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A6A31C5" w14:textId="77777777" w:rsidTr="00562621">
        <w:trPr>
          <w:trHeight w:val="851"/>
        </w:trPr>
        <w:tc>
          <w:tcPr>
            <w:tcW w:w="1259" w:type="dxa"/>
            <w:tcBorders>
              <w:top w:val="nil"/>
              <w:left w:val="nil"/>
              <w:bottom w:val="single" w:sz="4" w:space="0" w:color="auto"/>
              <w:right w:val="nil"/>
            </w:tcBorders>
          </w:tcPr>
          <w:p w14:paraId="25BFBB9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78D3E0B" w14:textId="51CAFD1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091F4D4" w14:textId="7C9DE823" w:rsidR="00446DE4" w:rsidRPr="00DE3EC0" w:rsidRDefault="00F04667" w:rsidP="00F04667">
            <w:pPr>
              <w:jc w:val="right"/>
            </w:pPr>
            <w:r w:rsidRPr="00F04667">
              <w:rPr>
                <w:sz w:val="40"/>
              </w:rPr>
              <w:t>A</w:t>
            </w:r>
            <w:r>
              <w:t>/HRC/54/11</w:t>
            </w:r>
          </w:p>
        </w:tc>
      </w:tr>
      <w:tr w:rsidR="003107FA" w14:paraId="0B9B305D" w14:textId="77777777" w:rsidTr="00562621">
        <w:trPr>
          <w:trHeight w:val="2835"/>
        </w:trPr>
        <w:tc>
          <w:tcPr>
            <w:tcW w:w="1259" w:type="dxa"/>
            <w:tcBorders>
              <w:top w:val="single" w:sz="4" w:space="0" w:color="auto"/>
              <w:left w:val="nil"/>
              <w:bottom w:val="single" w:sz="12" w:space="0" w:color="auto"/>
              <w:right w:val="nil"/>
            </w:tcBorders>
          </w:tcPr>
          <w:p w14:paraId="67043AB7" w14:textId="735D43E8"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84D6AC1" w14:textId="4E878D95" w:rsidR="003107FA" w:rsidRPr="00E92D96" w:rsidRDefault="00F17161"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0A0DE7F" w14:textId="77777777" w:rsidR="003107FA" w:rsidRPr="00E92D96" w:rsidRDefault="00F04667" w:rsidP="00F04667">
            <w:pPr>
              <w:spacing w:before="240" w:line="240" w:lineRule="exact"/>
            </w:pPr>
            <w:r w:rsidRPr="00E92D96">
              <w:t>Distr.: General</w:t>
            </w:r>
          </w:p>
          <w:p w14:paraId="71EBFF44" w14:textId="1FA8E5F1" w:rsidR="00F04667" w:rsidRPr="00E92D96" w:rsidRDefault="00E92D96" w:rsidP="00F04667">
            <w:pPr>
              <w:spacing w:line="240" w:lineRule="exact"/>
            </w:pPr>
            <w:r>
              <w:t>2</w:t>
            </w:r>
            <w:r w:rsidR="000803B7">
              <w:t>1</w:t>
            </w:r>
            <w:r w:rsidR="00F04667" w:rsidRPr="00E92D96">
              <w:t xml:space="preserve"> </w:t>
            </w:r>
            <w:r w:rsidR="001C4F51" w:rsidRPr="00E92D96">
              <w:t>June</w:t>
            </w:r>
            <w:r w:rsidR="00F04667" w:rsidRPr="00E92D96">
              <w:t xml:space="preserve"> 2023</w:t>
            </w:r>
          </w:p>
          <w:p w14:paraId="52A638E4" w14:textId="77777777" w:rsidR="00F04667" w:rsidRPr="00E92D96" w:rsidRDefault="00F04667" w:rsidP="00F04667">
            <w:pPr>
              <w:spacing w:line="240" w:lineRule="exact"/>
            </w:pPr>
          </w:p>
          <w:p w14:paraId="3D0533A6" w14:textId="12A32113" w:rsidR="00F04667" w:rsidRPr="00E92D96" w:rsidRDefault="00F04667" w:rsidP="00F04667">
            <w:pPr>
              <w:spacing w:line="240" w:lineRule="exact"/>
            </w:pPr>
            <w:r w:rsidRPr="00E92D96">
              <w:t>Original: English</w:t>
            </w:r>
            <w:r w:rsidR="003D7DB0" w:rsidRPr="00E92D96">
              <w:t>/French</w:t>
            </w:r>
          </w:p>
        </w:tc>
      </w:tr>
    </w:tbl>
    <w:p w14:paraId="7FC868E0" w14:textId="77777777" w:rsidR="002D4ED2" w:rsidRPr="00CB3276" w:rsidRDefault="002D4ED2" w:rsidP="002D4ED2">
      <w:pPr>
        <w:spacing w:before="120"/>
        <w:rPr>
          <w:b/>
          <w:bCs/>
          <w:sz w:val="24"/>
          <w:szCs w:val="24"/>
        </w:rPr>
      </w:pPr>
      <w:r w:rsidRPr="00CB3276">
        <w:rPr>
          <w:b/>
          <w:bCs/>
          <w:sz w:val="24"/>
          <w:szCs w:val="24"/>
        </w:rPr>
        <w:t>Human Rights Council</w:t>
      </w:r>
    </w:p>
    <w:p w14:paraId="466C4E90" w14:textId="77777777" w:rsidR="002D4ED2" w:rsidRPr="00CB3276" w:rsidRDefault="002D4ED2" w:rsidP="002D4ED2">
      <w:pPr>
        <w:rPr>
          <w:b/>
        </w:rPr>
      </w:pPr>
      <w:r w:rsidRPr="00CB3276">
        <w:rPr>
          <w:b/>
        </w:rPr>
        <w:t>Fifty-fourth session</w:t>
      </w:r>
    </w:p>
    <w:p w14:paraId="440EC773" w14:textId="77777777" w:rsidR="002D4ED2" w:rsidRPr="00CB3276" w:rsidRDefault="002D4ED2" w:rsidP="002D4ED2">
      <w:pPr>
        <w:rPr>
          <w:bCs/>
        </w:rPr>
      </w:pPr>
      <w:r w:rsidRPr="00CB3276">
        <w:rPr>
          <w:bCs/>
        </w:rPr>
        <w:t>11 September–6 October 2023</w:t>
      </w:r>
    </w:p>
    <w:p w14:paraId="06065827" w14:textId="77777777" w:rsidR="002D4ED2" w:rsidRPr="00CB3276" w:rsidRDefault="002D4ED2" w:rsidP="002D4ED2">
      <w:pPr>
        <w:rPr>
          <w:bCs/>
        </w:rPr>
      </w:pPr>
      <w:r w:rsidRPr="00CB3276">
        <w:rPr>
          <w:bCs/>
        </w:rPr>
        <w:t>Agenda item 6</w:t>
      </w:r>
    </w:p>
    <w:p w14:paraId="3C708DAF" w14:textId="77777777" w:rsidR="002D4ED2" w:rsidRPr="00CB3276" w:rsidRDefault="002D4ED2" w:rsidP="002D4ED2">
      <w:r w:rsidRPr="00CB3276">
        <w:rPr>
          <w:b/>
        </w:rPr>
        <w:t>Universal periodic review</w:t>
      </w:r>
    </w:p>
    <w:p w14:paraId="44F85149" w14:textId="0F15A90E" w:rsidR="002D4ED2" w:rsidRPr="00CB3276" w:rsidRDefault="002D4ED2" w:rsidP="002D4ED2">
      <w:pPr>
        <w:pStyle w:val="HChG"/>
      </w:pPr>
      <w:r w:rsidRPr="00CB3276">
        <w:tab/>
      </w:r>
      <w:r w:rsidRPr="00CB3276">
        <w:tab/>
        <w:t>Report of the Working Group on the Universal Periodic Review</w:t>
      </w:r>
      <w:r w:rsidR="008B16B7" w:rsidRPr="0058484E">
        <w:rPr>
          <w:b w:val="0"/>
          <w:bCs/>
          <w:sz w:val="20"/>
        </w:rPr>
        <w:footnoteReference w:customMarkFollows="1" w:id="2"/>
        <w:t>*</w:t>
      </w:r>
    </w:p>
    <w:p w14:paraId="055327C7" w14:textId="77777777" w:rsidR="002D4ED2" w:rsidRPr="00CB3276" w:rsidRDefault="002D4ED2" w:rsidP="002D4ED2">
      <w:pPr>
        <w:pStyle w:val="HChG"/>
        <w:rPr>
          <w:szCs w:val="28"/>
          <w:lang w:val="en-US"/>
        </w:rPr>
      </w:pPr>
      <w:r w:rsidRPr="00CB3276">
        <w:tab/>
      </w:r>
      <w:r w:rsidRPr="00CB3276">
        <w:tab/>
      </w:r>
      <w:r>
        <w:rPr>
          <w:szCs w:val="28"/>
          <w:lang w:val="en-US"/>
        </w:rPr>
        <w:t>Burundi</w:t>
      </w:r>
    </w:p>
    <w:p w14:paraId="6229B0FE" w14:textId="77777777" w:rsidR="002D4ED2" w:rsidRPr="003F2886" w:rsidRDefault="002D4ED2" w:rsidP="002D4ED2">
      <w:pPr>
        <w:pStyle w:val="HChG"/>
        <w:rPr>
          <w:lang w:val="en-US"/>
        </w:rPr>
      </w:pPr>
      <w:r w:rsidRPr="00CB3276">
        <w:br w:type="page"/>
      </w:r>
      <w:r w:rsidRPr="00CB3276">
        <w:lastRenderedPageBreak/>
        <w:tab/>
      </w:r>
      <w:r w:rsidRPr="00CB3276">
        <w:tab/>
      </w:r>
      <w:bookmarkStart w:id="0" w:name="Section_HDR_Introduction"/>
      <w:r w:rsidRPr="003F2886">
        <w:rPr>
          <w:lang w:val="en-US"/>
        </w:rPr>
        <w:t>Introduction</w:t>
      </w:r>
      <w:bookmarkEnd w:id="0"/>
    </w:p>
    <w:p w14:paraId="36E00639" w14:textId="309DDA1F" w:rsidR="002D4ED2" w:rsidRPr="003F2886" w:rsidRDefault="002D4ED2" w:rsidP="009E6BDA">
      <w:pPr>
        <w:pStyle w:val="SingleTxtG"/>
      </w:pPr>
      <w:r w:rsidRPr="003F2886">
        <w:t>1.</w:t>
      </w:r>
      <w:r w:rsidRPr="003F2886">
        <w:tab/>
        <w:t xml:space="preserve">The Working Group on the Universal Periodic Review, established in accordance with Human Rights Council resolution 5/1, held its forty-third session from 1 to 12 May 2023. The review of </w:t>
      </w:r>
      <w:bookmarkStart w:id="1" w:name="Country_Intro_1_1"/>
      <w:r w:rsidRPr="003F2886">
        <w:t xml:space="preserve">Burundi </w:t>
      </w:r>
      <w:bookmarkEnd w:id="1"/>
      <w:r w:rsidRPr="003F2886">
        <w:t xml:space="preserve">was held at the </w:t>
      </w:r>
      <w:r w:rsidR="001872BF" w:rsidRPr="003F2886">
        <w:t xml:space="preserve">7th </w:t>
      </w:r>
      <w:r w:rsidRPr="003F2886">
        <w:t xml:space="preserve">meeting, on </w:t>
      </w:r>
      <w:bookmarkStart w:id="2" w:name="Review_session_date"/>
      <w:r w:rsidRPr="003F2886">
        <w:t>4 May 2023</w:t>
      </w:r>
      <w:bookmarkEnd w:id="2"/>
      <w:r w:rsidRPr="003F2886">
        <w:t xml:space="preserve">. The delegation of </w:t>
      </w:r>
      <w:bookmarkStart w:id="3" w:name="Country_Intro_1_2"/>
      <w:r w:rsidRPr="003F2886">
        <w:t xml:space="preserve">Burundi </w:t>
      </w:r>
      <w:bookmarkEnd w:id="3"/>
      <w:r w:rsidRPr="003F2886">
        <w:t xml:space="preserve">was headed by </w:t>
      </w:r>
      <w:r w:rsidR="007E3330" w:rsidRPr="003F2886">
        <w:t>the</w:t>
      </w:r>
      <w:r w:rsidRPr="003F2886">
        <w:rPr>
          <w:bCs/>
        </w:rPr>
        <w:t xml:space="preserve"> Minister of National Solidarity, Social Affairs, Human Rights and Gender</w:t>
      </w:r>
      <w:r w:rsidR="007E3330" w:rsidRPr="003F2886">
        <w:t xml:space="preserve">, </w:t>
      </w:r>
      <w:proofErr w:type="spellStart"/>
      <w:r w:rsidR="007E3330" w:rsidRPr="003F2886">
        <w:t>Imelde</w:t>
      </w:r>
      <w:proofErr w:type="spellEnd"/>
      <w:r w:rsidR="007E3330" w:rsidRPr="003F2886">
        <w:t xml:space="preserve"> </w:t>
      </w:r>
      <w:proofErr w:type="spellStart"/>
      <w:r w:rsidR="007E3330" w:rsidRPr="003F2886">
        <w:t>Sabushimi</w:t>
      </w:r>
      <w:r w:rsidR="000D0C2C">
        <w:t>i</w:t>
      </w:r>
      <w:r w:rsidR="007E3330" w:rsidRPr="003F2886">
        <w:t>ke</w:t>
      </w:r>
      <w:proofErr w:type="spellEnd"/>
      <w:r w:rsidR="007E3330" w:rsidRPr="003F2886">
        <w:t>.</w:t>
      </w:r>
      <w:r w:rsidR="009E6BDA" w:rsidRPr="003F2886">
        <w:t xml:space="preserve"> </w:t>
      </w:r>
      <w:r w:rsidRPr="003F2886">
        <w:t xml:space="preserve">At its </w:t>
      </w:r>
      <w:r w:rsidR="007E3330" w:rsidRPr="003F2886">
        <w:t xml:space="preserve">16th </w:t>
      </w:r>
      <w:r w:rsidRPr="003F2886">
        <w:t xml:space="preserve">meeting, held on </w:t>
      </w:r>
      <w:bookmarkStart w:id="4" w:name="Adoption_session_date"/>
      <w:r w:rsidRPr="003F2886">
        <w:t>10 May 2023</w:t>
      </w:r>
      <w:bookmarkEnd w:id="4"/>
      <w:r w:rsidRPr="003F2886">
        <w:t>, the Working Group adopted the report on Burundi.</w:t>
      </w:r>
    </w:p>
    <w:p w14:paraId="4B5B880E" w14:textId="0D11EEB9" w:rsidR="002D4ED2" w:rsidRPr="003F2886" w:rsidRDefault="009E6BDA" w:rsidP="002D4ED2">
      <w:pPr>
        <w:pStyle w:val="SingleTxtG"/>
      </w:pPr>
      <w:r w:rsidRPr="003F2886">
        <w:t>2</w:t>
      </w:r>
      <w:r w:rsidR="002D4ED2" w:rsidRPr="003F2886">
        <w:t>.</w:t>
      </w:r>
      <w:r w:rsidR="002D4ED2" w:rsidRPr="003F2886">
        <w:tab/>
        <w:t xml:space="preserve">On 11 January 2023, the Human Rights Council selected the following group of rapporteurs (troika) to facilitate the review of Burundi: </w:t>
      </w:r>
      <w:bookmarkStart w:id="5" w:name="Troika_members"/>
      <w:r w:rsidR="002D4ED2" w:rsidRPr="003F2886">
        <w:t xml:space="preserve">Argentina, Bangladesh and </w:t>
      </w:r>
      <w:bookmarkEnd w:id="5"/>
      <w:r w:rsidR="002D4ED2" w:rsidRPr="003F2886">
        <w:t>Senegal.</w:t>
      </w:r>
    </w:p>
    <w:p w14:paraId="117F68A4" w14:textId="03FFD859" w:rsidR="002D4ED2" w:rsidRPr="003F2886" w:rsidRDefault="009E6BDA" w:rsidP="002D4ED2">
      <w:pPr>
        <w:pStyle w:val="SingleTxtG"/>
      </w:pPr>
      <w:r w:rsidRPr="003F2886">
        <w:t>3</w:t>
      </w:r>
      <w:r w:rsidR="002D4ED2" w:rsidRPr="003F2886">
        <w:t>.</w:t>
      </w:r>
      <w:r w:rsidR="002D4ED2" w:rsidRPr="003F2886">
        <w:tab/>
        <w:t>In accordance with paragraph 15 of the annex to Human Rights Council resolution 5/1 and paragraph 5 of the annex to Council resolution 16/21, the following documents were issued for the review of Burundi:</w:t>
      </w:r>
    </w:p>
    <w:p w14:paraId="5FDE101A" w14:textId="759A1946" w:rsidR="002D4ED2" w:rsidRPr="003F2886" w:rsidRDefault="00AB2C49" w:rsidP="002D4ED2">
      <w:pPr>
        <w:pStyle w:val="SingleTxtG"/>
      </w:pPr>
      <w:r w:rsidRPr="003F2886">
        <w:tab/>
      </w:r>
      <w:r w:rsidR="002D4ED2" w:rsidRPr="003F2886">
        <w:tab/>
        <w:t>(a)</w:t>
      </w:r>
      <w:r w:rsidR="002D4ED2" w:rsidRPr="003F2886">
        <w:tab/>
        <w:t>A national report submitted/written presentation made in accordance with paragraph 15 (a);</w:t>
      </w:r>
      <w:r w:rsidR="002D4ED2" w:rsidRPr="003F2886">
        <w:rPr>
          <w:rStyle w:val="FootnoteReference"/>
        </w:rPr>
        <w:footnoteReference w:id="3"/>
      </w:r>
    </w:p>
    <w:p w14:paraId="651C9BF2" w14:textId="6CCE1A40" w:rsidR="002D4ED2" w:rsidRPr="003F2886" w:rsidRDefault="00AB2C49" w:rsidP="002D4ED2">
      <w:pPr>
        <w:pStyle w:val="SingleTxtG"/>
      </w:pPr>
      <w:r w:rsidRPr="003F2886">
        <w:tab/>
      </w:r>
      <w:r w:rsidR="002D4ED2" w:rsidRPr="003F2886">
        <w:tab/>
        <w:t>(b)</w:t>
      </w:r>
      <w:r w:rsidR="002D4ED2" w:rsidRPr="003F2886">
        <w:tab/>
        <w:t>A compilation prepared by the Office of the United Nations High Commissioner for Human Rights (OHCHR) in accordance with paragraph 15 (b);</w:t>
      </w:r>
      <w:r w:rsidR="002D4ED2" w:rsidRPr="003F2886">
        <w:rPr>
          <w:rStyle w:val="FootnoteReference"/>
        </w:rPr>
        <w:footnoteReference w:id="4"/>
      </w:r>
    </w:p>
    <w:p w14:paraId="15977F57" w14:textId="49644B1F" w:rsidR="002D4ED2" w:rsidRPr="003F2886" w:rsidRDefault="00AB2C49" w:rsidP="002D4ED2">
      <w:pPr>
        <w:pStyle w:val="SingleTxtG"/>
      </w:pPr>
      <w:r w:rsidRPr="003F2886">
        <w:tab/>
      </w:r>
      <w:r w:rsidR="002D4ED2" w:rsidRPr="003F2886">
        <w:tab/>
        <w:t>(c)</w:t>
      </w:r>
      <w:r w:rsidR="002D4ED2" w:rsidRPr="003F2886">
        <w:tab/>
        <w:t>A summary prepared by OHCHR in accordance with paragraph 15 (c).</w:t>
      </w:r>
      <w:r w:rsidR="002D4ED2" w:rsidRPr="003F2886">
        <w:rPr>
          <w:rStyle w:val="FootnoteReference"/>
        </w:rPr>
        <w:footnoteReference w:id="5"/>
      </w:r>
    </w:p>
    <w:p w14:paraId="6FFCD9B6" w14:textId="32C5B500" w:rsidR="002D4ED2" w:rsidRPr="003F2886" w:rsidRDefault="009E6BDA" w:rsidP="002D4ED2">
      <w:pPr>
        <w:pStyle w:val="SingleTxtG"/>
      </w:pPr>
      <w:r w:rsidRPr="003F2886">
        <w:t>4</w:t>
      </w:r>
      <w:r w:rsidR="002D4ED2" w:rsidRPr="003F2886">
        <w:t>.</w:t>
      </w:r>
      <w:r w:rsidR="002D4ED2" w:rsidRPr="003F2886">
        <w:tab/>
        <w:t>A list of questions prepared in advance by Belgium, Germany, Liechtenstein, Panama, Portugal, on behalf of the Group of Friends on national mechanisms for implementation, reporting and follow-up, Slovenia, Spain, the United Kingdom of Great Britain and Northern Ireland and the United States of America was transmitted to Burundi through the troika. These questions are available on the website of the universal periodic review.</w:t>
      </w:r>
    </w:p>
    <w:p w14:paraId="5239024B" w14:textId="77777777" w:rsidR="002D4ED2" w:rsidRPr="003F2886" w:rsidRDefault="002D4ED2" w:rsidP="002D4ED2">
      <w:pPr>
        <w:pStyle w:val="HChG"/>
      </w:pPr>
      <w:r w:rsidRPr="003F2886">
        <w:tab/>
      </w:r>
      <w:bookmarkStart w:id="6" w:name="Section_I_HDR_Summary"/>
      <w:r w:rsidRPr="003F2886">
        <w:t>I.</w:t>
      </w:r>
      <w:r w:rsidRPr="003F2886">
        <w:tab/>
        <w:t>Summary of the proceedings of the review process</w:t>
      </w:r>
      <w:bookmarkEnd w:id="6"/>
    </w:p>
    <w:p w14:paraId="7019D5BA" w14:textId="77777777" w:rsidR="002D4ED2" w:rsidRDefault="002D4ED2" w:rsidP="002D4ED2">
      <w:pPr>
        <w:pStyle w:val="H1G"/>
      </w:pPr>
      <w:bookmarkStart w:id="7" w:name="Sub_Section_HDR_Presentation_by_Sur"/>
      <w:r w:rsidRPr="003F2886">
        <w:tab/>
        <w:t>A.</w:t>
      </w:r>
      <w:r w:rsidRPr="003F2886">
        <w:tab/>
        <w:t>Presentation by the State under review</w:t>
      </w:r>
      <w:bookmarkEnd w:id="7"/>
    </w:p>
    <w:p w14:paraId="2A2942A6" w14:textId="54B5C343" w:rsidR="002D4ED2" w:rsidRPr="00136139" w:rsidRDefault="009E6BDA" w:rsidP="002D4ED2">
      <w:pPr>
        <w:pStyle w:val="SingleTxtG"/>
        <w:rPr>
          <w:lang w:val="fr-FR"/>
        </w:rPr>
      </w:pPr>
      <w:r>
        <w:rPr>
          <w:lang w:val="fr-FR"/>
        </w:rPr>
        <w:t>5</w:t>
      </w:r>
      <w:r w:rsidR="002D4ED2" w:rsidRPr="00136139">
        <w:rPr>
          <w:lang w:val="fr-FR"/>
        </w:rPr>
        <w:t>.</w:t>
      </w:r>
      <w:r w:rsidR="002D4ED2" w:rsidRPr="00136139">
        <w:rPr>
          <w:lang w:val="fr-FR"/>
        </w:rPr>
        <w:tab/>
        <w:t xml:space="preserve">La délégation </w:t>
      </w:r>
      <w:r w:rsidR="00662BD0">
        <w:rPr>
          <w:lang w:val="fr-FR"/>
        </w:rPr>
        <w:t>burundaise</w:t>
      </w:r>
      <w:r w:rsidR="002D4ED2" w:rsidRPr="00136139">
        <w:rPr>
          <w:lang w:val="fr-FR"/>
        </w:rPr>
        <w:t xml:space="preserve"> a déclaré que le Burundi a</w:t>
      </w:r>
      <w:r w:rsidR="00662BD0">
        <w:rPr>
          <w:lang w:val="fr-FR"/>
        </w:rPr>
        <w:t>vait</w:t>
      </w:r>
      <w:r w:rsidR="002D4ED2" w:rsidRPr="00136139">
        <w:rPr>
          <w:lang w:val="fr-FR"/>
        </w:rPr>
        <w:t xml:space="preserve"> toujours respecté le rendez-vous des précédents cycles de l’Examen </w:t>
      </w:r>
      <w:r w:rsidR="001907BC">
        <w:rPr>
          <w:lang w:val="fr-FR"/>
        </w:rPr>
        <w:t>p</w:t>
      </w:r>
      <w:r w:rsidR="002D4ED2" w:rsidRPr="00136139">
        <w:rPr>
          <w:lang w:val="fr-FR"/>
        </w:rPr>
        <w:t xml:space="preserve">ériodique </w:t>
      </w:r>
      <w:r w:rsidR="001907BC">
        <w:rPr>
          <w:lang w:val="fr-FR"/>
        </w:rPr>
        <w:t>u</w:t>
      </w:r>
      <w:r w:rsidR="002D4ED2" w:rsidRPr="00136139">
        <w:rPr>
          <w:lang w:val="fr-FR"/>
        </w:rPr>
        <w:t xml:space="preserve">niversel. </w:t>
      </w:r>
      <w:r w:rsidR="001907BC">
        <w:rPr>
          <w:lang w:val="fr-FR"/>
        </w:rPr>
        <w:t>L</w:t>
      </w:r>
      <w:r w:rsidR="002D4ED2" w:rsidRPr="00136139">
        <w:rPr>
          <w:lang w:val="fr-FR"/>
        </w:rPr>
        <w:t xml:space="preserve">es droits de l’homme tenaient à cœur </w:t>
      </w:r>
      <w:r w:rsidR="001907BC">
        <w:rPr>
          <w:lang w:val="fr-FR"/>
        </w:rPr>
        <w:t>au</w:t>
      </w:r>
      <w:r w:rsidR="002D4ED2" w:rsidRPr="00136139">
        <w:rPr>
          <w:lang w:val="fr-FR"/>
        </w:rPr>
        <w:t xml:space="preserve"> Gouvernement </w:t>
      </w:r>
      <w:r w:rsidR="001907BC">
        <w:rPr>
          <w:lang w:val="fr-FR"/>
        </w:rPr>
        <w:t>b</w:t>
      </w:r>
      <w:r w:rsidR="002D4ED2" w:rsidRPr="00136139">
        <w:rPr>
          <w:lang w:val="fr-FR"/>
        </w:rPr>
        <w:t>urundais</w:t>
      </w:r>
      <w:r w:rsidR="001907BC">
        <w:rPr>
          <w:lang w:val="fr-FR"/>
        </w:rPr>
        <w:t>,</w:t>
      </w:r>
      <w:r w:rsidR="002D4ED2" w:rsidRPr="00136139">
        <w:rPr>
          <w:lang w:val="fr-FR"/>
        </w:rPr>
        <w:t xml:space="preserve"> lequel s’efforçait de garantir la promotion et la protection des droits de l’homme dans tous les domaines.</w:t>
      </w:r>
    </w:p>
    <w:p w14:paraId="0BEE9A5F" w14:textId="0AB590B2" w:rsidR="002D4ED2" w:rsidRDefault="009E6BDA" w:rsidP="002D4ED2">
      <w:pPr>
        <w:pStyle w:val="SingleTxtG"/>
        <w:rPr>
          <w:lang w:val="fr-FR"/>
        </w:rPr>
      </w:pPr>
      <w:r>
        <w:rPr>
          <w:lang w:val="fr-FR"/>
        </w:rPr>
        <w:t>6</w:t>
      </w:r>
      <w:r w:rsidR="002D4ED2" w:rsidRPr="00136139">
        <w:rPr>
          <w:lang w:val="fr-FR"/>
        </w:rPr>
        <w:t>.</w:t>
      </w:r>
      <w:r w:rsidR="002D4ED2" w:rsidRPr="00136139">
        <w:rPr>
          <w:lang w:val="fr-FR"/>
        </w:rPr>
        <w:tab/>
      </w:r>
      <w:r w:rsidR="00831F0C">
        <w:rPr>
          <w:lang w:val="fr-FR"/>
        </w:rPr>
        <w:t>L</w:t>
      </w:r>
      <w:r w:rsidR="002D4ED2" w:rsidRPr="00DC4899">
        <w:rPr>
          <w:lang w:val="fr-FR"/>
        </w:rPr>
        <w:t>e rapport national du Burundi était très important</w:t>
      </w:r>
      <w:r w:rsidR="00831F0C">
        <w:rPr>
          <w:lang w:val="fr-FR"/>
        </w:rPr>
        <w:t>,</w:t>
      </w:r>
      <w:r w:rsidR="002D4ED2" w:rsidRPr="00DC4899">
        <w:rPr>
          <w:lang w:val="fr-FR"/>
        </w:rPr>
        <w:t xml:space="preserve"> car son élaboration avait été mené</w:t>
      </w:r>
      <w:r w:rsidR="00831F0C">
        <w:rPr>
          <w:lang w:val="fr-FR"/>
        </w:rPr>
        <w:t>e</w:t>
      </w:r>
      <w:r w:rsidR="002D4ED2" w:rsidRPr="00DC4899">
        <w:rPr>
          <w:lang w:val="fr-FR"/>
        </w:rPr>
        <w:t xml:space="preserve"> </w:t>
      </w:r>
      <w:r w:rsidR="00831F0C">
        <w:rPr>
          <w:lang w:val="fr-FR"/>
        </w:rPr>
        <w:t xml:space="preserve">par </w:t>
      </w:r>
      <w:r w:rsidR="002D4ED2" w:rsidRPr="00DC4899">
        <w:rPr>
          <w:lang w:val="fr-FR"/>
        </w:rPr>
        <w:t xml:space="preserve">suite </w:t>
      </w:r>
      <w:r w:rsidR="00831F0C">
        <w:rPr>
          <w:lang w:val="fr-FR"/>
        </w:rPr>
        <w:t>de</w:t>
      </w:r>
      <w:r w:rsidR="002D4ED2" w:rsidRPr="00DC4899">
        <w:rPr>
          <w:lang w:val="fr-FR"/>
        </w:rPr>
        <w:t xml:space="preserve"> consultations nationales des parties prenantes en collaboration avec les organisations non gouvernementales ainsi que les partenaires au développement.</w:t>
      </w:r>
    </w:p>
    <w:p w14:paraId="5BA4ED9A" w14:textId="1568C89B" w:rsidR="002D4ED2" w:rsidRDefault="009E6BDA" w:rsidP="002D4ED2">
      <w:pPr>
        <w:pStyle w:val="SingleTxtG"/>
        <w:rPr>
          <w:lang w:val="fr-FR"/>
        </w:rPr>
      </w:pPr>
      <w:r>
        <w:rPr>
          <w:lang w:val="fr-FR"/>
        </w:rPr>
        <w:t>7</w:t>
      </w:r>
      <w:r w:rsidR="002D4ED2">
        <w:rPr>
          <w:lang w:val="fr-FR"/>
        </w:rPr>
        <w:t>.</w:t>
      </w:r>
      <w:r w:rsidR="002D4ED2">
        <w:rPr>
          <w:lang w:val="fr-FR"/>
        </w:rPr>
        <w:tab/>
      </w:r>
      <w:r w:rsidR="00291B1B">
        <w:rPr>
          <w:lang w:val="fr-FR"/>
        </w:rPr>
        <w:t>Depuis</w:t>
      </w:r>
      <w:r w:rsidR="002D4ED2" w:rsidRPr="00DC4899">
        <w:rPr>
          <w:lang w:val="fr-FR"/>
        </w:rPr>
        <w:t xml:space="preserve"> le précédent cycle</w:t>
      </w:r>
      <w:r w:rsidR="00291B1B" w:rsidRPr="00291B1B">
        <w:rPr>
          <w:lang w:val="fr-FR"/>
        </w:rPr>
        <w:t xml:space="preserve"> </w:t>
      </w:r>
      <w:r w:rsidR="00291B1B" w:rsidRPr="00136139">
        <w:rPr>
          <w:lang w:val="fr-FR"/>
        </w:rPr>
        <w:t xml:space="preserve">d’Examen </w:t>
      </w:r>
      <w:r w:rsidR="00291B1B">
        <w:rPr>
          <w:lang w:val="fr-FR"/>
        </w:rPr>
        <w:t>p</w:t>
      </w:r>
      <w:r w:rsidR="00291B1B" w:rsidRPr="00136139">
        <w:rPr>
          <w:lang w:val="fr-FR"/>
        </w:rPr>
        <w:t xml:space="preserve">ériodique </w:t>
      </w:r>
      <w:r w:rsidR="00291B1B">
        <w:rPr>
          <w:lang w:val="fr-FR"/>
        </w:rPr>
        <w:t>u</w:t>
      </w:r>
      <w:r w:rsidR="00291B1B" w:rsidRPr="00136139">
        <w:rPr>
          <w:lang w:val="fr-FR"/>
        </w:rPr>
        <w:t>niversel</w:t>
      </w:r>
      <w:r w:rsidR="002D4ED2" w:rsidRPr="00DC4899">
        <w:rPr>
          <w:lang w:val="fr-FR"/>
        </w:rPr>
        <w:t>, le Burundi s’</w:t>
      </w:r>
      <w:r w:rsidR="00291B1B">
        <w:rPr>
          <w:lang w:val="fr-FR"/>
        </w:rPr>
        <w:t>était</w:t>
      </w:r>
      <w:r w:rsidR="002D4ED2" w:rsidRPr="00DC4899">
        <w:rPr>
          <w:lang w:val="fr-FR"/>
        </w:rPr>
        <w:t xml:space="preserve"> doté d’une nouvelle Constitution à travers l’organisation d’un référendum constitutionnel. Il a</w:t>
      </w:r>
      <w:r w:rsidR="00D36F89">
        <w:rPr>
          <w:lang w:val="fr-FR"/>
        </w:rPr>
        <w:t>vait</w:t>
      </w:r>
      <w:r w:rsidR="002D4ED2" w:rsidRPr="00DC4899">
        <w:rPr>
          <w:lang w:val="fr-FR"/>
        </w:rPr>
        <w:t xml:space="preserve"> également connu des élections apaisées et transparentes en 2020</w:t>
      </w:r>
      <w:r w:rsidR="00D36F89">
        <w:rPr>
          <w:lang w:val="fr-FR"/>
        </w:rPr>
        <w:t>,</w:t>
      </w:r>
      <w:r w:rsidR="002D4ED2" w:rsidRPr="00DC4899">
        <w:rPr>
          <w:lang w:val="fr-FR"/>
        </w:rPr>
        <w:t xml:space="preserve"> qui </w:t>
      </w:r>
      <w:r w:rsidR="00D36F89">
        <w:rPr>
          <w:lang w:val="fr-FR"/>
        </w:rPr>
        <w:t>avaient</w:t>
      </w:r>
      <w:r w:rsidR="002D4ED2" w:rsidRPr="00DC4899">
        <w:rPr>
          <w:lang w:val="fr-FR"/>
        </w:rPr>
        <w:t xml:space="preserve"> abouti à la mise en place </w:t>
      </w:r>
      <w:r w:rsidR="00D36F89">
        <w:rPr>
          <w:lang w:val="fr-FR"/>
        </w:rPr>
        <w:t>d’</w:t>
      </w:r>
      <w:r w:rsidR="002D4ED2" w:rsidRPr="00DC4899">
        <w:rPr>
          <w:lang w:val="fr-FR"/>
        </w:rPr>
        <w:t xml:space="preserve">institutions </w:t>
      </w:r>
      <w:r w:rsidR="00D36F89">
        <w:rPr>
          <w:lang w:val="fr-FR"/>
        </w:rPr>
        <w:t>r</w:t>
      </w:r>
      <w:r w:rsidR="002D4ED2" w:rsidRPr="00DC4899">
        <w:rPr>
          <w:lang w:val="fr-FR"/>
        </w:rPr>
        <w:t>épublicaines démocratiquement élues.</w:t>
      </w:r>
    </w:p>
    <w:p w14:paraId="613C0489" w14:textId="0548BD1A" w:rsidR="002D4ED2" w:rsidRDefault="009E6BDA" w:rsidP="002D4ED2">
      <w:pPr>
        <w:pStyle w:val="SingleTxtG"/>
        <w:rPr>
          <w:lang w:val="fr-FR"/>
        </w:rPr>
      </w:pPr>
      <w:r>
        <w:rPr>
          <w:lang w:val="fr-FR"/>
        </w:rPr>
        <w:t>8</w:t>
      </w:r>
      <w:r w:rsidR="002D4ED2">
        <w:rPr>
          <w:lang w:val="fr-FR"/>
        </w:rPr>
        <w:t>.</w:t>
      </w:r>
      <w:r w:rsidR="002D4ED2">
        <w:rPr>
          <w:lang w:val="fr-FR"/>
        </w:rPr>
        <w:tab/>
      </w:r>
      <w:r w:rsidR="002D4ED2" w:rsidRPr="00DC4899">
        <w:rPr>
          <w:lang w:val="fr-FR"/>
        </w:rPr>
        <w:t>Le Burundi s’</w:t>
      </w:r>
      <w:r w:rsidR="00A0009A">
        <w:rPr>
          <w:lang w:val="fr-FR"/>
        </w:rPr>
        <w:t>était</w:t>
      </w:r>
      <w:r w:rsidR="002D4ED2" w:rsidRPr="00DC4899">
        <w:rPr>
          <w:lang w:val="fr-FR"/>
        </w:rPr>
        <w:t xml:space="preserve"> attelé à renforcer la promotion et la protection des droits de l’homme. Il a</w:t>
      </w:r>
      <w:r w:rsidR="00D7208E">
        <w:rPr>
          <w:lang w:val="fr-FR"/>
        </w:rPr>
        <w:t>vait</w:t>
      </w:r>
      <w:r w:rsidR="002D4ED2" w:rsidRPr="00DC4899">
        <w:rPr>
          <w:lang w:val="fr-FR"/>
        </w:rPr>
        <w:t xml:space="preserve"> aussi salué</w:t>
      </w:r>
      <w:r w:rsidR="002D4ED2" w:rsidRPr="00DC4899">
        <w:rPr>
          <w:iCs/>
          <w:lang w:val="fr-FR"/>
        </w:rPr>
        <w:t xml:space="preserve"> la </w:t>
      </w:r>
      <w:proofErr w:type="spellStart"/>
      <w:r w:rsidR="002D4ED2" w:rsidRPr="00DC4899">
        <w:rPr>
          <w:iCs/>
          <w:lang w:val="fr-FR"/>
        </w:rPr>
        <w:t>réaccréditation</w:t>
      </w:r>
      <w:proofErr w:type="spellEnd"/>
      <w:r w:rsidR="002D4ED2" w:rsidRPr="00DC4899">
        <w:rPr>
          <w:iCs/>
          <w:lang w:val="fr-FR"/>
        </w:rPr>
        <w:t xml:space="preserve"> de la Commission </w:t>
      </w:r>
      <w:r w:rsidR="00D7208E">
        <w:rPr>
          <w:iCs/>
          <w:lang w:val="fr-FR"/>
        </w:rPr>
        <w:t>n</w:t>
      </w:r>
      <w:r w:rsidR="002D4ED2" w:rsidRPr="00DC4899">
        <w:rPr>
          <w:iCs/>
          <w:lang w:val="fr-FR"/>
        </w:rPr>
        <w:t xml:space="preserve">ationale </w:t>
      </w:r>
      <w:r w:rsidR="00D7208E" w:rsidRPr="001F4F27">
        <w:rPr>
          <w:iCs/>
          <w:lang w:val="fr-FR"/>
        </w:rPr>
        <w:t>i</w:t>
      </w:r>
      <w:r w:rsidR="002D4ED2" w:rsidRPr="001F4F27">
        <w:rPr>
          <w:iCs/>
          <w:lang w:val="fr-FR"/>
        </w:rPr>
        <w:t xml:space="preserve">ndépendante des </w:t>
      </w:r>
      <w:r w:rsidR="00D7208E" w:rsidRPr="001F4F27">
        <w:rPr>
          <w:iCs/>
          <w:lang w:val="fr-FR"/>
        </w:rPr>
        <w:t>d</w:t>
      </w:r>
      <w:r w:rsidR="002D4ED2" w:rsidRPr="001F4F27">
        <w:rPr>
          <w:iCs/>
          <w:lang w:val="fr-FR"/>
        </w:rPr>
        <w:t>roits de l’</w:t>
      </w:r>
      <w:r w:rsidR="00D7208E" w:rsidRPr="001F4F27">
        <w:rPr>
          <w:iCs/>
          <w:lang w:val="fr-FR"/>
        </w:rPr>
        <w:t>h</w:t>
      </w:r>
      <w:r w:rsidR="002D4ED2" w:rsidRPr="001F4F27">
        <w:rPr>
          <w:iCs/>
          <w:lang w:val="fr-FR"/>
        </w:rPr>
        <w:t xml:space="preserve">omme au </w:t>
      </w:r>
      <w:r w:rsidR="002D4ED2" w:rsidRPr="001F4F27">
        <w:rPr>
          <w:lang w:val="fr-FR"/>
        </w:rPr>
        <w:t xml:space="preserve">statut A selon les </w:t>
      </w:r>
      <w:r w:rsidR="001F4F27" w:rsidRPr="001F4F27">
        <w:rPr>
          <w:iCs/>
          <w:lang w:val="fr-FR"/>
        </w:rPr>
        <w:t>Principes concernant le statut des institutions nationales pour la promotion et la protection des droits de l’homme (P</w:t>
      </w:r>
      <w:r w:rsidR="002D4ED2" w:rsidRPr="001F4F27">
        <w:rPr>
          <w:lang w:val="fr-FR"/>
        </w:rPr>
        <w:t>rincipes de Paris</w:t>
      </w:r>
      <w:r w:rsidR="001F4F27" w:rsidRPr="001F4F27">
        <w:rPr>
          <w:lang w:val="fr-FR"/>
        </w:rPr>
        <w:t>)</w:t>
      </w:r>
      <w:r w:rsidR="002D4ED2" w:rsidRPr="001F4F27">
        <w:rPr>
          <w:lang w:val="fr-FR"/>
        </w:rPr>
        <w:t xml:space="preserve"> en juin 2021. Le Burundi a</w:t>
      </w:r>
      <w:r w:rsidR="001F4F27">
        <w:rPr>
          <w:lang w:val="fr-FR"/>
        </w:rPr>
        <w:t>vait</w:t>
      </w:r>
      <w:r w:rsidR="002D4ED2" w:rsidRPr="001F4F27">
        <w:rPr>
          <w:lang w:val="fr-FR"/>
        </w:rPr>
        <w:t xml:space="preserve"> également continué à</w:t>
      </w:r>
      <w:r w:rsidR="002D4ED2" w:rsidRPr="00DC4899">
        <w:rPr>
          <w:lang w:val="fr-FR"/>
        </w:rPr>
        <w:t xml:space="preserve"> augmenter annuellement le budget alloué à cette </w:t>
      </w:r>
      <w:r w:rsidR="001F4F27">
        <w:rPr>
          <w:lang w:val="fr-FR"/>
        </w:rPr>
        <w:t>c</w:t>
      </w:r>
      <w:r w:rsidR="002D4ED2" w:rsidRPr="00DC4899">
        <w:rPr>
          <w:lang w:val="fr-FR"/>
        </w:rPr>
        <w:t>ommission.</w:t>
      </w:r>
    </w:p>
    <w:p w14:paraId="5686E292" w14:textId="5D29E8A5" w:rsidR="002D4ED2" w:rsidRPr="00DC4899" w:rsidRDefault="009E6BDA" w:rsidP="002D4ED2">
      <w:pPr>
        <w:pStyle w:val="SingleTxtG"/>
        <w:rPr>
          <w:lang w:val="fr-FR"/>
        </w:rPr>
      </w:pPr>
      <w:r>
        <w:rPr>
          <w:lang w:val="fr-FR"/>
        </w:rPr>
        <w:t>9</w:t>
      </w:r>
      <w:r w:rsidR="002D4ED2">
        <w:rPr>
          <w:lang w:val="fr-FR"/>
        </w:rPr>
        <w:t>.</w:t>
      </w:r>
      <w:r w:rsidR="002D4ED2">
        <w:rPr>
          <w:lang w:val="fr-FR"/>
        </w:rPr>
        <w:tab/>
      </w:r>
      <w:r w:rsidR="002D4ED2" w:rsidRPr="00DC4899">
        <w:rPr>
          <w:lang w:val="fr-FR"/>
        </w:rPr>
        <w:t>Dans le domaine judiciaire, outre l’adoption de divers textes de loi sur l’</w:t>
      </w:r>
      <w:r w:rsidR="006B050C">
        <w:rPr>
          <w:lang w:val="fr-FR"/>
        </w:rPr>
        <w:t>o</w:t>
      </w:r>
      <w:r w:rsidR="002D4ED2" w:rsidRPr="00DC4899">
        <w:rPr>
          <w:lang w:val="fr-FR"/>
        </w:rPr>
        <w:t xml:space="preserve">rganisation des </w:t>
      </w:r>
      <w:r w:rsidR="006B050C">
        <w:rPr>
          <w:lang w:val="fr-FR"/>
        </w:rPr>
        <w:t>c</w:t>
      </w:r>
      <w:r w:rsidR="002D4ED2" w:rsidRPr="00DC4899">
        <w:rPr>
          <w:lang w:val="fr-FR"/>
        </w:rPr>
        <w:t xml:space="preserve">ours et </w:t>
      </w:r>
      <w:r w:rsidR="006B050C">
        <w:rPr>
          <w:lang w:val="fr-FR"/>
        </w:rPr>
        <w:t>des t</w:t>
      </w:r>
      <w:r w:rsidR="002D4ED2" w:rsidRPr="00DC4899">
        <w:rPr>
          <w:lang w:val="fr-FR"/>
        </w:rPr>
        <w:t xml:space="preserve">ribunaux, la </w:t>
      </w:r>
      <w:r w:rsidR="006B050C">
        <w:rPr>
          <w:lang w:val="fr-FR"/>
        </w:rPr>
        <w:t>p</w:t>
      </w:r>
      <w:r w:rsidR="002D4ED2" w:rsidRPr="00DC4899">
        <w:rPr>
          <w:lang w:val="fr-FR"/>
        </w:rPr>
        <w:t xml:space="preserve">rocédure </w:t>
      </w:r>
      <w:r w:rsidR="006B050C">
        <w:rPr>
          <w:lang w:val="fr-FR"/>
        </w:rPr>
        <w:t>c</w:t>
      </w:r>
      <w:r w:rsidR="002D4ED2" w:rsidRPr="00DC4899">
        <w:rPr>
          <w:lang w:val="fr-FR"/>
        </w:rPr>
        <w:t>ivile ainsi que l’</w:t>
      </w:r>
      <w:r w:rsidR="006B050C">
        <w:rPr>
          <w:lang w:val="fr-FR"/>
        </w:rPr>
        <w:t>o</w:t>
      </w:r>
      <w:r w:rsidR="002D4ED2" w:rsidRPr="00DC4899">
        <w:rPr>
          <w:lang w:val="fr-FR"/>
        </w:rPr>
        <w:t xml:space="preserve">rganisation de la </w:t>
      </w:r>
      <w:r w:rsidR="006B050C">
        <w:rPr>
          <w:lang w:val="fr-FR"/>
        </w:rPr>
        <w:t>p</w:t>
      </w:r>
      <w:r w:rsidR="002D4ED2" w:rsidRPr="00DC4899">
        <w:rPr>
          <w:lang w:val="fr-FR"/>
        </w:rPr>
        <w:t xml:space="preserve">rofession </w:t>
      </w:r>
      <w:r w:rsidR="006B050C">
        <w:rPr>
          <w:lang w:val="fr-FR"/>
        </w:rPr>
        <w:t>l</w:t>
      </w:r>
      <w:r w:rsidR="002D4ED2" w:rsidRPr="00DC4899">
        <w:rPr>
          <w:lang w:val="fr-FR"/>
        </w:rPr>
        <w:t xml:space="preserve">ibérale des </w:t>
      </w:r>
      <w:r w:rsidR="006B050C">
        <w:rPr>
          <w:lang w:val="fr-FR"/>
        </w:rPr>
        <w:t>n</w:t>
      </w:r>
      <w:r w:rsidR="002D4ED2" w:rsidRPr="00DC4899">
        <w:rPr>
          <w:lang w:val="fr-FR"/>
        </w:rPr>
        <w:t>otaires, le Burundi s’</w:t>
      </w:r>
      <w:r w:rsidR="006B050C">
        <w:rPr>
          <w:lang w:val="fr-FR"/>
        </w:rPr>
        <w:t>était</w:t>
      </w:r>
      <w:r w:rsidR="002D4ED2" w:rsidRPr="00DC4899">
        <w:rPr>
          <w:lang w:val="fr-FR"/>
        </w:rPr>
        <w:t xml:space="preserve"> doté d</w:t>
      </w:r>
      <w:r w:rsidR="00781077">
        <w:rPr>
          <w:lang w:val="fr-FR"/>
        </w:rPr>
        <w:t>’un</w:t>
      </w:r>
      <w:r w:rsidR="002D4ED2" w:rsidRPr="00DC4899">
        <w:rPr>
          <w:lang w:val="fr-FR"/>
        </w:rPr>
        <w:t xml:space="preserve">e </w:t>
      </w:r>
      <w:r w:rsidR="00781077">
        <w:rPr>
          <w:lang w:val="fr-FR"/>
        </w:rPr>
        <w:t>s</w:t>
      </w:r>
      <w:r w:rsidR="002D4ED2" w:rsidRPr="00DC4899">
        <w:rPr>
          <w:lang w:val="fr-FR"/>
        </w:rPr>
        <w:t>tratégie d’aide légale depuis 2018</w:t>
      </w:r>
      <w:r w:rsidR="00781077">
        <w:rPr>
          <w:lang w:val="fr-FR"/>
        </w:rPr>
        <w:t>,</w:t>
      </w:r>
      <w:r w:rsidR="002D4ED2" w:rsidRPr="00DC4899">
        <w:rPr>
          <w:lang w:val="fr-FR"/>
        </w:rPr>
        <w:t xml:space="preserve"> dans </w:t>
      </w:r>
      <w:r w:rsidR="002D4ED2" w:rsidRPr="00DC4899">
        <w:rPr>
          <w:lang w:val="fr-FR"/>
        </w:rPr>
        <w:lastRenderedPageBreak/>
        <w:t>l’optique de contribuer à l’amélioration de l’accès à la justice pour tous</w:t>
      </w:r>
      <w:r w:rsidR="00781077">
        <w:rPr>
          <w:lang w:val="fr-FR"/>
        </w:rPr>
        <w:t>,</w:t>
      </w:r>
      <w:r w:rsidR="002D4ED2" w:rsidRPr="00DC4899">
        <w:rPr>
          <w:lang w:val="fr-FR"/>
        </w:rPr>
        <w:t xml:space="preserve"> en particulier pour les personnes et groupes vulnérables.</w:t>
      </w:r>
    </w:p>
    <w:p w14:paraId="0FAEDCF9" w14:textId="0DC581BE" w:rsidR="002D4ED2" w:rsidRPr="00DC4899" w:rsidRDefault="002D4ED2" w:rsidP="002D4ED2">
      <w:pPr>
        <w:pStyle w:val="SingleTxtG"/>
        <w:rPr>
          <w:lang w:val="fr-FR"/>
        </w:rPr>
      </w:pPr>
      <w:r>
        <w:rPr>
          <w:lang w:val="fr-FR"/>
        </w:rPr>
        <w:t>1</w:t>
      </w:r>
      <w:r w:rsidR="009E6BDA">
        <w:rPr>
          <w:lang w:val="fr-FR"/>
        </w:rPr>
        <w:t>0</w:t>
      </w:r>
      <w:r>
        <w:rPr>
          <w:lang w:val="fr-FR"/>
        </w:rPr>
        <w:t>.</w:t>
      </w:r>
      <w:r>
        <w:rPr>
          <w:lang w:val="fr-FR"/>
        </w:rPr>
        <w:tab/>
      </w:r>
      <w:r w:rsidRPr="00DC4899">
        <w:rPr>
          <w:lang w:val="fr-FR"/>
        </w:rPr>
        <w:t>Le Burundi a</w:t>
      </w:r>
      <w:r w:rsidR="00781077">
        <w:rPr>
          <w:lang w:val="fr-FR"/>
        </w:rPr>
        <w:t>vait</w:t>
      </w:r>
      <w:r w:rsidRPr="00DC4899">
        <w:rPr>
          <w:lang w:val="fr-FR"/>
        </w:rPr>
        <w:t xml:space="preserve"> </w:t>
      </w:r>
      <w:r w:rsidR="0005557F">
        <w:rPr>
          <w:lang w:val="fr-FR"/>
        </w:rPr>
        <w:t>mis en œuvre</w:t>
      </w:r>
      <w:r w:rsidRPr="00DC4899">
        <w:rPr>
          <w:lang w:val="fr-FR"/>
        </w:rPr>
        <w:t xml:space="preserve"> l’application de la peine de </w:t>
      </w:r>
      <w:r w:rsidR="0005557F">
        <w:rPr>
          <w:lang w:val="fr-FR"/>
        </w:rPr>
        <w:t>t</w:t>
      </w:r>
      <w:r w:rsidRPr="00DC4899">
        <w:rPr>
          <w:lang w:val="fr-FR"/>
        </w:rPr>
        <w:t>ravaux d’</w:t>
      </w:r>
      <w:r w:rsidR="0005557F">
        <w:rPr>
          <w:lang w:val="fr-FR"/>
        </w:rPr>
        <w:t>i</w:t>
      </w:r>
      <w:r w:rsidRPr="00DC4899">
        <w:rPr>
          <w:lang w:val="fr-FR"/>
        </w:rPr>
        <w:t xml:space="preserve">ntérêt </w:t>
      </w:r>
      <w:r w:rsidR="0005557F">
        <w:rPr>
          <w:lang w:val="fr-FR"/>
        </w:rPr>
        <w:t>g</w:t>
      </w:r>
      <w:r w:rsidRPr="00DC4899">
        <w:rPr>
          <w:lang w:val="fr-FR"/>
        </w:rPr>
        <w:t xml:space="preserve">énéral à la place de la peine privative de liberté pour certaines infractions mineures, la grâce présidentielle, la libération conditionnelle des prisonniers ayant purgé le quart de </w:t>
      </w:r>
      <w:r w:rsidR="007423F3">
        <w:rPr>
          <w:lang w:val="fr-FR"/>
        </w:rPr>
        <w:t>leur</w:t>
      </w:r>
      <w:r w:rsidRPr="00DC4899">
        <w:rPr>
          <w:lang w:val="fr-FR"/>
        </w:rPr>
        <w:t xml:space="preserve"> peine, </w:t>
      </w:r>
      <w:r w:rsidR="007423F3">
        <w:rPr>
          <w:lang w:val="fr-FR"/>
        </w:rPr>
        <w:t xml:space="preserve">et </w:t>
      </w:r>
      <w:r w:rsidRPr="00DC4899">
        <w:rPr>
          <w:lang w:val="fr-FR"/>
        </w:rPr>
        <w:t xml:space="preserve">la campagne de libération provisoire </w:t>
      </w:r>
      <w:r w:rsidR="00516F3C">
        <w:rPr>
          <w:lang w:val="fr-FR"/>
        </w:rPr>
        <w:t>permettant aux prévenus</w:t>
      </w:r>
      <w:r w:rsidRPr="00DC4899">
        <w:rPr>
          <w:lang w:val="fr-FR"/>
        </w:rPr>
        <w:t xml:space="preserve"> de compara</w:t>
      </w:r>
      <w:r w:rsidR="007423F3">
        <w:rPr>
          <w:lang w:val="fr-FR"/>
        </w:rPr>
        <w:t>î</w:t>
      </w:r>
      <w:r w:rsidRPr="00DC4899">
        <w:rPr>
          <w:lang w:val="fr-FR"/>
        </w:rPr>
        <w:t>tre libre</w:t>
      </w:r>
      <w:r w:rsidR="00516F3C">
        <w:rPr>
          <w:lang w:val="fr-FR"/>
        </w:rPr>
        <w:t>s</w:t>
      </w:r>
      <w:r w:rsidRPr="00DC4899">
        <w:rPr>
          <w:lang w:val="fr-FR"/>
        </w:rPr>
        <w:t xml:space="preserve"> devant les instances judiciaires</w:t>
      </w:r>
      <w:r w:rsidR="00516F3C">
        <w:rPr>
          <w:lang w:val="fr-FR"/>
        </w:rPr>
        <w:t>,</w:t>
      </w:r>
      <w:r w:rsidRPr="00DC4899">
        <w:rPr>
          <w:lang w:val="fr-FR"/>
        </w:rPr>
        <w:t xml:space="preserve"> sauf notamment pour </w:t>
      </w:r>
      <w:r w:rsidR="00516F3C">
        <w:rPr>
          <w:lang w:val="fr-FR"/>
        </w:rPr>
        <w:t>l</w:t>
      </w:r>
      <w:r w:rsidRPr="00DC4899">
        <w:rPr>
          <w:lang w:val="fr-FR"/>
        </w:rPr>
        <w:t xml:space="preserve">es crimes de sang, les viols et </w:t>
      </w:r>
      <w:r w:rsidR="00516F3C">
        <w:rPr>
          <w:lang w:val="fr-FR"/>
        </w:rPr>
        <w:t xml:space="preserve">les </w:t>
      </w:r>
      <w:r w:rsidRPr="00DC4899">
        <w:rPr>
          <w:lang w:val="fr-FR"/>
        </w:rPr>
        <w:t>atteintes à la sécurité nationale.</w:t>
      </w:r>
    </w:p>
    <w:p w14:paraId="425FFF71" w14:textId="66A50B84" w:rsidR="002D4ED2" w:rsidRPr="00DC4899" w:rsidRDefault="002D4ED2" w:rsidP="002D4ED2">
      <w:pPr>
        <w:pStyle w:val="SingleTxtG"/>
        <w:rPr>
          <w:lang w:val="fr-FR"/>
        </w:rPr>
      </w:pPr>
      <w:r>
        <w:rPr>
          <w:lang w:val="fr-FR"/>
        </w:rPr>
        <w:t>1</w:t>
      </w:r>
      <w:r w:rsidR="009E6BDA">
        <w:rPr>
          <w:lang w:val="fr-FR"/>
        </w:rPr>
        <w:t>1</w:t>
      </w:r>
      <w:r>
        <w:rPr>
          <w:lang w:val="fr-FR"/>
        </w:rPr>
        <w:t>.</w:t>
      </w:r>
      <w:r>
        <w:rPr>
          <w:lang w:val="fr-FR"/>
        </w:rPr>
        <w:tab/>
      </w:r>
      <w:r w:rsidRPr="00DC4899">
        <w:rPr>
          <w:lang w:val="fr-FR"/>
        </w:rPr>
        <w:t>Dans le domaine économique et social, le secteur agricole a</w:t>
      </w:r>
      <w:r w:rsidR="002874EC">
        <w:rPr>
          <w:lang w:val="fr-FR"/>
        </w:rPr>
        <w:t>vait</w:t>
      </w:r>
      <w:r w:rsidRPr="00DC4899">
        <w:rPr>
          <w:lang w:val="fr-FR"/>
        </w:rPr>
        <w:t xml:space="preserve"> été défini comme prioritaire et pilier du développement au Burundi. Dans cette optique, le Gouvernement a</w:t>
      </w:r>
      <w:r w:rsidR="003D2499">
        <w:rPr>
          <w:lang w:val="fr-FR"/>
        </w:rPr>
        <w:t>vait</w:t>
      </w:r>
      <w:r w:rsidRPr="00DC4899">
        <w:rPr>
          <w:lang w:val="fr-FR"/>
        </w:rPr>
        <w:t xml:space="preserve"> soutenu financièrement les coopératives et subventionné les engrais et intrants agricoles à hauteur de 70</w:t>
      </w:r>
      <w:r w:rsidR="005E24F6">
        <w:rPr>
          <w:lang w:val="fr-FR"/>
        </w:rPr>
        <w:t> </w:t>
      </w:r>
      <w:r w:rsidRPr="00DC4899">
        <w:rPr>
          <w:lang w:val="fr-FR"/>
        </w:rPr>
        <w:t xml:space="preserve">%. </w:t>
      </w:r>
      <w:r w:rsidR="005E24F6">
        <w:rPr>
          <w:lang w:val="fr-FR"/>
        </w:rPr>
        <w:t>E</w:t>
      </w:r>
      <w:r w:rsidRPr="00DC4899">
        <w:rPr>
          <w:lang w:val="fr-FR"/>
        </w:rPr>
        <w:t>n vue de la promotion économique des femmes et des jeunes</w:t>
      </w:r>
      <w:r w:rsidR="005E24F6">
        <w:rPr>
          <w:lang w:val="fr-FR"/>
        </w:rPr>
        <w:t>, des institutions financières catégorielles</w:t>
      </w:r>
      <w:r w:rsidRPr="00DC4899">
        <w:rPr>
          <w:lang w:val="fr-FR"/>
        </w:rPr>
        <w:t xml:space="preserve"> </w:t>
      </w:r>
      <w:r w:rsidR="005E24F6">
        <w:rPr>
          <w:lang w:val="fr-FR"/>
        </w:rPr>
        <w:t>avaient</w:t>
      </w:r>
      <w:r w:rsidRPr="00DC4899">
        <w:rPr>
          <w:lang w:val="fr-FR"/>
        </w:rPr>
        <w:t xml:space="preserve"> également été créées, à savoir la Banque d’</w:t>
      </w:r>
      <w:r w:rsidR="00156EF7">
        <w:rPr>
          <w:lang w:val="fr-FR"/>
        </w:rPr>
        <w:t>i</w:t>
      </w:r>
      <w:r w:rsidRPr="00DC4899">
        <w:rPr>
          <w:lang w:val="fr-FR"/>
        </w:rPr>
        <w:t xml:space="preserve">nvestissement et de </w:t>
      </w:r>
      <w:r w:rsidR="00156EF7">
        <w:rPr>
          <w:lang w:val="fr-FR"/>
        </w:rPr>
        <w:t>d</w:t>
      </w:r>
      <w:r w:rsidRPr="00DC4899">
        <w:rPr>
          <w:lang w:val="fr-FR"/>
        </w:rPr>
        <w:t xml:space="preserve">éveloppement pour les </w:t>
      </w:r>
      <w:r w:rsidR="00156EF7">
        <w:rPr>
          <w:lang w:val="fr-FR"/>
        </w:rPr>
        <w:t>f</w:t>
      </w:r>
      <w:r w:rsidRPr="00DC4899">
        <w:rPr>
          <w:lang w:val="fr-FR"/>
        </w:rPr>
        <w:t>emmes, la Banque d’</w:t>
      </w:r>
      <w:r w:rsidR="00156EF7">
        <w:rPr>
          <w:lang w:val="fr-FR"/>
        </w:rPr>
        <w:t>i</w:t>
      </w:r>
      <w:r w:rsidRPr="00DC4899">
        <w:rPr>
          <w:lang w:val="fr-FR"/>
        </w:rPr>
        <w:t xml:space="preserve">nvestissement pour les </w:t>
      </w:r>
      <w:r w:rsidR="00156EF7">
        <w:rPr>
          <w:lang w:val="fr-FR"/>
        </w:rPr>
        <w:t>j</w:t>
      </w:r>
      <w:r w:rsidRPr="00DC4899">
        <w:rPr>
          <w:lang w:val="fr-FR"/>
        </w:rPr>
        <w:t>eunes ainsi qu’un mécanisme d’encadrement de proximité des jeunes.</w:t>
      </w:r>
    </w:p>
    <w:p w14:paraId="77D77AB9" w14:textId="4AE8869F" w:rsidR="002D4ED2" w:rsidRPr="00DC4899" w:rsidRDefault="002D4ED2" w:rsidP="002D4ED2">
      <w:pPr>
        <w:pStyle w:val="SingleTxtG"/>
        <w:rPr>
          <w:lang w:val="fr-FR"/>
        </w:rPr>
      </w:pPr>
      <w:r>
        <w:rPr>
          <w:lang w:val="fr-FR"/>
        </w:rPr>
        <w:t>1</w:t>
      </w:r>
      <w:r w:rsidR="009E6BDA">
        <w:rPr>
          <w:lang w:val="fr-FR"/>
        </w:rPr>
        <w:t>2</w:t>
      </w:r>
      <w:r>
        <w:rPr>
          <w:lang w:val="fr-FR"/>
        </w:rPr>
        <w:t>.</w:t>
      </w:r>
      <w:r>
        <w:rPr>
          <w:lang w:val="fr-FR"/>
        </w:rPr>
        <w:tab/>
      </w:r>
      <w:r w:rsidR="00156EF7">
        <w:rPr>
          <w:lang w:val="fr-FR"/>
        </w:rPr>
        <w:t>L</w:t>
      </w:r>
      <w:r w:rsidRPr="00DC4899">
        <w:rPr>
          <w:lang w:val="fr-FR"/>
        </w:rPr>
        <w:t>es groupes à vulnérabilité visible, tels que les personnes âgées, les personnes vivant avec un handicap</w:t>
      </w:r>
      <w:r w:rsidR="00E27B90">
        <w:rPr>
          <w:lang w:val="fr-FR"/>
        </w:rPr>
        <w:t xml:space="preserve"> et</w:t>
      </w:r>
      <w:r w:rsidRPr="00DC4899">
        <w:rPr>
          <w:lang w:val="fr-FR"/>
        </w:rPr>
        <w:t xml:space="preserve"> les </w:t>
      </w:r>
      <w:r w:rsidR="00E27B90">
        <w:rPr>
          <w:lang w:val="fr-FR"/>
        </w:rPr>
        <w:t xml:space="preserve">personnes </w:t>
      </w:r>
      <w:r w:rsidRPr="00DC4899">
        <w:rPr>
          <w:lang w:val="fr-FR"/>
        </w:rPr>
        <w:t>démobilisées handicapé</w:t>
      </w:r>
      <w:r w:rsidR="00E27B90">
        <w:rPr>
          <w:lang w:val="fr-FR"/>
        </w:rPr>
        <w:t>e</w:t>
      </w:r>
      <w:r w:rsidRPr="00DC4899">
        <w:rPr>
          <w:lang w:val="fr-FR"/>
        </w:rPr>
        <w:t xml:space="preserve">s de guerre </w:t>
      </w:r>
      <w:r w:rsidR="00E27B90">
        <w:rPr>
          <w:lang w:val="fr-FR"/>
        </w:rPr>
        <w:t>étaient</w:t>
      </w:r>
      <w:r w:rsidRPr="00DC4899">
        <w:rPr>
          <w:lang w:val="fr-FR"/>
        </w:rPr>
        <w:t xml:space="preserve"> soutenus par divers programmes </w:t>
      </w:r>
      <w:r w:rsidR="00E27B90">
        <w:rPr>
          <w:lang w:val="fr-FR"/>
        </w:rPr>
        <w:t>gouvernementaux</w:t>
      </w:r>
      <w:r w:rsidRPr="00DC4899">
        <w:rPr>
          <w:lang w:val="fr-FR"/>
        </w:rPr>
        <w:t>. Ont été cités</w:t>
      </w:r>
      <w:r w:rsidR="00D116C3">
        <w:rPr>
          <w:lang w:val="fr-FR"/>
        </w:rPr>
        <w:t xml:space="preserve"> comme exemples l’offre de</w:t>
      </w:r>
      <w:r w:rsidRPr="00DC4899">
        <w:rPr>
          <w:lang w:val="fr-FR"/>
        </w:rPr>
        <w:t xml:space="preserve"> soins de santé gratuits </w:t>
      </w:r>
      <w:r w:rsidR="0098142C">
        <w:rPr>
          <w:lang w:val="fr-FR"/>
        </w:rPr>
        <w:t>pour les</w:t>
      </w:r>
      <w:r w:rsidRPr="00DC4899">
        <w:rPr>
          <w:lang w:val="fr-FR"/>
        </w:rPr>
        <w:t xml:space="preserve"> personnes âgées, l’octroi </w:t>
      </w:r>
      <w:r w:rsidR="0098142C">
        <w:rPr>
          <w:lang w:val="fr-FR"/>
        </w:rPr>
        <w:t>d’</w:t>
      </w:r>
      <w:r w:rsidRPr="00DC4899">
        <w:rPr>
          <w:lang w:val="fr-FR"/>
        </w:rPr>
        <w:t>appareils de mobilité pour les personnes vivant avec un handicap ainsi que la création d’</w:t>
      </w:r>
      <w:r w:rsidR="0098142C">
        <w:rPr>
          <w:lang w:val="fr-FR"/>
        </w:rPr>
        <w:t>un dispositif de</w:t>
      </w:r>
      <w:r w:rsidRPr="00DC4899">
        <w:rPr>
          <w:lang w:val="fr-FR"/>
        </w:rPr>
        <w:t xml:space="preserve"> microfinance</w:t>
      </w:r>
      <w:r w:rsidR="0098142C">
        <w:rPr>
          <w:lang w:val="fr-FR"/>
        </w:rPr>
        <w:t>ment</w:t>
      </w:r>
      <w:r w:rsidRPr="00DC4899">
        <w:rPr>
          <w:lang w:val="fr-FR"/>
        </w:rPr>
        <w:t xml:space="preserve"> pour soutenir les activités génératrices de revenus en faveur des démobilisés de guerre.</w:t>
      </w:r>
    </w:p>
    <w:p w14:paraId="208C01E5" w14:textId="40FD9785" w:rsidR="002D4ED2" w:rsidRPr="00DC4899" w:rsidRDefault="002D4ED2" w:rsidP="002D4ED2">
      <w:pPr>
        <w:pStyle w:val="SingleTxtG"/>
        <w:rPr>
          <w:lang w:val="fr-FR"/>
        </w:rPr>
      </w:pPr>
      <w:r>
        <w:rPr>
          <w:lang w:val="fr-FR"/>
        </w:rPr>
        <w:t>1</w:t>
      </w:r>
      <w:r w:rsidR="009E6BDA">
        <w:rPr>
          <w:lang w:val="fr-FR"/>
        </w:rPr>
        <w:t>3</w:t>
      </w:r>
      <w:r>
        <w:rPr>
          <w:lang w:val="fr-FR"/>
        </w:rPr>
        <w:t>.</w:t>
      </w:r>
      <w:r>
        <w:rPr>
          <w:lang w:val="fr-FR"/>
        </w:rPr>
        <w:tab/>
      </w:r>
      <w:r w:rsidR="00BB3CA7">
        <w:rPr>
          <w:lang w:val="fr-FR"/>
        </w:rPr>
        <w:t>La délégation burundaise</w:t>
      </w:r>
      <w:r w:rsidRPr="00DC4899">
        <w:rPr>
          <w:lang w:val="fr-FR"/>
        </w:rPr>
        <w:t xml:space="preserve"> s’est réjoui</w:t>
      </w:r>
      <w:r w:rsidR="00BB3CA7">
        <w:rPr>
          <w:lang w:val="fr-FR"/>
        </w:rPr>
        <w:t>e</w:t>
      </w:r>
      <w:r w:rsidRPr="00DC4899">
        <w:rPr>
          <w:lang w:val="fr-FR"/>
        </w:rPr>
        <w:t xml:space="preserve"> que la sécurité règne sur le territoire national et a noté le retour volontaire massif des réfugiés accueillis et intégrés, l’engouement de la population à répondre aux travaux d’intérêt communautaire pour le développement, l’afflux visible de personnes</w:t>
      </w:r>
      <w:r w:rsidR="00120885">
        <w:rPr>
          <w:lang w:val="fr-FR"/>
        </w:rPr>
        <w:t xml:space="preserve"> entrant dans le pays</w:t>
      </w:r>
      <w:r w:rsidRPr="00DC4899">
        <w:rPr>
          <w:lang w:val="fr-FR"/>
        </w:rPr>
        <w:t xml:space="preserve"> et l’intérêt manifeste d’</w:t>
      </w:r>
      <w:r w:rsidR="00120885">
        <w:rPr>
          <w:lang w:val="fr-FR"/>
        </w:rPr>
        <w:t>investisseurs</w:t>
      </w:r>
      <w:r w:rsidRPr="00DC4899">
        <w:rPr>
          <w:lang w:val="fr-FR"/>
        </w:rPr>
        <w:t xml:space="preserve"> étrangers.</w:t>
      </w:r>
    </w:p>
    <w:p w14:paraId="36317D3E" w14:textId="3D9817D0" w:rsidR="002D4ED2" w:rsidRPr="00136139" w:rsidRDefault="002D4ED2" w:rsidP="002D4ED2">
      <w:pPr>
        <w:pStyle w:val="SingleTxtG"/>
        <w:rPr>
          <w:lang w:val="fr-FR"/>
        </w:rPr>
      </w:pPr>
      <w:r>
        <w:rPr>
          <w:lang w:val="fr-FR"/>
        </w:rPr>
        <w:t>1</w:t>
      </w:r>
      <w:r w:rsidR="009E6BDA">
        <w:rPr>
          <w:lang w:val="fr-FR"/>
        </w:rPr>
        <w:t>4</w:t>
      </w:r>
      <w:r>
        <w:rPr>
          <w:lang w:val="fr-FR"/>
        </w:rPr>
        <w:t>.</w:t>
      </w:r>
      <w:r>
        <w:rPr>
          <w:lang w:val="fr-FR"/>
        </w:rPr>
        <w:tab/>
      </w:r>
      <w:r w:rsidR="005B35AE">
        <w:rPr>
          <w:lang w:val="fr-FR"/>
        </w:rPr>
        <w:t>La délégation burundaise</w:t>
      </w:r>
      <w:r w:rsidRPr="00DC4899">
        <w:rPr>
          <w:lang w:val="fr-FR"/>
        </w:rPr>
        <w:t xml:space="preserve"> a réitéré </w:t>
      </w:r>
      <w:r w:rsidR="005B35AE">
        <w:rPr>
          <w:lang w:val="fr-FR"/>
        </w:rPr>
        <w:t>l’</w:t>
      </w:r>
      <w:r w:rsidRPr="00DC4899">
        <w:rPr>
          <w:lang w:val="fr-FR"/>
        </w:rPr>
        <w:t xml:space="preserve">engagement </w:t>
      </w:r>
      <w:r w:rsidR="005B35AE">
        <w:rPr>
          <w:lang w:val="fr-FR"/>
        </w:rPr>
        <w:t xml:space="preserve">du Burundi </w:t>
      </w:r>
      <w:r w:rsidRPr="00DC4899">
        <w:rPr>
          <w:lang w:val="fr-FR"/>
        </w:rPr>
        <w:t xml:space="preserve">à la promotion et </w:t>
      </w:r>
      <w:r w:rsidR="008E7F95">
        <w:rPr>
          <w:lang w:val="fr-FR"/>
        </w:rPr>
        <w:t xml:space="preserve">à </w:t>
      </w:r>
      <w:r w:rsidRPr="00DC4899">
        <w:rPr>
          <w:lang w:val="fr-FR"/>
        </w:rPr>
        <w:t>la protection des droits de l’homme.</w:t>
      </w:r>
    </w:p>
    <w:p w14:paraId="239E7F34" w14:textId="77777777" w:rsidR="002D4ED2" w:rsidRPr="00CB3276" w:rsidRDefault="002D4ED2" w:rsidP="002D4ED2">
      <w:pPr>
        <w:pStyle w:val="H1G"/>
      </w:pPr>
      <w:r w:rsidRPr="00136139">
        <w:rPr>
          <w:lang w:val="fr-FR"/>
        </w:rPr>
        <w:tab/>
      </w:r>
      <w:bookmarkStart w:id="8" w:name="Sub_Section_HDR_B_ID_and_responses"/>
      <w:r w:rsidRPr="003F2886">
        <w:t>B.</w:t>
      </w:r>
      <w:r w:rsidRPr="003F2886">
        <w:tab/>
        <w:t>Interactive dialogue and responses by the State under review</w:t>
      </w:r>
      <w:bookmarkEnd w:id="8"/>
    </w:p>
    <w:p w14:paraId="1282B2E7" w14:textId="52A434AA" w:rsidR="002D4ED2" w:rsidRDefault="002D4ED2" w:rsidP="002D4ED2">
      <w:pPr>
        <w:pStyle w:val="SingleTxtG"/>
        <w:rPr>
          <w:lang w:val="en-US" w:eastAsia="zh-CN"/>
        </w:rPr>
      </w:pPr>
      <w:r>
        <w:rPr>
          <w:lang w:val="en-US"/>
        </w:rPr>
        <w:t>1</w:t>
      </w:r>
      <w:r w:rsidR="009E6BDA">
        <w:rPr>
          <w:lang w:val="en-US"/>
        </w:rPr>
        <w:t>5</w:t>
      </w:r>
      <w:r w:rsidRPr="00CB3276">
        <w:rPr>
          <w:lang w:val="en-US"/>
        </w:rPr>
        <w:t>.</w:t>
      </w:r>
      <w:r w:rsidRPr="00CB3276">
        <w:rPr>
          <w:lang w:val="en-US"/>
        </w:rPr>
        <w:tab/>
      </w:r>
      <w:r w:rsidRPr="00CB3276">
        <w:rPr>
          <w:lang w:val="en-US" w:eastAsia="zh-CN"/>
        </w:rPr>
        <w:t xml:space="preserve">During the interactive dialogue, </w:t>
      </w:r>
      <w:r>
        <w:rPr>
          <w:lang w:val="en-US" w:eastAsia="zh-CN"/>
        </w:rPr>
        <w:t>105</w:t>
      </w:r>
      <w:r w:rsidRPr="00CB3276">
        <w:rPr>
          <w:lang w:val="en-US" w:eastAsia="zh-CN"/>
        </w:rPr>
        <w:t xml:space="preserve"> delegations made statements. Recommendations made during the dialogue are to be found in section II of the present report.</w:t>
      </w:r>
    </w:p>
    <w:p w14:paraId="3B16068F" w14:textId="526AF383" w:rsidR="002D4ED2" w:rsidRDefault="002D4ED2" w:rsidP="002D4ED2">
      <w:pPr>
        <w:pStyle w:val="SingleTxtG"/>
        <w:rPr>
          <w:lang w:eastAsia="zh-CN"/>
        </w:rPr>
      </w:pPr>
      <w:r>
        <w:rPr>
          <w:lang w:val="en-US" w:eastAsia="zh-CN"/>
        </w:rPr>
        <w:t>1</w:t>
      </w:r>
      <w:r w:rsidR="009E6BDA">
        <w:rPr>
          <w:lang w:val="en-US" w:eastAsia="zh-CN"/>
        </w:rPr>
        <w:t>6</w:t>
      </w:r>
      <w:r>
        <w:rPr>
          <w:lang w:val="en-US" w:eastAsia="zh-CN"/>
        </w:rPr>
        <w:t>.</w:t>
      </w:r>
      <w:r>
        <w:rPr>
          <w:lang w:val="en-US" w:eastAsia="zh-CN"/>
        </w:rPr>
        <w:tab/>
      </w:r>
      <w:r w:rsidRPr="00DC4899">
        <w:rPr>
          <w:lang w:eastAsia="zh-CN"/>
        </w:rPr>
        <w:t xml:space="preserve">Djibouti commended </w:t>
      </w:r>
      <w:r w:rsidR="00640716">
        <w:rPr>
          <w:lang w:eastAsia="zh-CN"/>
        </w:rPr>
        <w:t xml:space="preserve">the efforts by </w:t>
      </w:r>
      <w:r w:rsidRPr="00DC4899">
        <w:rPr>
          <w:lang w:eastAsia="zh-CN"/>
        </w:rPr>
        <w:t>Burundi to strengthen and promote human rights in its domestic legislation.</w:t>
      </w:r>
    </w:p>
    <w:p w14:paraId="57067018" w14:textId="3EDF7AE7" w:rsidR="002D4ED2" w:rsidRDefault="002D4ED2" w:rsidP="002D4ED2">
      <w:pPr>
        <w:pStyle w:val="SingleTxtG"/>
        <w:rPr>
          <w:lang w:eastAsia="zh-CN"/>
        </w:rPr>
      </w:pPr>
      <w:r>
        <w:rPr>
          <w:lang w:eastAsia="zh-CN"/>
        </w:rPr>
        <w:t>1</w:t>
      </w:r>
      <w:r w:rsidR="009E6BDA">
        <w:rPr>
          <w:lang w:eastAsia="zh-CN"/>
        </w:rPr>
        <w:t>7</w:t>
      </w:r>
      <w:r>
        <w:rPr>
          <w:lang w:eastAsia="zh-CN"/>
        </w:rPr>
        <w:t>.</w:t>
      </w:r>
      <w:r>
        <w:rPr>
          <w:lang w:eastAsia="zh-CN"/>
        </w:rPr>
        <w:tab/>
      </w:r>
      <w:r w:rsidRPr="00DC4899">
        <w:rPr>
          <w:lang w:eastAsia="zh-CN"/>
        </w:rPr>
        <w:t xml:space="preserve">The Dominican Republic recognized </w:t>
      </w:r>
      <w:r w:rsidR="00805900">
        <w:rPr>
          <w:lang w:eastAsia="zh-CN"/>
        </w:rPr>
        <w:t xml:space="preserve">the efforts by </w:t>
      </w:r>
      <w:r w:rsidRPr="00DC4899">
        <w:rPr>
          <w:lang w:eastAsia="zh-CN"/>
        </w:rPr>
        <w:t xml:space="preserve">Burundi at the institutional level </w:t>
      </w:r>
      <w:r w:rsidR="00805900">
        <w:rPr>
          <w:lang w:eastAsia="zh-CN"/>
        </w:rPr>
        <w:t>with</w:t>
      </w:r>
      <w:r w:rsidR="00805900" w:rsidRPr="00DC4899">
        <w:rPr>
          <w:lang w:eastAsia="zh-CN"/>
        </w:rPr>
        <w:t xml:space="preserve"> </w:t>
      </w:r>
      <w:r w:rsidRPr="00DC4899">
        <w:rPr>
          <w:lang w:eastAsia="zh-CN"/>
        </w:rPr>
        <w:t>the adoption of the National Policy on the Rights of Persons with Disabilities and its Action Plan 2020</w:t>
      </w:r>
      <w:r>
        <w:rPr>
          <w:lang w:eastAsia="zh-CN"/>
        </w:rPr>
        <w:t>–</w:t>
      </w:r>
      <w:r w:rsidRPr="00DC4899">
        <w:rPr>
          <w:lang w:eastAsia="zh-CN"/>
        </w:rPr>
        <w:t>2024.</w:t>
      </w:r>
    </w:p>
    <w:p w14:paraId="2D0721E3" w14:textId="1E7AC99C" w:rsidR="002D4ED2" w:rsidRDefault="002D4ED2" w:rsidP="002D4ED2">
      <w:pPr>
        <w:pStyle w:val="SingleTxtG"/>
        <w:rPr>
          <w:lang w:eastAsia="zh-CN"/>
        </w:rPr>
      </w:pPr>
      <w:r>
        <w:rPr>
          <w:lang w:eastAsia="zh-CN"/>
        </w:rPr>
        <w:t>1</w:t>
      </w:r>
      <w:r w:rsidR="009E6BDA">
        <w:rPr>
          <w:lang w:eastAsia="zh-CN"/>
        </w:rPr>
        <w:t>8</w:t>
      </w:r>
      <w:r>
        <w:rPr>
          <w:lang w:eastAsia="zh-CN"/>
        </w:rPr>
        <w:t>.</w:t>
      </w:r>
      <w:r>
        <w:rPr>
          <w:lang w:eastAsia="zh-CN"/>
        </w:rPr>
        <w:tab/>
      </w:r>
      <w:r w:rsidRPr="00DC4899">
        <w:rPr>
          <w:lang w:eastAsia="zh-CN"/>
        </w:rPr>
        <w:t xml:space="preserve">Egypt appreciated </w:t>
      </w:r>
      <w:r w:rsidR="00805900">
        <w:rPr>
          <w:lang w:eastAsia="zh-CN"/>
        </w:rPr>
        <w:t xml:space="preserve">the efforts of </w:t>
      </w:r>
      <w:r w:rsidRPr="00DC4899">
        <w:rPr>
          <w:lang w:eastAsia="zh-CN"/>
        </w:rPr>
        <w:t>Burundi to improve the human rights situation and commended its institutional framework.</w:t>
      </w:r>
    </w:p>
    <w:p w14:paraId="05ABBACA" w14:textId="1442AFCC" w:rsidR="002D4ED2" w:rsidRDefault="009E6BDA" w:rsidP="002D4ED2">
      <w:pPr>
        <w:pStyle w:val="SingleTxtG"/>
        <w:rPr>
          <w:lang w:eastAsia="zh-CN"/>
        </w:rPr>
      </w:pPr>
      <w:r>
        <w:rPr>
          <w:lang w:eastAsia="zh-CN"/>
        </w:rPr>
        <w:t>19</w:t>
      </w:r>
      <w:r w:rsidR="002D4ED2">
        <w:rPr>
          <w:lang w:eastAsia="zh-CN"/>
        </w:rPr>
        <w:t>.</w:t>
      </w:r>
      <w:r w:rsidR="002D4ED2">
        <w:rPr>
          <w:lang w:eastAsia="zh-CN"/>
        </w:rPr>
        <w:tab/>
      </w:r>
      <w:r w:rsidR="002D4ED2" w:rsidRPr="00DC4899">
        <w:rPr>
          <w:lang w:eastAsia="zh-CN"/>
        </w:rPr>
        <w:t>Estonia commended Burundi</w:t>
      </w:r>
      <w:r w:rsidR="00805900">
        <w:rPr>
          <w:lang w:eastAsia="zh-CN"/>
        </w:rPr>
        <w:t xml:space="preserve"> on its</w:t>
      </w:r>
      <w:r w:rsidR="002D4ED2" w:rsidRPr="00DC4899">
        <w:rPr>
          <w:lang w:eastAsia="zh-CN"/>
        </w:rPr>
        <w:t xml:space="preserve"> </w:t>
      </w:r>
      <w:r w:rsidR="000D0C2C">
        <w:t>progress in combating human trafficking</w:t>
      </w:r>
      <w:r w:rsidR="002D4ED2" w:rsidRPr="00DC4899">
        <w:rPr>
          <w:lang w:eastAsia="zh-CN"/>
        </w:rPr>
        <w:t xml:space="preserve"> and appreciated the Independent National Human Rights Commission</w:t>
      </w:r>
      <w:r w:rsidR="002D4ED2">
        <w:rPr>
          <w:lang w:eastAsia="zh-CN"/>
        </w:rPr>
        <w:t>’</w:t>
      </w:r>
      <w:r w:rsidR="002D4ED2" w:rsidRPr="00DC4899">
        <w:rPr>
          <w:lang w:eastAsia="zh-CN"/>
        </w:rPr>
        <w:t>s reaccreditation with A</w:t>
      </w:r>
      <w:r w:rsidR="00805900">
        <w:rPr>
          <w:lang w:eastAsia="zh-CN"/>
        </w:rPr>
        <w:t xml:space="preserve"> </w:t>
      </w:r>
      <w:r w:rsidR="002D4ED2" w:rsidRPr="00DC4899">
        <w:rPr>
          <w:lang w:eastAsia="zh-CN"/>
        </w:rPr>
        <w:t>status.</w:t>
      </w:r>
    </w:p>
    <w:p w14:paraId="28298923" w14:textId="32C01FC2" w:rsidR="002D4ED2" w:rsidRPr="004C321A" w:rsidRDefault="002D4ED2" w:rsidP="002D4ED2">
      <w:pPr>
        <w:pStyle w:val="SingleTxtG"/>
        <w:rPr>
          <w:lang w:eastAsia="zh-CN"/>
        </w:rPr>
      </w:pPr>
      <w:r>
        <w:rPr>
          <w:lang w:eastAsia="zh-CN"/>
        </w:rPr>
        <w:t>2</w:t>
      </w:r>
      <w:r w:rsidR="009E6BDA">
        <w:rPr>
          <w:lang w:eastAsia="zh-CN"/>
        </w:rPr>
        <w:t>0</w:t>
      </w:r>
      <w:r>
        <w:rPr>
          <w:lang w:eastAsia="zh-CN"/>
        </w:rPr>
        <w:t>.</w:t>
      </w:r>
      <w:r>
        <w:rPr>
          <w:lang w:eastAsia="zh-CN"/>
        </w:rPr>
        <w:tab/>
      </w:r>
      <w:r w:rsidRPr="004C321A">
        <w:rPr>
          <w:lang w:eastAsia="zh-CN"/>
        </w:rPr>
        <w:t xml:space="preserve">Finland acknowledged </w:t>
      </w:r>
      <w:r w:rsidR="00BB66C3">
        <w:rPr>
          <w:lang w:eastAsia="zh-CN"/>
        </w:rPr>
        <w:t>the progress made by Burundi in the areas of</w:t>
      </w:r>
      <w:r w:rsidRPr="004C321A">
        <w:rPr>
          <w:lang w:eastAsia="zh-CN"/>
        </w:rPr>
        <w:t xml:space="preserve"> human rights and good governance, and commended Burundi</w:t>
      </w:r>
      <w:r w:rsidR="00BB66C3">
        <w:rPr>
          <w:lang w:eastAsia="zh-CN"/>
        </w:rPr>
        <w:t xml:space="preserve"> for its</w:t>
      </w:r>
      <w:r w:rsidRPr="004C321A">
        <w:rPr>
          <w:lang w:eastAsia="zh-CN"/>
        </w:rPr>
        <w:t xml:space="preserve"> engagement in dialogue.</w:t>
      </w:r>
    </w:p>
    <w:p w14:paraId="5C7ECE91" w14:textId="7A668364" w:rsidR="002D4ED2" w:rsidRPr="004C321A" w:rsidRDefault="002D4ED2" w:rsidP="002D4ED2">
      <w:pPr>
        <w:pStyle w:val="SingleTxtG"/>
        <w:rPr>
          <w:lang w:eastAsia="zh-CN"/>
        </w:rPr>
      </w:pPr>
      <w:r>
        <w:rPr>
          <w:lang w:eastAsia="zh-CN"/>
        </w:rPr>
        <w:t>2</w:t>
      </w:r>
      <w:r w:rsidR="009E6BDA">
        <w:rPr>
          <w:lang w:eastAsia="zh-CN"/>
        </w:rPr>
        <w:t>1</w:t>
      </w:r>
      <w:r>
        <w:rPr>
          <w:lang w:eastAsia="zh-CN"/>
        </w:rPr>
        <w:t>.</w:t>
      </w:r>
      <w:r>
        <w:rPr>
          <w:lang w:eastAsia="zh-CN"/>
        </w:rPr>
        <w:tab/>
      </w:r>
      <w:r w:rsidRPr="004C321A">
        <w:rPr>
          <w:lang w:eastAsia="zh-CN"/>
        </w:rPr>
        <w:t>Ethiopia commended Burundi for implementing universal periodic review recommendations and strengthening human rights promotion and protection.</w:t>
      </w:r>
    </w:p>
    <w:p w14:paraId="07C77C20" w14:textId="0F8F15B2" w:rsidR="002D4ED2" w:rsidRDefault="002D4ED2" w:rsidP="002D4ED2">
      <w:pPr>
        <w:pStyle w:val="SingleTxtG"/>
        <w:rPr>
          <w:lang w:eastAsia="zh-CN"/>
        </w:rPr>
      </w:pPr>
      <w:r>
        <w:rPr>
          <w:lang w:eastAsia="zh-CN"/>
        </w:rPr>
        <w:t>2</w:t>
      </w:r>
      <w:r w:rsidR="009E6BDA">
        <w:rPr>
          <w:lang w:eastAsia="zh-CN"/>
        </w:rPr>
        <w:t>2</w:t>
      </w:r>
      <w:r>
        <w:rPr>
          <w:lang w:eastAsia="zh-CN"/>
        </w:rPr>
        <w:t>.</w:t>
      </w:r>
      <w:r>
        <w:rPr>
          <w:lang w:eastAsia="zh-CN"/>
        </w:rPr>
        <w:tab/>
      </w:r>
      <w:r w:rsidRPr="00DC4899">
        <w:rPr>
          <w:lang w:eastAsia="zh-CN"/>
        </w:rPr>
        <w:t xml:space="preserve">Gabon hailed </w:t>
      </w:r>
      <w:r w:rsidR="00E259D1">
        <w:rPr>
          <w:lang w:eastAsia="zh-CN"/>
        </w:rPr>
        <w:t xml:space="preserve">the efforts of </w:t>
      </w:r>
      <w:r>
        <w:rPr>
          <w:lang w:eastAsia="zh-CN"/>
        </w:rPr>
        <w:t xml:space="preserve">Burundi </w:t>
      </w:r>
      <w:r w:rsidRPr="00DC4899">
        <w:rPr>
          <w:lang w:eastAsia="zh-CN"/>
        </w:rPr>
        <w:t>since the last review and the cooperation with United Nations human rights mechanisms.</w:t>
      </w:r>
    </w:p>
    <w:p w14:paraId="0AF19D3D" w14:textId="20BF8767" w:rsidR="002D4ED2" w:rsidRDefault="002D4ED2" w:rsidP="002D4ED2">
      <w:pPr>
        <w:pStyle w:val="SingleTxtG"/>
        <w:rPr>
          <w:lang w:eastAsia="zh-CN"/>
        </w:rPr>
      </w:pPr>
      <w:r>
        <w:rPr>
          <w:lang w:eastAsia="zh-CN"/>
        </w:rPr>
        <w:t>2</w:t>
      </w:r>
      <w:r w:rsidR="009E6BDA">
        <w:rPr>
          <w:lang w:eastAsia="zh-CN"/>
        </w:rPr>
        <w:t>3</w:t>
      </w:r>
      <w:r>
        <w:rPr>
          <w:lang w:eastAsia="zh-CN"/>
        </w:rPr>
        <w:t>.</w:t>
      </w:r>
      <w:r>
        <w:rPr>
          <w:lang w:eastAsia="zh-CN"/>
        </w:rPr>
        <w:tab/>
        <w:t xml:space="preserve">The </w:t>
      </w:r>
      <w:r w:rsidRPr="00DC4899">
        <w:rPr>
          <w:lang w:eastAsia="zh-CN"/>
        </w:rPr>
        <w:t>Gambia commended Burundi on its continued and constructive engagement with the universal periodic review mechanism.</w:t>
      </w:r>
    </w:p>
    <w:p w14:paraId="7229D6D1" w14:textId="64C04AE9" w:rsidR="002D4ED2" w:rsidRDefault="002D4ED2" w:rsidP="002D4ED2">
      <w:pPr>
        <w:pStyle w:val="SingleTxtG"/>
        <w:rPr>
          <w:lang w:eastAsia="zh-CN"/>
        </w:rPr>
      </w:pPr>
      <w:r>
        <w:rPr>
          <w:lang w:eastAsia="zh-CN"/>
        </w:rPr>
        <w:lastRenderedPageBreak/>
        <w:t>2</w:t>
      </w:r>
      <w:r w:rsidR="009E6BDA">
        <w:rPr>
          <w:lang w:eastAsia="zh-CN"/>
        </w:rPr>
        <w:t>4</w:t>
      </w:r>
      <w:r>
        <w:rPr>
          <w:lang w:eastAsia="zh-CN"/>
        </w:rPr>
        <w:t>.</w:t>
      </w:r>
      <w:r>
        <w:rPr>
          <w:lang w:eastAsia="zh-CN"/>
        </w:rPr>
        <w:tab/>
      </w:r>
      <w:r w:rsidRPr="00C0337B">
        <w:rPr>
          <w:lang w:eastAsia="zh-CN"/>
        </w:rPr>
        <w:t xml:space="preserve">Georgia remained concerned by </w:t>
      </w:r>
      <w:r w:rsidR="00E259D1">
        <w:rPr>
          <w:lang w:eastAsia="zh-CN"/>
        </w:rPr>
        <w:t>the</w:t>
      </w:r>
      <w:r w:rsidR="00E259D1" w:rsidRPr="00C0337B">
        <w:rPr>
          <w:lang w:eastAsia="zh-CN"/>
        </w:rPr>
        <w:t xml:space="preserve"> </w:t>
      </w:r>
      <w:r w:rsidRPr="00C0337B">
        <w:rPr>
          <w:lang w:eastAsia="zh-CN"/>
        </w:rPr>
        <w:t xml:space="preserve">lack of cooperation </w:t>
      </w:r>
      <w:r w:rsidR="00E259D1">
        <w:rPr>
          <w:lang w:eastAsia="zh-CN"/>
        </w:rPr>
        <w:t xml:space="preserve">by Burundi </w:t>
      </w:r>
      <w:r w:rsidRPr="00C0337B">
        <w:rPr>
          <w:lang w:eastAsia="zh-CN"/>
        </w:rPr>
        <w:t>with regional and international mechanisms.</w:t>
      </w:r>
    </w:p>
    <w:p w14:paraId="4A230FD4" w14:textId="413BFE01" w:rsidR="002D4ED2" w:rsidRPr="00AA1328" w:rsidRDefault="002D4ED2" w:rsidP="002D4ED2">
      <w:pPr>
        <w:pStyle w:val="SingleTxtG"/>
        <w:rPr>
          <w:lang w:eastAsia="zh-CN"/>
        </w:rPr>
      </w:pPr>
      <w:r>
        <w:rPr>
          <w:lang w:eastAsia="zh-CN"/>
        </w:rPr>
        <w:t>2</w:t>
      </w:r>
      <w:r w:rsidR="009E6BDA">
        <w:rPr>
          <w:lang w:eastAsia="zh-CN"/>
        </w:rPr>
        <w:t>5</w:t>
      </w:r>
      <w:r>
        <w:rPr>
          <w:lang w:eastAsia="zh-CN"/>
        </w:rPr>
        <w:t>.</w:t>
      </w:r>
      <w:r>
        <w:rPr>
          <w:lang w:eastAsia="zh-CN"/>
        </w:rPr>
        <w:tab/>
      </w:r>
      <w:r w:rsidRPr="00C0337B">
        <w:rPr>
          <w:lang w:eastAsia="zh-CN"/>
        </w:rPr>
        <w:t xml:space="preserve">Germany remained concerned by </w:t>
      </w:r>
      <w:r w:rsidR="0042619C">
        <w:rPr>
          <w:lang w:eastAsia="zh-CN"/>
        </w:rPr>
        <w:t xml:space="preserve">the </w:t>
      </w:r>
      <w:r w:rsidRPr="00C0337B">
        <w:rPr>
          <w:lang w:eastAsia="zh-CN"/>
        </w:rPr>
        <w:t xml:space="preserve">renewed narrowing of political and civic space and </w:t>
      </w:r>
      <w:r w:rsidR="0042619C">
        <w:rPr>
          <w:lang w:eastAsia="zh-CN"/>
        </w:rPr>
        <w:t xml:space="preserve">the </w:t>
      </w:r>
      <w:r w:rsidRPr="00AA1328">
        <w:rPr>
          <w:lang w:eastAsia="zh-CN"/>
        </w:rPr>
        <w:t>lack of structural changes.</w:t>
      </w:r>
    </w:p>
    <w:p w14:paraId="3E231441" w14:textId="6CCD1CCA" w:rsidR="002D4ED2" w:rsidRPr="00C0337B" w:rsidRDefault="002D4ED2" w:rsidP="002D4ED2">
      <w:pPr>
        <w:pStyle w:val="SingleTxtG"/>
        <w:rPr>
          <w:lang w:eastAsia="zh-CN"/>
        </w:rPr>
      </w:pPr>
      <w:r w:rsidRPr="009B7E2C">
        <w:rPr>
          <w:lang w:eastAsia="zh-CN"/>
        </w:rPr>
        <w:t>2</w:t>
      </w:r>
      <w:r w:rsidR="009E6BDA" w:rsidRPr="009B7E2C">
        <w:rPr>
          <w:lang w:eastAsia="zh-CN"/>
        </w:rPr>
        <w:t>6</w:t>
      </w:r>
      <w:r w:rsidRPr="009B7E2C">
        <w:rPr>
          <w:lang w:eastAsia="zh-CN"/>
        </w:rPr>
        <w:t>.</w:t>
      </w:r>
      <w:r w:rsidRPr="009B7E2C">
        <w:rPr>
          <w:lang w:eastAsia="zh-CN"/>
        </w:rPr>
        <w:tab/>
        <w:t xml:space="preserve">Ghana acknowledged the establishment of the National </w:t>
      </w:r>
      <w:r w:rsidR="003F2886">
        <w:rPr>
          <w:lang w:eastAsia="zh-CN"/>
        </w:rPr>
        <w:t>Gender</w:t>
      </w:r>
      <w:r w:rsidR="003F2886" w:rsidRPr="009B7E2C">
        <w:rPr>
          <w:lang w:eastAsia="zh-CN"/>
        </w:rPr>
        <w:t xml:space="preserve"> </w:t>
      </w:r>
      <w:r w:rsidRPr="009B7E2C">
        <w:rPr>
          <w:lang w:eastAsia="zh-CN"/>
        </w:rPr>
        <w:t xml:space="preserve">Commission and the </w:t>
      </w:r>
      <w:r w:rsidR="00AA1328" w:rsidRPr="00D62169">
        <w:rPr>
          <w:lang w:eastAsia="zh-CN"/>
        </w:rPr>
        <w:t>n</w:t>
      </w:r>
      <w:r w:rsidRPr="009B7E2C">
        <w:rPr>
          <w:lang w:eastAsia="zh-CN"/>
        </w:rPr>
        <w:t xml:space="preserve">ational </w:t>
      </w:r>
      <w:r w:rsidR="00AA1328" w:rsidRPr="00D62169">
        <w:rPr>
          <w:lang w:eastAsia="zh-CN"/>
        </w:rPr>
        <w:t>p</w:t>
      </w:r>
      <w:r w:rsidRPr="009B7E2C">
        <w:rPr>
          <w:lang w:eastAsia="zh-CN"/>
        </w:rPr>
        <w:t xml:space="preserve">reventive </w:t>
      </w:r>
      <w:r w:rsidR="00AA1328" w:rsidRPr="00D62169">
        <w:rPr>
          <w:lang w:eastAsia="zh-CN"/>
        </w:rPr>
        <w:t>m</w:t>
      </w:r>
      <w:r w:rsidRPr="009B7E2C">
        <w:rPr>
          <w:lang w:eastAsia="zh-CN"/>
        </w:rPr>
        <w:t xml:space="preserve">echanism </w:t>
      </w:r>
      <w:r w:rsidR="00AA1328" w:rsidRPr="00D62169">
        <w:rPr>
          <w:lang w:eastAsia="zh-CN"/>
        </w:rPr>
        <w:t>against</w:t>
      </w:r>
      <w:r w:rsidRPr="009B7E2C">
        <w:rPr>
          <w:lang w:eastAsia="zh-CN"/>
        </w:rPr>
        <w:t xml:space="preserve"> </w:t>
      </w:r>
      <w:r w:rsidR="00AA1328" w:rsidRPr="00D62169">
        <w:rPr>
          <w:lang w:eastAsia="zh-CN"/>
        </w:rPr>
        <w:t>t</w:t>
      </w:r>
      <w:r w:rsidRPr="009B7E2C">
        <w:rPr>
          <w:lang w:eastAsia="zh-CN"/>
        </w:rPr>
        <w:t>orture.</w:t>
      </w:r>
    </w:p>
    <w:p w14:paraId="62CCCC17" w14:textId="0169B619" w:rsidR="002D4ED2" w:rsidRDefault="002D4ED2" w:rsidP="002D4ED2">
      <w:pPr>
        <w:pStyle w:val="SingleTxtG"/>
        <w:rPr>
          <w:lang w:eastAsia="zh-CN"/>
        </w:rPr>
      </w:pPr>
      <w:r>
        <w:rPr>
          <w:lang w:eastAsia="zh-CN"/>
        </w:rPr>
        <w:t>2</w:t>
      </w:r>
      <w:r w:rsidR="009E6BDA">
        <w:rPr>
          <w:lang w:eastAsia="zh-CN"/>
        </w:rPr>
        <w:t>7</w:t>
      </w:r>
      <w:r>
        <w:rPr>
          <w:lang w:eastAsia="zh-CN"/>
        </w:rPr>
        <w:t>.</w:t>
      </w:r>
      <w:r>
        <w:rPr>
          <w:lang w:eastAsia="zh-CN"/>
        </w:rPr>
        <w:tab/>
      </w:r>
      <w:r w:rsidRPr="00C0337B">
        <w:rPr>
          <w:lang w:eastAsia="zh-CN"/>
        </w:rPr>
        <w:t xml:space="preserve">Greece welcomed legislation </w:t>
      </w:r>
      <w:r w:rsidRPr="0042619C">
        <w:rPr>
          <w:lang w:eastAsia="zh-CN"/>
        </w:rPr>
        <w:t xml:space="preserve">on, </w:t>
      </w:r>
      <w:r w:rsidRPr="00D62169">
        <w:rPr>
          <w:lang w:eastAsia="zh-CN"/>
        </w:rPr>
        <w:t>inter alia</w:t>
      </w:r>
      <w:r w:rsidRPr="0042619C">
        <w:rPr>
          <w:lang w:eastAsia="zh-CN"/>
        </w:rPr>
        <w:t xml:space="preserve">, </w:t>
      </w:r>
      <w:r w:rsidR="000D0C2C" w:rsidRPr="0042619C">
        <w:rPr>
          <w:lang w:eastAsia="zh-CN"/>
        </w:rPr>
        <w:t>the</w:t>
      </w:r>
      <w:r w:rsidR="000D0C2C" w:rsidRPr="00C0337B">
        <w:rPr>
          <w:lang w:eastAsia="zh-CN"/>
        </w:rPr>
        <w:t xml:space="preserve"> protection of persons with disabilities</w:t>
      </w:r>
      <w:r w:rsidR="000D0C2C">
        <w:rPr>
          <w:lang w:eastAsia="zh-CN"/>
        </w:rPr>
        <w:t xml:space="preserve"> and the </w:t>
      </w:r>
      <w:r w:rsidR="000D0C2C" w:rsidRPr="00C0337B">
        <w:rPr>
          <w:lang w:eastAsia="zh-CN"/>
        </w:rPr>
        <w:t>promotion</w:t>
      </w:r>
      <w:r w:rsidR="000D0C2C">
        <w:rPr>
          <w:lang w:eastAsia="zh-CN"/>
        </w:rPr>
        <w:t xml:space="preserve"> of their rights</w:t>
      </w:r>
      <w:r w:rsidRPr="00C0337B">
        <w:rPr>
          <w:lang w:eastAsia="zh-CN"/>
        </w:rPr>
        <w:t>.</w:t>
      </w:r>
    </w:p>
    <w:p w14:paraId="65BE7D53" w14:textId="22BEE93A" w:rsidR="002D4ED2" w:rsidRPr="003F2886" w:rsidRDefault="002D4ED2" w:rsidP="002D4ED2">
      <w:pPr>
        <w:pStyle w:val="SingleTxtG"/>
        <w:rPr>
          <w:lang w:eastAsia="zh-CN"/>
        </w:rPr>
      </w:pPr>
      <w:r>
        <w:rPr>
          <w:lang w:eastAsia="zh-CN"/>
        </w:rPr>
        <w:t>2</w:t>
      </w:r>
      <w:r w:rsidR="003B18D8">
        <w:rPr>
          <w:lang w:eastAsia="zh-CN"/>
        </w:rPr>
        <w:t>8</w:t>
      </w:r>
      <w:r>
        <w:rPr>
          <w:lang w:eastAsia="zh-CN"/>
        </w:rPr>
        <w:t>.</w:t>
      </w:r>
      <w:r>
        <w:rPr>
          <w:lang w:eastAsia="zh-CN"/>
        </w:rPr>
        <w:tab/>
      </w:r>
      <w:r w:rsidRPr="00C0337B">
        <w:rPr>
          <w:lang w:eastAsia="zh-CN"/>
        </w:rPr>
        <w:t xml:space="preserve">Honduras congratulated Burundi </w:t>
      </w:r>
      <w:r w:rsidR="003B3A63">
        <w:rPr>
          <w:lang w:eastAsia="zh-CN"/>
        </w:rPr>
        <w:t>on</w:t>
      </w:r>
      <w:r w:rsidR="003B3A63" w:rsidRPr="00C0337B">
        <w:rPr>
          <w:lang w:eastAsia="zh-CN"/>
        </w:rPr>
        <w:t xml:space="preserve"> </w:t>
      </w:r>
      <w:r w:rsidRPr="00C0337B">
        <w:rPr>
          <w:lang w:eastAsia="zh-CN"/>
        </w:rPr>
        <w:t xml:space="preserve">adopting measures to ensure </w:t>
      </w:r>
      <w:r w:rsidR="003B3A63">
        <w:rPr>
          <w:lang w:eastAsia="zh-CN"/>
        </w:rPr>
        <w:t>the</w:t>
      </w:r>
      <w:r w:rsidR="003B3A63" w:rsidRPr="00C0337B">
        <w:rPr>
          <w:lang w:eastAsia="zh-CN"/>
        </w:rPr>
        <w:t xml:space="preserve"> </w:t>
      </w:r>
      <w:r w:rsidRPr="00C0337B">
        <w:rPr>
          <w:lang w:eastAsia="zh-CN"/>
        </w:rPr>
        <w:t xml:space="preserve">effective </w:t>
      </w:r>
      <w:r w:rsidRPr="003F2886">
        <w:rPr>
          <w:lang w:eastAsia="zh-CN"/>
        </w:rPr>
        <w:t>participation</w:t>
      </w:r>
      <w:r w:rsidR="003B3A63" w:rsidRPr="003F2886">
        <w:rPr>
          <w:lang w:eastAsia="zh-CN"/>
        </w:rPr>
        <w:t xml:space="preserve"> of women</w:t>
      </w:r>
      <w:r w:rsidRPr="003F2886">
        <w:rPr>
          <w:lang w:eastAsia="zh-CN"/>
        </w:rPr>
        <w:t xml:space="preserve"> in public affairs.</w:t>
      </w:r>
    </w:p>
    <w:p w14:paraId="57DAB35D" w14:textId="1106104B" w:rsidR="002D4ED2" w:rsidRPr="003F2886" w:rsidRDefault="003B18D8" w:rsidP="002D4ED2">
      <w:pPr>
        <w:pStyle w:val="SingleTxtG"/>
        <w:rPr>
          <w:lang w:eastAsia="zh-CN"/>
        </w:rPr>
      </w:pPr>
      <w:r w:rsidRPr="003F2886">
        <w:rPr>
          <w:lang w:eastAsia="zh-CN"/>
        </w:rPr>
        <w:t>29</w:t>
      </w:r>
      <w:r w:rsidR="002D4ED2" w:rsidRPr="003F2886">
        <w:rPr>
          <w:lang w:eastAsia="zh-CN"/>
        </w:rPr>
        <w:t>.</w:t>
      </w:r>
      <w:r w:rsidR="002D4ED2" w:rsidRPr="003F2886">
        <w:rPr>
          <w:lang w:eastAsia="zh-CN"/>
        </w:rPr>
        <w:tab/>
        <w:t xml:space="preserve">Iceland welcomed </w:t>
      </w:r>
      <w:r w:rsidR="003B3A63" w:rsidRPr="003F2886">
        <w:rPr>
          <w:lang w:eastAsia="zh-CN"/>
        </w:rPr>
        <w:t xml:space="preserve">the </w:t>
      </w:r>
      <w:r w:rsidR="002D4ED2" w:rsidRPr="003F2886">
        <w:rPr>
          <w:lang w:eastAsia="zh-CN"/>
        </w:rPr>
        <w:t>national report</w:t>
      </w:r>
      <w:r w:rsidR="003B3A63" w:rsidRPr="003F2886">
        <w:rPr>
          <w:lang w:eastAsia="zh-CN"/>
        </w:rPr>
        <w:t xml:space="preserve"> of Burundi</w:t>
      </w:r>
      <w:r w:rsidR="002D4ED2" w:rsidRPr="003F2886">
        <w:rPr>
          <w:lang w:eastAsia="zh-CN"/>
        </w:rPr>
        <w:t>.</w:t>
      </w:r>
    </w:p>
    <w:p w14:paraId="7C1FEB4C" w14:textId="79F8FD95" w:rsidR="002D4ED2" w:rsidRPr="003F2886" w:rsidRDefault="002D4ED2" w:rsidP="002D4ED2">
      <w:pPr>
        <w:pStyle w:val="SingleTxtG"/>
        <w:rPr>
          <w:lang w:eastAsia="zh-CN"/>
        </w:rPr>
      </w:pPr>
      <w:r w:rsidRPr="003F2886">
        <w:rPr>
          <w:lang w:eastAsia="zh-CN"/>
        </w:rPr>
        <w:t>3</w:t>
      </w:r>
      <w:r w:rsidR="003B18D8" w:rsidRPr="003F2886">
        <w:rPr>
          <w:lang w:eastAsia="zh-CN"/>
        </w:rPr>
        <w:t>0</w:t>
      </w:r>
      <w:r w:rsidRPr="003F2886">
        <w:rPr>
          <w:lang w:eastAsia="zh-CN"/>
        </w:rPr>
        <w:t>.</w:t>
      </w:r>
      <w:r w:rsidRPr="003F2886">
        <w:rPr>
          <w:lang w:eastAsia="zh-CN"/>
        </w:rPr>
        <w:tab/>
        <w:t xml:space="preserve">India hailed </w:t>
      </w:r>
      <w:r w:rsidR="006B5392" w:rsidRPr="003F2886">
        <w:rPr>
          <w:lang w:eastAsia="zh-CN"/>
        </w:rPr>
        <w:t xml:space="preserve">the </w:t>
      </w:r>
      <w:r w:rsidRPr="003F2886">
        <w:rPr>
          <w:lang w:eastAsia="zh-CN"/>
        </w:rPr>
        <w:t xml:space="preserve">efforts </w:t>
      </w:r>
      <w:r w:rsidR="006B5392" w:rsidRPr="003F2886">
        <w:rPr>
          <w:lang w:eastAsia="zh-CN"/>
        </w:rPr>
        <w:t xml:space="preserve">of Burundi </w:t>
      </w:r>
      <w:r w:rsidRPr="003F2886">
        <w:rPr>
          <w:lang w:eastAsia="zh-CN"/>
        </w:rPr>
        <w:t xml:space="preserve">regarding judicial reform, </w:t>
      </w:r>
      <w:r w:rsidR="006B5392" w:rsidRPr="003F2886">
        <w:rPr>
          <w:lang w:eastAsia="zh-CN"/>
        </w:rPr>
        <w:t xml:space="preserve">revision of the </w:t>
      </w:r>
      <w:r w:rsidRPr="003F2886">
        <w:rPr>
          <w:lang w:eastAsia="zh-CN"/>
        </w:rPr>
        <w:t xml:space="preserve">Labour Code and </w:t>
      </w:r>
      <w:r w:rsidR="006B5392" w:rsidRPr="003F2886">
        <w:rPr>
          <w:lang w:eastAsia="zh-CN"/>
        </w:rPr>
        <w:t xml:space="preserve">the </w:t>
      </w:r>
      <w:r w:rsidRPr="003F2886">
        <w:rPr>
          <w:lang w:eastAsia="zh-CN"/>
        </w:rPr>
        <w:t xml:space="preserve">establishment of </w:t>
      </w:r>
      <w:r w:rsidR="00AA1328" w:rsidRPr="00D62169">
        <w:rPr>
          <w:lang w:eastAsia="zh-CN"/>
        </w:rPr>
        <w:t>the</w:t>
      </w:r>
      <w:r w:rsidRPr="003F2886">
        <w:rPr>
          <w:lang w:eastAsia="zh-CN"/>
        </w:rPr>
        <w:t xml:space="preserve"> National Gender Commission.</w:t>
      </w:r>
    </w:p>
    <w:p w14:paraId="6F92ADC1" w14:textId="083624B1" w:rsidR="002D4ED2" w:rsidRPr="003F2886" w:rsidRDefault="002D4ED2" w:rsidP="002D4ED2">
      <w:pPr>
        <w:pStyle w:val="SingleTxtG"/>
        <w:rPr>
          <w:lang w:eastAsia="zh-CN"/>
        </w:rPr>
      </w:pPr>
      <w:r w:rsidRPr="003F2886">
        <w:rPr>
          <w:lang w:eastAsia="zh-CN"/>
        </w:rPr>
        <w:t>3</w:t>
      </w:r>
      <w:r w:rsidR="003B18D8" w:rsidRPr="003F2886">
        <w:rPr>
          <w:lang w:eastAsia="zh-CN"/>
        </w:rPr>
        <w:t>1</w:t>
      </w:r>
      <w:r w:rsidRPr="003F2886">
        <w:rPr>
          <w:lang w:eastAsia="zh-CN"/>
        </w:rPr>
        <w:t>.</w:t>
      </w:r>
      <w:r w:rsidRPr="003F2886">
        <w:rPr>
          <w:lang w:eastAsia="zh-CN"/>
        </w:rPr>
        <w:tab/>
        <w:t xml:space="preserve">Indonesia welcomed </w:t>
      </w:r>
      <w:r w:rsidR="006B5392" w:rsidRPr="003F2886">
        <w:rPr>
          <w:lang w:eastAsia="zh-CN"/>
        </w:rPr>
        <w:t xml:space="preserve">the </w:t>
      </w:r>
      <w:r w:rsidRPr="003F2886">
        <w:rPr>
          <w:lang w:eastAsia="zh-CN"/>
        </w:rPr>
        <w:t xml:space="preserve">measures </w:t>
      </w:r>
      <w:r w:rsidR="006B5392" w:rsidRPr="003F2886">
        <w:rPr>
          <w:lang w:eastAsia="zh-CN"/>
        </w:rPr>
        <w:t xml:space="preserve">by Burundi </w:t>
      </w:r>
      <w:r w:rsidRPr="003F2886">
        <w:rPr>
          <w:lang w:eastAsia="zh-CN"/>
        </w:rPr>
        <w:t xml:space="preserve">to combat gender-based violence, including </w:t>
      </w:r>
      <w:r w:rsidR="006B5392" w:rsidRPr="003F2886">
        <w:rPr>
          <w:lang w:eastAsia="zh-CN"/>
        </w:rPr>
        <w:t>the</w:t>
      </w:r>
      <w:r w:rsidRPr="003F2886">
        <w:rPr>
          <w:lang w:eastAsia="zh-CN"/>
        </w:rPr>
        <w:t xml:space="preserve"> establish</w:t>
      </w:r>
      <w:r w:rsidR="006B5392" w:rsidRPr="003F2886">
        <w:rPr>
          <w:lang w:eastAsia="zh-CN"/>
        </w:rPr>
        <w:t>ment of</w:t>
      </w:r>
      <w:r w:rsidRPr="003F2886">
        <w:rPr>
          <w:lang w:eastAsia="zh-CN"/>
        </w:rPr>
        <w:t xml:space="preserve"> the National Gender Commission.</w:t>
      </w:r>
    </w:p>
    <w:p w14:paraId="6920BBB9" w14:textId="5343D08B" w:rsidR="002D4ED2" w:rsidRPr="003F2886" w:rsidRDefault="002D4ED2" w:rsidP="002D4ED2">
      <w:pPr>
        <w:pStyle w:val="SingleTxtG"/>
        <w:rPr>
          <w:lang w:eastAsia="zh-CN"/>
        </w:rPr>
      </w:pPr>
      <w:r w:rsidRPr="003F2886">
        <w:rPr>
          <w:lang w:eastAsia="zh-CN"/>
        </w:rPr>
        <w:t>3</w:t>
      </w:r>
      <w:r w:rsidR="003B18D8" w:rsidRPr="003F2886">
        <w:rPr>
          <w:lang w:eastAsia="zh-CN"/>
        </w:rPr>
        <w:t>2</w:t>
      </w:r>
      <w:r w:rsidRPr="003F2886">
        <w:rPr>
          <w:lang w:eastAsia="zh-CN"/>
        </w:rPr>
        <w:t>.</w:t>
      </w:r>
      <w:r w:rsidRPr="003F2886">
        <w:rPr>
          <w:lang w:eastAsia="zh-CN"/>
        </w:rPr>
        <w:tab/>
        <w:t xml:space="preserve">The Islamic Republic of Iran commended Burundi </w:t>
      </w:r>
      <w:r w:rsidR="00BB66C3" w:rsidRPr="003F2886">
        <w:rPr>
          <w:lang w:eastAsia="zh-CN"/>
        </w:rPr>
        <w:t xml:space="preserve">on its </w:t>
      </w:r>
      <w:r w:rsidRPr="003F2886">
        <w:rPr>
          <w:lang w:eastAsia="zh-CN"/>
        </w:rPr>
        <w:t>measures to make public services more efficient, transparent and accountable.</w:t>
      </w:r>
    </w:p>
    <w:p w14:paraId="27CE96BA" w14:textId="3A30B368" w:rsidR="002D4ED2" w:rsidRPr="003F2886" w:rsidRDefault="002D4ED2" w:rsidP="002D4ED2">
      <w:pPr>
        <w:pStyle w:val="SingleTxtG"/>
        <w:rPr>
          <w:lang w:eastAsia="zh-CN"/>
        </w:rPr>
      </w:pPr>
      <w:r w:rsidRPr="003F2886">
        <w:rPr>
          <w:lang w:eastAsia="zh-CN"/>
        </w:rPr>
        <w:t>3</w:t>
      </w:r>
      <w:r w:rsidR="003B18D8" w:rsidRPr="003F2886">
        <w:rPr>
          <w:lang w:eastAsia="zh-CN"/>
        </w:rPr>
        <w:t>3</w:t>
      </w:r>
      <w:r w:rsidRPr="003F2886">
        <w:rPr>
          <w:lang w:eastAsia="zh-CN"/>
        </w:rPr>
        <w:t>.</w:t>
      </w:r>
      <w:r w:rsidRPr="003F2886">
        <w:rPr>
          <w:lang w:eastAsia="zh-CN"/>
        </w:rPr>
        <w:tab/>
        <w:t>Iraq supported measures taken to respect and uphold human rights and harmonize national legislation with international standards.</w:t>
      </w:r>
    </w:p>
    <w:p w14:paraId="3B793456" w14:textId="795F72A5" w:rsidR="002D4ED2" w:rsidRDefault="002D4ED2" w:rsidP="002D4ED2">
      <w:pPr>
        <w:pStyle w:val="SingleTxtG"/>
        <w:rPr>
          <w:lang w:eastAsia="zh-CN"/>
        </w:rPr>
      </w:pPr>
      <w:r w:rsidRPr="003F2886">
        <w:rPr>
          <w:lang w:eastAsia="zh-CN"/>
        </w:rPr>
        <w:t>3</w:t>
      </w:r>
      <w:r w:rsidR="003B18D8" w:rsidRPr="003F2886">
        <w:rPr>
          <w:lang w:eastAsia="zh-CN"/>
        </w:rPr>
        <w:t>4</w:t>
      </w:r>
      <w:r w:rsidRPr="003F2886">
        <w:rPr>
          <w:lang w:eastAsia="zh-CN"/>
        </w:rPr>
        <w:t>.</w:t>
      </w:r>
      <w:r w:rsidRPr="003F2886">
        <w:rPr>
          <w:lang w:eastAsia="zh-CN"/>
        </w:rPr>
        <w:tab/>
        <w:t>Ireland welcomed the renewal of the mandate of the Truth and Reconciliation Commission.</w:t>
      </w:r>
    </w:p>
    <w:p w14:paraId="33D9AE1F" w14:textId="202A5EDD" w:rsidR="002D4ED2" w:rsidRDefault="002D4ED2" w:rsidP="002D4ED2">
      <w:pPr>
        <w:pStyle w:val="SingleTxtG"/>
        <w:rPr>
          <w:lang w:eastAsia="zh-CN"/>
        </w:rPr>
      </w:pPr>
      <w:r>
        <w:rPr>
          <w:lang w:eastAsia="zh-CN"/>
        </w:rPr>
        <w:t>3</w:t>
      </w:r>
      <w:r w:rsidR="003B18D8">
        <w:rPr>
          <w:lang w:eastAsia="zh-CN"/>
        </w:rPr>
        <w:t>5</w:t>
      </w:r>
      <w:r>
        <w:rPr>
          <w:lang w:eastAsia="zh-CN"/>
        </w:rPr>
        <w:t>.</w:t>
      </w:r>
      <w:r>
        <w:rPr>
          <w:lang w:eastAsia="zh-CN"/>
        </w:rPr>
        <w:tab/>
      </w:r>
      <w:r w:rsidRPr="00C0337B">
        <w:rPr>
          <w:lang w:eastAsia="zh-CN"/>
        </w:rPr>
        <w:t>Italy commended measures taken to promote women</w:t>
      </w:r>
      <w:r>
        <w:rPr>
          <w:lang w:eastAsia="zh-CN"/>
        </w:rPr>
        <w:t>’</w:t>
      </w:r>
      <w:r w:rsidRPr="00C0337B">
        <w:rPr>
          <w:lang w:eastAsia="zh-CN"/>
        </w:rPr>
        <w:t>s participation in decision-making processes and institutions.</w:t>
      </w:r>
    </w:p>
    <w:p w14:paraId="40F99DCC" w14:textId="63692695" w:rsidR="002D4ED2" w:rsidRDefault="002D4ED2" w:rsidP="002D4ED2">
      <w:pPr>
        <w:pStyle w:val="SingleTxtG"/>
        <w:rPr>
          <w:lang w:eastAsia="zh-CN"/>
        </w:rPr>
      </w:pPr>
      <w:r>
        <w:rPr>
          <w:lang w:eastAsia="zh-CN"/>
        </w:rPr>
        <w:t>3</w:t>
      </w:r>
      <w:r w:rsidR="003B18D8">
        <w:rPr>
          <w:lang w:eastAsia="zh-CN"/>
        </w:rPr>
        <w:t>6</w:t>
      </w:r>
      <w:r>
        <w:rPr>
          <w:lang w:eastAsia="zh-CN"/>
        </w:rPr>
        <w:t>.</w:t>
      </w:r>
      <w:r>
        <w:rPr>
          <w:lang w:eastAsia="zh-CN"/>
        </w:rPr>
        <w:tab/>
      </w:r>
      <w:r w:rsidRPr="00C0337B">
        <w:rPr>
          <w:lang w:eastAsia="zh-CN"/>
        </w:rPr>
        <w:t>Kenya applauded Burundi for its progress in promoting human rights since its last universal periodic review.</w:t>
      </w:r>
    </w:p>
    <w:p w14:paraId="43278056" w14:textId="53FA09D4" w:rsidR="002D4ED2" w:rsidRDefault="002D4ED2" w:rsidP="002D4ED2">
      <w:pPr>
        <w:pStyle w:val="SingleTxtG"/>
        <w:rPr>
          <w:lang w:eastAsia="zh-CN"/>
        </w:rPr>
      </w:pPr>
      <w:r>
        <w:rPr>
          <w:lang w:eastAsia="zh-CN"/>
        </w:rPr>
        <w:t>3</w:t>
      </w:r>
      <w:r w:rsidR="003B18D8">
        <w:rPr>
          <w:lang w:eastAsia="zh-CN"/>
        </w:rPr>
        <w:t>7</w:t>
      </w:r>
      <w:r>
        <w:rPr>
          <w:lang w:eastAsia="zh-CN"/>
        </w:rPr>
        <w:t>.</w:t>
      </w:r>
      <w:r>
        <w:rPr>
          <w:lang w:eastAsia="zh-CN"/>
        </w:rPr>
        <w:tab/>
      </w:r>
      <w:r w:rsidRPr="00C0337B">
        <w:rPr>
          <w:lang w:eastAsia="zh-CN"/>
        </w:rPr>
        <w:t>Kuwait commended Burundi on progress made in promoting the right to a fair trial.</w:t>
      </w:r>
    </w:p>
    <w:p w14:paraId="5D734C4A" w14:textId="1485FF7B" w:rsidR="002D4ED2" w:rsidRDefault="002D4ED2" w:rsidP="002D4ED2">
      <w:pPr>
        <w:pStyle w:val="SingleTxtG"/>
        <w:rPr>
          <w:lang w:eastAsia="zh-CN"/>
        </w:rPr>
      </w:pPr>
      <w:r>
        <w:rPr>
          <w:lang w:eastAsia="zh-CN"/>
        </w:rPr>
        <w:t>3</w:t>
      </w:r>
      <w:r w:rsidR="003B18D8">
        <w:rPr>
          <w:lang w:eastAsia="zh-CN"/>
        </w:rPr>
        <w:t>8</w:t>
      </w:r>
      <w:r>
        <w:rPr>
          <w:lang w:eastAsia="zh-CN"/>
        </w:rPr>
        <w:t>.</w:t>
      </w:r>
      <w:r>
        <w:rPr>
          <w:lang w:eastAsia="zh-CN"/>
        </w:rPr>
        <w:tab/>
      </w:r>
      <w:r w:rsidRPr="00C0337B">
        <w:rPr>
          <w:lang w:eastAsia="zh-CN"/>
        </w:rPr>
        <w:t xml:space="preserve">Latvia urged Burundi to </w:t>
      </w:r>
      <w:r w:rsidR="006B5392">
        <w:rPr>
          <w:lang w:eastAsia="zh-CN"/>
        </w:rPr>
        <w:t>m</w:t>
      </w:r>
      <w:r w:rsidRPr="00C0337B">
        <w:rPr>
          <w:lang w:eastAsia="zh-CN"/>
        </w:rPr>
        <w:t>ake further efforts to fulfil human rights obligations and commitments.</w:t>
      </w:r>
    </w:p>
    <w:p w14:paraId="2B42A60D" w14:textId="4A0473E5" w:rsidR="002D4ED2" w:rsidRDefault="003B18D8" w:rsidP="002D4ED2">
      <w:pPr>
        <w:pStyle w:val="SingleTxtG"/>
        <w:rPr>
          <w:lang w:eastAsia="zh-CN"/>
        </w:rPr>
      </w:pPr>
      <w:r>
        <w:rPr>
          <w:lang w:eastAsia="zh-CN"/>
        </w:rPr>
        <w:t>39</w:t>
      </w:r>
      <w:r w:rsidR="002D4ED2">
        <w:rPr>
          <w:lang w:eastAsia="zh-CN"/>
        </w:rPr>
        <w:t>.</w:t>
      </w:r>
      <w:r w:rsidR="002D4ED2">
        <w:rPr>
          <w:lang w:eastAsia="zh-CN"/>
        </w:rPr>
        <w:tab/>
      </w:r>
      <w:r w:rsidR="002D4ED2" w:rsidRPr="00C0337B">
        <w:rPr>
          <w:lang w:eastAsia="zh-CN"/>
        </w:rPr>
        <w:t xml:space="preserve">Libya </w:t>
      </w:r>
      <w:r w:rsidR="008D5F47">
        <w:rPr>
          <w:lang w:eastAsia="zh-CN"/>
        </w:rPr>
        <w:t>applauded</w:t>
      </w:r>
      <w:r w:rsidR="008D5F47" w:rsidRPr="00C0337B">
        <w:rPr>
          <w:lang w:eastAsia="zh-CN"/>
        </w:rPr>
        <w:t xml:space="preserve"> </w:t>
      </w:r>
      <w:r w:rsidR="002D4ED2" w:rsidRPr="00C0337B">
        <w:rPr>
          <w:lang w:eastAsia="zh-CN"/>
        </w:rPr>
        <w:t>Burundi for its efforts to adopt legislation</w:t>
      </w:r>
      <w:r w:rsidR="000D0C2C">
        <w:rPr>
          <w:lang w:eastAsia="zh-CN"/>
        </w:rPr>
        <w:t xml:space="preserve"> and</w:t>
      </w:r>
      <w:r w:rsidR="002D4ED2" w:rsidRPr="00C0337B">
        <w:rPr>
          <w:lang w:eastAsia="zh-CN"/>
        </w:rPr>
        <w:t xml:space="preserve"> policies and </w:t>
      </w:r>
      <w:r w:rsidR="000D0C2C">
        <w:rPr>
          <w:lang w:eastAsia="zh-CN"/>
        </w:rPr>
        <w:t>for its</w:t>
      </w:r>
      <w:r w:rsidR="000D0C2C" w:rsidRPr="00C0337B">
        <w:rPr>
          <w:lang w:eastAsia="zh-CN"/>
        </w:rPr>
        <w:t xml:space="preserve"> </w:t>
      </w:r>
      <w:r w:rsidR="002D4ED2" w:rsidRPr="005F1DE0">
        <w:rPr>
          <w:lang w:eastAsia="zh-CN"/>
        </w:rPr>
        <w:t>National Development Plan</w:t>
      </w:r>
      <w:r w:rsidR="00AA1328" w:rsidRPr="005F1DE0">
        <w:rPr>
          <w:lang w:eastAsia="zh-CN"/>
        </w:rPr>
        <w:t xml:space="preserve"> 2018–20</w:t>
      </w:r>
      <w:r w:rsidR="005F1DE0" w:rsidRPr="00D62169">
        <w:rPr>
          <w:lang w:eastAsia="zh-CN"/>
        </w:rPr>
        <w:t>2</w:t>
      </w:r>
      <w:r w:rsidR="00AA1328" w:rsidRPr="005F1DE0">
        <w:rPr>
          <w:lang w:eastAsia="zh-CN"/>
        </w:rPr>
        <w:t>7</w:t>
      </w:r>
      <w:r w:rsidR="002D4ED2" w:rsidRPr="005F1DE0">
        <w:rPr>
          <w:lang w:eastAsia="zh-CN"/>
        </w:rPr>
        <w:t>.</w:t>
      </w:r>
    </w:p>
    <w:p w14:paraId="36E8FB2B" w14:textId="69860494" w:rsidR="002D4ED2" w:rsidRDefault="002D4ED2" w:rsidP="002D4ED2">
      <w:pPr>
        <w:pStyle w:val="SingleTxtG"/>
        <w:rPr>
          <w:lang w:eastAsia="zh-CN"/>
        </w:rPr>
      </w:pPr>
      <w:r>
        <w:rPr>
          <w:lang w:eastAsia="zh-CN"/>
        </w:rPr>
        <w:t>4</w:t>
      </w:r>
      <w:r w:rsidR="003B18D8">
        <w:rPr>
          <w:lang w:eastAsia="zh-CN"/>
        </w:rPr>
        <w:t>0</w:t>
      </w:r>
      <w:r>
        <w:rPr>
          <w:lang w:eastAsia="zh-CN"/>
        </w:rPr>
        <w:t>.</w:t>
      </w:r>
      <w:r>
        <w:rPr>
          <w:lang w:eastAsia="zh-CN"/>
        </w:rPr>
        <w:tab/>
      </w:r>
      <w:r w:rsidRPr="00C0337B">
        <w:rPr>
          <w:lang w:eastAsia="zh-CN"/>
        </w:rPr>
        <w:t>Liechtenstein thanked Burundi for providing information during the opening remarks and</w:t>
      </w:r>
      <w:r w:rsidR="00D83D48">
        <w:rPr>
          <w:lang w:eastAsia="zh-CN"/>
        </w:rPr>
        <w:t xml:space="preserve"> for</w:t>
      </w:r>
      <w:r w:rsidRPr="00C0337B">
        <w:rPr>
          <w:lang w:eastAsia="zh-CN"/>
        </w:rPr>
        <w:t xml:space="preserve"> the national report.</w:t>
      </w:r>
    </w:p>
    <w:p w14:paraId="22F86E2D" w14:textId="49076F6E" w:rsidR="002D4ED2" w:rsidRDefault="002D4ED2" w:rsidP="002D4ED2">
      <w:pPr>
        <w:pStyle w:val="SingleTxtG"/>
        <w:rPr>
          <w:lang w:eastAsia="zh-CN"/>
        </w:rPr>
      </w:pPr>
      <w:r>
        <w:rPr>
          <w:lang w:eastAsia="zh-CN"/>
        </w:rPr>
        <w:t>4</w:t>
      </w:r>
      <w:r w:rsidR="003B18D8">
        <w:rPr>
          <w:lang w:eastAsia="zh-CN"/>
        </w:rPr>
        <w:t>1</w:t>
      </w:r>
      <w:r>
        <w:rPr>
          <w:lang w:eastAsia="zh-CN"/>
        </w:rPr>
        <w:t>.</w:t>
      </w:r>
      <w:r>
        <w:rPr>
          <w:lang w:eastAsia="zh-CN"/>
        </w:rPr>
        <w:tab/>
      </w:r>
      <w:r w:rsidRPr="00C0337B">
        <w:rPr>
          <w:lang w:eastAsia="zh-CN"/>
        </w:rPr>
        <w:t>Lithuania expressed concern about reports of torture, sexual abuse, arbitrary arrests, and intimidation of journalists and human rights advocates.</w:t>
      </w:r>
    </w:p>
    <w:p w14:paraId="2FA767C0" w14:textId="3D4AB34A" w:rsidR="002D4ED2" w:rsidRDefault="002D4ED2" w:rsidP="002D4ED2">
      <w:pPr>
        <w:pStyle w:val="SingleTxtG"/>
        <w:rPr>
          <w:lang w:eastAsia="zh-CN"/>
        </w:rPr>
      </w:pPr>
      <w:r>
        <w:rPr>
          <w:lang w:eastAsia="zh-CN"/>
        </w:rPr>
        <w:t>4</w:t>
      </w:r>
      <w:r w:rsidR="003B18D8">
        <w:rPr>
          <w:lang w:eastAsia="zh-CN"/>
        </w:rPr>
        <w:t>2</w:t>
      </w:r>
      <w:r>
        <w:rPr>
          <w:lang w:eastAsia="zh-CN"/>
        </w:rPr>
        <w:t>.</w:t>
      </w:r>
      <w:r>
        <w:rPr>
          <w:lang w:eastAsia="zh-CN"/>
        </w:rPr>
        <w:tab/>
      </w:r>
      <w:r w:rsidRPr="00C0337B">
        <w:rPr>
          <w:lang w:eastAsia="zh-CN"/>
        </w:rPr>
        <w:t>Luxembourg thanked Burundi for its presentation of the national report.</w:t>
      </w:r>
    </w:p>
    <w:p w14:paraId="4443FB74" w14:textId="27DEFA33" w:rsidR="002D4ED2" w:rsidRDefault="002D4ED2" w:rsidP="002D4ED2">
      <w:pPr>
        <w:pStyle w:val="SingleTxtG"/>
        <w:rPr>
          <w:lang w:eastAsia="zh-CN"/>
        </w:rPr>
      </w:pPr>
      <w:r>
        <w:rPr>
          <w:lang w:eastAsia="zh-CN"/>
        </w:rPr>
        <w:t>4</w:t>
      </w:r>
      <w:r w:rsidR="003B18D8">
        <w:rPr>
          <w:lang w:eastAsia="zh-CN"/>
        </w:rPr>
        <w:t>3</w:t>
      </w:r>
      <w:r>
        <w:rPr>
          <w:lang w:eastAsia="zh-CN"/>
        </w:rPr>
        <w:t>.</w:t>
      </w:r>
      <w:r>
        <w:rPr>
          <w:lang w:eastAsia="zh-CN"/>
        </w:rPr>
        <w:tab/>
      </w:r>
      <w:r w:rsidRPr="00C0337B">
        <w:rPr>
          <w:lang w:eastAsia="zh-CN"/>
        </w:rPr>
        <w:t>Malawi acknowledged advancements in human rights protection, such as passing human rights legislation and strengthening the Ombudsman</w:t>
      </w:r>
      <w:r>
        <w:rPr>
          <w:lang w:eastAsia="zh-CN"/>
        </w:rPr>
        <w:t>’</w:t>
      </w:r>
      <w:r w:rsidRPr="00C0337B">
        <w:rPr>
          <w:lang w:eastAsia="zh-CN"/>
        </w:rPr>
        <w:t>s mandate.</w:t>
      </w:r>
    </w:p>
    <w:p w14:paraId="7F126EA6" w14:textId="3031407C" w:rsidR="002D4ED2" w:rsidRDefault="002D4ED2" w:rsidP="002D4ED2">
      <w:pPr>
        <w:pStyle w:val="SingleTxtG"/>
        <w:rPr>
          <w:lang w:eastAsia="zh-CN"/>
        </w:rPr>
      </w:pPr>
      <w:r>
        <w:rPr>
          <w:lang w:eastAsia="zh-CN"/>
        </w:rPr>
        <w:t>4</w:t>
      </w:r>
      <w:r w:rsidR="003B18D8">
        <w:rPr>
          <w:lang w:eastAsia="zh-CN"/>
        </w:rPr>
        <w:t>4</w:t>
      </w:r>
      <w:r>
        <w:rPr>
          <w:lang w:eastAsia="zh-CN"/>
        </w:rPr>
        <w:t>.</w:t>
      </w:r>
      <w:r>
        <w:rPr>
          <w:lang w:eastAsia="zh-CN"/>
        </w:rPr>
        <w:tab/>
      </w:r>
      <w:r w:rsidRPr="00C0337B">
        <w:rPr>
          <w:lang w:eastAsia="zh-CN"/>
        </w:rPr>
        <w:t xml:space="preserve">Malaysia commended Burundi for its strong commitment to protect human rights, </w:t>
      </w:r>
      <w:r w:rsidR="00D83D48">
        <w:rPr>
          <w:lang w:eastAsia="zh-CN"/>
        </w:rPr>
        <w:t xml:space="preserve">and </w:t>
      </w:r>
      <w:r w:rsidRPr="00C0337B">
        <w:rPr>
          <w:lang w:eastAsia="zh-CN"/>
        </w:rPr>
        <w:t>its measures to address gender-based violence, prevent trafficking and provide free basic education.</w:t>
      </w:r>
    </w:p>
    <w:p w14:paraId="012BCA86" w14:textId="5CA78923" w:rsidR="002D4ED2" w:rsidRDefault="002D4ED2" w:rsidP="002D4ED2">
      <w:pPr>
        <w:pStyle w:val="SingleTxtG"/>
        <w:rPr>
          <w:lang w:eastAsia="zh-CN"/>
        </w:rPr>
      </w:pPr>
      <w:r>
        <w:rPr>
          <w:lang w:eastAsia="zh-CN"/>
        </w:rPr>
        <w:t>4</w:t>
      </w:r>
      <w:r w:rsidR="003B18D8">
        <w:rPr>
          <w:lang w:eastAsia="zh-CN"/>
        </w:rPr>
        <w:t>5</w:t>
      </w:r>
      <w:r>
        <w:rPr>
          <w:lang w:eastAsia="zh-CN"/>
        </w:rPr>
        <w:t>.</w:t>
      </w:r>
      <w:r>
        <w:rPr>
          <w:lang w:eastAsia="zh-CN"/>
        </w:rPr>
        <w:tab/>
      </w:r>
      <w:r w:rsidRPr="00C0337B">
        <w:rPr>
          <w:lang w:eastAsia="zh-CN"/>
        </w:rPr>
        <w:t>Maldives commended Burundi for its efforts to address climate change and promote women</w:t>
      </w:r>
      <w:r>
        <w:rPr>
          <w:lang w:eastAsia="zh-CN"/>
        </w:rPr>
        <w:t>’</w:t>
      </w:r>
      <w:r w:rsidRPr="00C0337B">
        <w:rPr>
          <w:lang w:eastAsia="zh-CN"/>
        </w:rPr>
        <w:t xml:space="preserve">s representation in </w:t>
      </w:r>
      <w:r w:rsidR="00D83D48">
        <w:rPr>
          <w:lang w:eastAsia="zh-CN"/>
        </w:rPr>
        <w:t xml:space="preserve">the </w:t>
      </w:r>
      <w:r w:rsidRPr="00C0337B">
        <w:rPr>
          <w:lang w:eastAsia="zh-CN"/>
        </w:rPr>
        <w:t>Government and Parliament</w:t>
      </w:r>
      <w:r>
        <w:rPr>
          <w:lang w:eastAsia="zh-CN"/>
        </w:rPr>
        <w:t>.</w:t>
      </w:r>
    </w:p>
    <w:p w14:paraId="08051FAB" w14:textId="536A0D04" w:rsidR="002D4ED2" w:rsidRDefault="002D4ED2" w:rsidP="002D4ED2">
      <w:pPr>
        <w:pStyle w:val="SingleTxtG"/>
        <w:rPr>
          <w:lang w:val="en-US" w:eastAsia="zh-CN"/>
        </w:rPr>
      </w:pPr>
      <w:r>
        <w:rPr>
          <w:lang w:eastAsia="zh-CN"/>
        </w:rPr>
        <w:t>4</w:t>
      </w:r>
      <w:r w:rsidR="003B18D8">
        <w:rPr>
          <w:lang w:eastAsia="zh-CN"/>
        </w:rPr>
        <w:t>6</w:t>
      </w:r>
      <w:r>
        <w:rPr>
          <w:lang w:eastAsia="zh-CN"/>
        </w:rPr>
        <w:t>.</w:t>
      </w:r>
      <w:r>
        <w:rPr>
          <w:lang w:eastAsia="zh-CN"/>
        </w:rPr>
        <w:tab/>
      </w:r>
      <w:r w:rsidRPr="00C0337B">
        <w:rPr>
          <w:lang w:eastAsia="zh-CN"/>
        </w:rPr>
        <w:t>Malta expressed concern over human rights defenders</w:t>
      </w:r>
      <w:r>
        <w:rPr>
          <w:lang w:eastAsia="zh-CN"/>
        </w:rPr>
        <w:t>’</w:t>
      </w:r>
      <w:r w:rsidRPr="00C0337B">
        <w:rPr>
          <w:lang w:eastAsia="zh-CN"/>
        </w:rPr>
        <w:t xml:space="preserve"> safety, the absence of</w:t>
      </w:r>
      <w:r w:rsidR="00D83D48">
        <w:rPr>
          <w:lang w:eastAsia="zh-CN"/>
        </w:rPr>
        <w:t xml:space="preserve"> a</w:t>
      </w:r>
      <w:r w:rsidRPr="00C0337B">
        <w:rPr>
          <w:lang w:eastAsia="zh-CN"/>
        </w:rPr>
        <w:t xml:space="preserve"> torture prevention mechanism and continued </w:t>
      </w:r>
      <w:r w:rsidRPr="00C0337B">
        <w:rPr>
          <w:lang w:val="en-US" w:eastAsia="zh-CN"/>
        </w:rPr>
        <w:t>extrajudicial executions and unlawful deaths.</w:t>
      </w:r>
    </w:p>
    <w:p w14:paraId="479CA44F" w14:textId="0EB45BDC" w:rsidR="002D4ED2" w:rsidRDefault="002D4ED2" w:rsidP="002D4ED2">
      <w:pPr>
        <w:pStyle w:val="SingleTxtG"/>
        <w:rPr>
          <w:lang w:eastAsia="zh-CN"/>
        </w:rPr>
      </w:pPr>
      <w:r>
        <w:rPr>
          <w:lang w:val="en-US" w:eastAsia="zh-CN"/>
        </w:rPr>
        <w:t>4</w:t>
      </w:r>
      <w:r w:rsidR="003B18D8">
        <w:rPr>
          <w:lang w:val="en-US" w:eastAsia="zh-CN"/>
        </w:rPr>
        <w:t>7</w:t>
      </w:r>
      <w:r>
        <w:rPr>
          <w:lang w:val="en-US" w:eastAsia="zh-CN"/>
        </w:rPr>
        <w:t>.</w:t>
      </w:r>
      <w:r>
        <w:rPr>
          <w:lang w:val="en-US" w:eastAsia="zh-CN"/>
        </w:rPr>
        <w:tab/>
      </w:r>
      <w:r w:rsidRPr="00C0337B">
        <w:rPr>
          <w:lang w:eastAsia="zh-CN"/>
        </w:rPr>
        <w:t xml:space="preserve">Mauritania </w:t>
      </w:r>
      <w:r w:rsidRPr="003F2886">
        <w:rPr>
          <w:lang w:eastAsia="zh-CN"/>
        </w:rPr>
        <w:t xml:space="preserve">acknowledged </w:t>
      </w:r>
      <w:r w:rsidRPr="00851DFB">
        <w:rPr>
          <w:lang w:eastAsia="zh-CN"/>
        </w:rPr>
        <w:t>the National Development Plan 2018–2027 for poverty</w:t>
      </w:r>
      <w:r w:rsidRPr="003F2886">
        <w:rPr>
          <w:lang w:eastAsia="zh-CN"/>
        </w:rPr>
        <w:t xml:space="preserve"> eradication and economic transformation.</w:t>
      </w:r>
    </w:p>
    <w:p w14:paraId="5F585116" w14:textId="326A7A18" w:rsidR="002D4ED2" w:rsidRDefault="002D4ED2" w:rsidP="002D4ED2">
      <w:pPr>
        <w:pStyle w:val="SingleTxtG"/>
        <w:rPr>
          <w:lang w:eastAsia="zh-CN"/>
        </w:rPr>
      </w:pPr>
      <w:r>
        <w:rPr>
          <w:lang w:eastAsia="zh-CN"/>
        </w:rPr>
        <w:lastRenderedPageBreak/>
        <w:t>4</w:t>
      </w:r>
      <w:r w:rsidR="003B18D8">
        <w:rPr>
          <w:lang w:eastAsia="zh-CN"/>
        </w:rPr>
        <w:t>8</w:t>
      </w:r>
      <w:r>
        <w:rPr>
          <w:lang w:eastAsia="zh-CN"/>
        </w:rPr>
        <w:t>.</w:t>
      </w:r>
      <w:r>
        <w:rPr>
          <w:lang w:eastAsia="zh-CN"/>
        </w:rPr>
        <w:tab/>
      </w:r>
      <w:r w:rsidRPr="00B278B3">
        <w:rPr>
          <w:lang w:eastAsia="zh-CN"/>
        </w:rPr>
        <w:t>Mauritius commended Burundi for improving human rights conditions, providing free education and establishing banks for women.</w:t>
      </w:r>
    </w:p>
    <w:p w14:paraId="5A2BAE2E" w14:textId="298365C1" w:rsidR="002D4ED2" w:rsidRDefault="003B18D8" w:rsidP="002D4ED2">
      <w:pPr>
        <w:pStyle w:val="SingleTxtG"/>
        <w:rPr>
          <w:lang w:eastAsia="zh-CN"/>
        </w:rPr>
      </w:pPr>
      <w:r>
        <w:rPr>
          <w:lang w:eastAsia="zh-CN"/>
        </w:rPr>
        <w:t>49</w:t>
      </w:r>
      <w:r w:rsidR="002D4ED2">
        <w:rPr>
          <w:lang w:eastAsia="zh-CN"/>
        </w:rPr>
        <w:t>.</w:t>
      </w:r>
      <w:r w:rsidR="002D4ED2">
        <w:rPr>
          <w:lang w:eastAsia="zh-CN"/>
        </w:rPr>
        <w:tab/>
      </w:r>
      <w:r w:rsidR="002D4ED2" w:rsidRPr="00B278B3">
        <w:rPr>
          <w:lang w:eastAsia="zh-CN"/>
        </w:rPr>
        <w:t xml:space="preserve">Mexico appreciated </w:t>
      </w:r>
      <w:r w:rsidR="009B7E2C">
        <w:rPr>
          <w:lang w:eastAsia="zh-CN"/>
        </w:rPr>
        <w:t>the</w:t>
      </w:r>
      <w:r w:rsidR="009B7E2C" w:rsidRPr="00B278B3">
        <w:rPr>
          <w:lang w:eastAsia="zh-CN"/>
        </w:rPr>
        <w:t xml:space="preserve"> </w:t>
      </w:r>
      <w:r w:rsidR="002D4ED2" w:rsidRPr="00B278B3">
        <w:rPr>
          <w:lang w:eastAsia="zh-CN"/>
        </w:rPr>
        <w:t xml:space="preserve">efforts </w:t>
      </w:r>
      <w:r w:rsidR="009B7E2C">
        <w:rPr>
          <w:lang w:eastAsia="zh-CN"/>
        </w:rPr>
        <w:t xml:space="preserve">by Burundi </w:t>
      </w:r>
      <w:r w:rsidR="002D4ED2" w:rsidRPr="00B278B3">
        <w:rPr>
          <w:lang w:eastAsia="zh-CN"/>
        </w:rPr>
        <w:t xml:space="preserve">to eradicate violence against women and </w:t>
      </w:r>
      <w:r w:rsidR="009B7E2C" w:rsidRPr="003F2886">
        <w:rPr>
          <w:lang w:eastAsia="zh-CN"/>
        </w:rPr>
        <w:t xml:space="preserve">to </w:t>
      </w:r>
      <w:r w:rsidR="002D4ED2" w:rsidRPr="003F2886">
        <w:rPr>
          <w:lang w:eastAsia="zh-CN"/>
        </w:rPr>
        <w:t>establish the National Gender Commission.</w:t>
      </w:r>
    </w:p>
    <w:p w14:paraId="58C5F7D8" w14:textId="30E370E2" w:rsidR="002D4ED2" w:rsidRPr="00B278B3" w:rsidRDefault="002D4ED2" w:rsidP="002D4ED2">
      <w:pPr>
        <w:pStyle w:val="SingleTxtG"/>
        <w:rPr>
          <w:lang w:eastAsia="zh-CN"/>
        </w:rPr>
      </w:pPr>
      <w:r>
        <w:rPr>
          <w:lang w:eastAsia="zh-CN"/>
        </w:rPr>
        <w:t>5</w:t>
      </w:r>
      <w:r w:rsidR="003B18D8">
        <w:rPr>
          <w:lang w:eastAsia="zh-CN"/>
        </w:rPr>
        <w:t>0</w:t>
      </w:r>
      <w:r>
        <w:rPr>
          <w:lang w:eastAsia="zh-CN"/>
        </w:rPr>
        <w:t>.</w:t>
      </w:r>
      <w:r>
        <w:rPr>
          <w:lang w:eastAsia="zh-CN"/>
        </w:rPr>
        <w:tab/>
      </w:r>
      <w:r w:rsidRPr="00B278B3">
        <w:rPr>
          <w:lang w:eastAsia="zh-CN"/>
        </w:rPr>
        <w:t xml:space="preserve">Montenegro acknowledged </w:t>
      </w:r>
      <w:r w:rsidR="009B7E2C">
        <w:rPr>
          <w:lang w:eastAsia="zh-CN"/>
        </w:rPr>
        <w:t xml:space="preserve">the measures </w:t>
      </w:r>
      <w:r w:rsidR="00F61A2C">
        <w:rPr>
          <w:lang w:eastAsia="zh-CN"/>
        </w:rPr>
        <w:t xml:space="preserve">taken </w:t>
      </w:r>
      <w:r w:rsidR="009B7E2C">
        <w:rPr>
          <w:lang w:eastAsia="zh-CN"/>
        </w:rPr>
        <w:t xml:space="preserve">by </w:t>
      </w:r>
      <w:r w:rsidRPr="00B278B3">
        <w:rPr>
          <w:lang w:eastAsia="zh-CN"/>
        </w:rPr>
        <w:t>Burundi</w:t>
      </w:r>
      <w:r>
        <w:rPr>
          <w:lang w:eastAsia="zh-CN"/>
        </w:rPr>
        <w:t xml:space="preserve"> to</w:t>
      </w:r>
      <w:r w:rsidRPr="00B278B3">
        <w:rPr>
          <w:lang w:eastAsia="zh-CN"/>
        </w:rPr>
        <w:t xml:space="preserve"> strengthen its legal and institutional framework.</w:t>
      </w:r>
    </w:p>
    <w:p w14:paraId="3DC21134" w14:textId="06A40B7D" w:rsidR="002D4ED2" w:rsidRDefault="002D4ED2" w:rsidP="002D4ED2">
      <w:pPr>
        <w:pStyle w:val="SingleTxtG"/>
        <w:rPr>
          <w:lang w:eastAsia="zh-CN"/>
        </w:rPr>
      </w:pPr>
      <w:r>
        <w:rPr>
          <w:lang w:eastAsia="zh-CN"/>
        </w:rPr>
        <w:t>5</w:t>
      </w:r>
      <w:r w:rsidR="003B18D8">
        <w:rPr>
          <w:lang w:eastAsia="zh-CN"/>
        </w:rPr>
        <w:t>1</w:t>
      </w:r>
      <w:r>
        <w:rPr>
          <w:lang w:eastAsia="zh-CN"/>
        </w:rPr>
        <w:t>.</w:t>
      </w:r>
      <w:r>
        <w:rPr>
          <w:lang w:eastAsia="zh-CN"/>
        </w:rPr>
        <w:tab/>
      </w:r>
      <w:r w:rsidRPr="00B278B3">
        <w:rPr>
          <w:lang w:eastAsia="zh-CN"/>
        </w:rPr>
        <w:t>Morocco commended Burundi for the establishment of a national mechanism for preventing torture.</w:t>
      </w:r>
    </w:p>
    <w:p w14:paraId="591ADBC5" w14:textId="4703954F" w:rsidR="002D4ED2" w:rsidRDefault="002D4ED2" w:rsidP="002D4ED2">
      <w:pPr>
        <w:pStyle w:val="SingleTxtG"/>
        <w:rPr>
          <w:lang w:val="en-US" w:eastAsia="zh-CN"/>
        </w:rPr>
      </w:pPr>
      <w:r>
        <w:rPr>
          <w:lang w:eastAsia="zh-CN"/>
        </w:rPr>
        <w:t>5</w:t>
      </w:r>
      <w:r w:rsidR="003B18D8">
        <w:rPr>
          <w:lang w:eastAsia="zh-CN"/>
        </w:rPr>
        <w:t>2</w:t>
      </w:r>
      <w:r>
        <w:rPr>
          <w:lang w:eastAsia="zh-CN"/>
        </w:rPr>
        <w:t>.</w:t>
      </w:r>
      <w:r>
        <w:rPr>
          <w:lang w:eastAsia="zh-CN"/>
        </w:rPr>
        <w:tab/>
      </w:r>
      <w:r w:rsidRPr="00B278B3">
        <w:rPr>
          <w:lang w:eastAsia="zh-CN"/>
        </w:rPr>
        <w:t xml:space="preserve">Mozambique commended Burundi </w:t>
      </w:r>
      <w:r w:rsidRPr="00B278B3">
        <w:rPr>
          <w:lang w:val="en-US" w:eastAsia="zh-CN"/>
        </w:rPr>
        <w:t xml:space="preserve">for </w:t>
      </w:r>
      <w:r w:rsidR="00F61A2C">
        <w:rPr>
          <w:lang w:val="en-US" w:eastAsia="zh-CN"/>
        </w:rPr>
        <w:t>establishing an</w:t>
      </w:r>
      <w:r w:rsidRPr="00B278B3">
        <w:rPr>
          <w:lang w:val="en-US" w:eastAsia="zh-CN"/>
        </w:rPr>
        <w:t xml:space="preserve"> institutional framework favorable </w:t>
      </w:r>
      <w:r w:rsidR="00F61A2C">
        <w:rPr>
          <w:lang w:val="en-US" w:eastAsia="zh-CN"/>
        </w:rPr>
        <w:t>for the</w:t>
      </w:r>
      <w:r w:rsidR="00F61A2C" w:rsidRPr="00B278B3">
        <w:rPr>
          <w:lang w:val="en-US" w:eastAsia="zh-CN"/>
        </w:rPr>
        <w:t xml:space="preserve"> </w:t>
      </w:r>
      <w:r w:rsidRPr="00B278B3">
        <w:rPr>
          <w:lang w:val="en-US" w:eastAsia="zh-CN"/>
        </w:rPr>
        <w:t>respect</w:t>
      </w:r>
      <w:r w:rsidR="00F61A2C">
        <w:rPr>
          <w:lang w:val="en-US" w:eastAsia="zh-CN"/>
        </w:rPr>
        <w:t xml:space="preserve"> of</w:t>
      </w:r>
      <w:r w:rsidRPr="00B278B3">
        <w:rPr>
          <w:lang w:val="en-US" w:eastAsia="zh-CN"/>
        </w:rPr>
        <w:t xml:space="preserve"> human rights in the country.</w:t>
      </w:r>
    </w:p>
    <w:p w14:paraId="766DF346" w14:textId="2E807304" w:rsidR="002D4ED2" w:rsidRDefault="002D4ED2" w:rsidP="002D4ED2">
      <w:pPr>
        <w:pStyle w:val="SingleTxtG"/>
        <w:rPr>
          <w:lang w:eastAsia="zh-CN"/>
        </w:rPr>
      </w:pPr>
      <w:r>
        <w:rPr>
          <w:lang w:val="en-US" w:eastAsia="zh-CN"/>
        </w:rPr>
        <w:t>5</w:t>
      </w:r>
      <w:r w:rsidR="003B18D8">
        <w:rPr>
          <w:lang w:val="en-US" w:eastAsia="zh-CN"/>
        </w:rPr>
        <w:t>3</w:t>
      </w:r>
      <w:r>
        <w:rPr>
          <w:lang w:val="en-US" w:eastAsia="zh-CN"/>
        </w:rPr>
        <w:t>.</w:t>
      </w:r>
      <w:r>
        <w:rPr>
          <w:lang w:val="en-US" w:eastAsia="zh-CN"/>
        </w:rPr>
        <w:tab/>
      </w:r>
      <w:r w:rsidRPr="00B278B3">
        <w:rPr>
          <w:lang w:eastAsia="zh-CN"/>
        </w:rPr>
        <w:t xml:space="preserve">Namibia appreciated </w:t>
      </w:r>
      <w:r w:rsidR="00F61A2C">
        <w:rPr>
          <w:lang w:eastAsia="zh-CN"/>
        </w:rPr>
        <w:t xml:space="preserve">the measures taken by </w:t>
      </w:r>
      <w:r w:rsidRPr="00B278B3">
        <w:rPr>
          <w:lang w:eastAsia="zh-CN"/>
        </w:rPr>
        <w:t>Burundi</w:t>
      </w:r>
      <w:r w:rsidR="00F61A2C">
        <w:rPr>
          <w:lang w:eastAsia="zh-CN"/>
        </w:rPr>
        <w:t xml:space="preserve"> to combat</w:t>
      </w:r>
      <w:r w:rsidRPr="00B278B3">
        <w:rPr>
          <w:lang w:eastAsia="zh-CN"/>
        </w:rPr>
        <w:t xml:space="preserve"> gender-based violence and </w:t>
      </w:r>
      <w:r w:rsidR="00EA0A77">
        <w:rPr>
          <w:lang w:eastAsia="zh-CN"/>
        </w:rPr>
        <w:t xml:space="preserve">its </w:t>
      </w:r>
      <w:r w:rsidRPr="00B278B3">
        <w:rPr>
          <w:lang w:eastAsia="zh-CN"/>
        </w:rPr>
        <w:t xml:space="preserve">appointing </w:t>
      </w:r>
      <w:r w:rsidR="00EA0A77">
        <w:rPr>
          <w:lang w:eastAsia="zh-CN"/>
        </w:rPr>
        <w:t xml:space="preserve">of </w:t>
      </w:r>
      <w:r w:rsidRPr="00B278B3">
        <w:rPr>
          <w:lang w:eastAsia="zh-CN"/>
        </w:rPr>
        <w:t xml:space="preserve">gender focal points in </w:t>
      </w:r>
      <w:r w:rsidRPr="00B278B3">
        <w:rPr>
          <w:lang w:val="en-US" w:eastAsia="zh-CN"/>
        </w:rPr>
        <w:t>all police stations, courts and tribunals</w:t>
      </w:r>
      <w:r w:rsidRPr="00B278B3">
        <w:rPr>
          <w:lang w:eastAsia="zh-CN"/>
        </w:rPr>
        <w:t>.</w:t>
      </w:r>
    </w:p>
    <w:p w14:paraId="731AB50B" w14:textId="10C919A0" w:rsidR="002D4ED2" w:rsidRDefault="002D4ED2" w:rsidP="002D4ED2">
      <w:pPr>
        <w:pStyle w:val="SingleTxtG"/>
        <w:rPr>
          <w:lang w:eastAsia="zh-CN"/>
        </w:rPr>
      </w:pPr>
      <w:r>
        <w:rPr>
          <w:lang w:eastAsia="zh-CN"/>
        </w:rPr>
        <w:t>5</w:t>
      </w:r>
      <w:r w:rsidR="003B18D8">
        <w:rPr>
          <w:lang w:eastAsia="zh-CN"/>
        </w:rPr>
        <w:t>4</w:t>
      </w:r>
      <w:r>
        <w:rPr>
          <w:lang w:eastAsia="zh-CN"/>
        </w:rPr>
        <w:t>.</w:t>
      </w:r>
      <w:r>
        <w:rPr>
          <w:lang w:eastAsia="zh-CN"/>
        </w:rPr>
        <w:tab/>
      </w:r>
      <w:r w:rsidRPr="00B278B3">
        <w:rPr>
          <w:lang w:eastAsia="zh-CN"/>
        </w:rPr>
        <w:t xml:space="preserve">Nepal commended Burundi for its efforts to implement the National Strategy to </w:t>
      </w:r>
      <w:r w:rsidR="00EA0A77">
        <w:rPr>
          <w:lang w:eastAsia="zh-CN"/>
        </w:rPr>
        <w:t>C</w:t>
      </w:r>
      <w:r w:rsidRPr="00B278B3">
        <w:rPr>
          <w:lang w:eastAsia="zh-CN"/>
        </w:rPr>
        <w:t>ombat Gender-based Violence.</w:t>
      </w:r>
    </w:p>
    <w:p w14:paraId="62A0677F" w14:textId="71EBC398" w:rsidR="002D4ED2" w:rsidRDefault="002D4ED2" w:rsidP="002D4ED2">
      <w:pPr>
        <w:pStyle w:val="SingleTxtG"/>
        <w:rPr>
          <w:lang w:eastAsia="zh-CN"/>
        </w:rPr>
      </w:pPr>
      <w:r>
        <w:rPr>
          <w:lang w:eastAsia="zh-CN"/>
        </w:rPr>
        <w:t>5</w:t>
      </w:r>
      <w:r w:rsidR="003B18D8">
        <w:rPr>
          <w:lang w:eastAsia="zh-CN"/>
        </w:rPr>
        <w:t>5</w:t>
      </w:r>
      <w:r>
        <w:rPr>
          <w:lang w:eastAsia="zh-CN"/>
        </w:rPr>
        <w:t>.</w:t>
      </w:r>
      <w:r>
        <w:rPr>
          <w:lang w:eastAsia="zh-CN"/>
        </w:rPr>
        <w:tab/>
      </w:r>
      <w:r>
        <w:t>T</w:t>
      </w:r>
      <w:r w:rsidRPr="00560365">
        <w:t xml:space="preserve">he </w:t>
      </w:r>
      <w:r>
        <w:t>Kingdom of the Netherlands</w:t>
      </w:r>
      <w:r w:rsidRPr="00B278B3" w:rsidDel="00F561A5">
        <w:rPr>
          <w:lang w:eastAsia="zh-CN"/>
        </w:rPr>
        <w:t xml:space="preserve"> </w:t>
      </w:r>
      <w:r w:rsidRPr="00B278B3">
        <w:rPr>
          <w:lang w:eastAsia="zh-CN"/>
        </w:rPr>
        <w:t>remained concerned about the general human rights situation, particularly gender inequalities and the treatment of sexual and gender minorities.</w:t>
      </w:r>
    </w:p>
    <w:p w14:paraId="3EAF60C2" w14:textId="38E5586F" w:rsidR="002D4ED2" w:rsidRDefault="002D4ED2" w:rsidP="002D4ED2">
      <w:pPr>
        <w:pStyle w:val="SingleTxtG"/>
        <w:rPr>
          <w:lang w:eastAsia="zh-CN"/>
        </w:rPr>
      </w:pPr>
      <w:r>
        <w:rPr>
          <w:lang w:eastAsia="zh-CN"/>
        </w:rPr>
        <w:t>5</w:t>
      </w:r>
      <w:r w:rsidR="003B18D8">
        <w:rPr>
          <w:lang w:eastAsia="zh-CN"/>
        </w:rPr>
        <w:t>6</w:t>
      </w:r>
      <w:r>
        <w:rPr>
          <w:lang w:eastAsia="zh-CN"/>
        </w:rPr>
        <w:t>.</w:t>
      </w:r>
      <w:r>
        <w:rPr>
          <w:lang w:eastAsia="zh-CN"/>
        </w:rPr>
        <w:tab/>
        <w:t xml:space="preserve">The </w:t>
      </w:r>
      <w:r w:rsidRPr="00B278B3">
        <w:rPr>
          <w:lang w:eastAsia="zh-CN"/>
        </w:rPr>
        <w:t xml:space="preserve">Niger welcomed </w:t>
      </w:r>
      <w:r w:rsidR="00472D05">
        <w:rPr>
          <w:lang w:eastAsia="zh-CN"/>
        </w:rPr>
        <w:t xml:space="preserve">the </w:t>
      </w:r>
      <w:r w:rsidRPr="00B278B3">
        <w:rPr>
          <w:lang w:eastAsia="zh-CN"/>
        </w:rPr>
        <w:t xml:space="preserve">remarkable progress </w:t>
      </w:r>
      <w:r w:rsidR="00472D05">
        <w:rPr>
          <w:lang w:eastAsia="zh-CN"/>
        </w:rPr>
        <w:t xml:space="preserve">that Burundi had made in </w:t>
      </w:r>
      <w:r w:rsidRPr="00B278B3">
        <w:rPr>
          <w:lang w:eastAsia="zh-CN"/>
        </w:rPr>
        <w:t>strengthening the legislative and institutional framework</w:t>
      </w:r>
      <w:r w:rsidR="00472D05">
        <w:rPr>
          <w:lang w:eastAsia="zh-CN"/>
        </w:rPr>
        <w:t>,</w:t>
      </w:r>
      <w:r w:rsidRPr="00B278B3">
        <w:rPr>
          <w:lang w:eastAsia="zh-CN"/>
        </w:rPr>
        <w:t xml:space="preserve"> such as the Independent National Human Rights Commission</w:t>
      </w:r>
      <w:r>
        <w:rPr>
          <w:lang w:eastAsia="zh-CN"/>
        </w:rPr>
        <w:t>’</w:t>
      </w:r>
      <w:r w:rsidRPr="00B278B3">
        <w:rPr>
          <w:lang w:eastAsia="zh-CN"/>
        </w:rPr>
        <w:t>s reaccreditation with A</w:t>
      </w:r>
      <w:r w:rsidR="00472D05">
        <w:rPr>
          <w:lang w:eastAsia="zh-CN"/>
        </w:rPr>
        <w:t xml:space="preserve"> </w:t>
      </w:r>
      <w:r w:rsidRPr="00B278B3">
        <w:rPr>
          <w:lang w:eastAsia="zh-CN"/>
        </w:rPr>
        <w:t>status.</w:t>
      </w:r>
    </w:p>
    <w:p w14:paraId="691FC259" w14:textId="674F15AE" w:rsidR="002D4ED2" w:rsidRDefault="002D4ED2" w:rsidP="002D4ED2">
      <w:pPr>
        <w:pStyle w:val="SingleTxtG"/>
        <w:rPr>
          <w:lang w:eastAsia="zh-CN"/>
        </w:rPr>
      </w:pPr>
      <w:r>
        <w:rPr>
          <w:lang w:eastAsia="zh-CN"/>
        </w:rPr>
        <w:t>5</w:t>
      </w:r>
      <w:r w:rsidR="003B18D8">
        <w:rPr>
          <w:lang w:eastAsia="zh-CN"/>
        </w:rPr>
        <w:t>7</w:t>
      </w:r>
      <w:r>
        <w:rPr>
          <w:lang w:eastAsia="zh-CN"/>
        </w:rPr>
        <w:t>.</w:t>
      </w:r>
      <w:r>
        <w:rPr>
          <w:lang w:eastAsia="zh-CN"/>
        </w:rPr>
        <w:tab/>
      </w:r>
      <w:r w:rsidRPr="00B278B3">
        <w:rPr>
          <w:lang w:eastAsia="zh-CN"/>
        </w:rPr>
        <w:t xml:space="preserve">Nigeria welcomed the significant progress </w:t>
      </w:r>
      <w:r w:rsidR="00472D05">
        <w:rPr>
          <w:lang w:eastAsia="zh-CN"/>
        </w:rPr>
        <w:t xml:space="preserve">that </w:t>
      </w:r>
      <w:r w:rsidRPr="00B278B3">
        <w:rPr>
          <w:lang w:eastAsia="zh-CN"/>
        </w:rPr>
        <w:t xml:space="preserve">Burundi </w:t>
      </w:r>
      <w:r w:rsidR="00472D05">
        <w:rPr>
          <w:lang w:eastAsia="zh-CN"/>
        </w:rPr>
        <w:t xml:space="preserve">had </w:t>
      </w:r>
      <w:r w:rsidRPr="00B278B3">
        <w:rPr>
          <w:lang w:eastAsia="zh-CN"/>
        </w:rPr>
        <w:t>made in the administration of juvenile justice.</w:t>
      </w:r>
    </w:p>
    <w:p w14:paraId="026FC24D" w14:textId="026A4778" w:rsidR="002D4ED2" w:rsidRDefault="002D4ED2" w:rsidP="002D4ED2">
      <w:pPr>
        <w:pStyle w:val="SingleTxtG"/>
        <w:rPr>
          <w:lang w:eastAsia="zh-CN"/>
        </w:rPr>
      </w:pPr>
      <w:r>
        <w:rPr>
          <w:lang w:eastAsia="zh-CN"/>
        </w:rPr>
        <w:t>5</w:t>
      </w:r>
      <w:r w:rsidR="003B18D8">
        <w:rPr>
          <w:lang w:eastAsia="zh-CN"/>
        </w:rPr>
        <w:t>8</w:t>
      </w:r>
      <w:r>
        <w:rPr>
          <w:lang w:eastAsia="zh-CN"/>
        </w:rPr>
        <w:t>.</w:t>
      </w:r>
      <w:r>
        <w:rPr>
          <w:lang w:eastAsia="zh-CN"/>
        </w:rPr>
        <w:tab/>
      </w:r>
      <w:r w:rsidRPr="00B278B3">
        <w:rPr>
          <w:lang w:eastAsia="zh-CN"/>
        </w:rPr>
        <w:t>Norway was concerned about continued human rights violations in Burundi, including impunity for extrajudicial killings, forced disappearances, torture and sexual violence.</w:t>
      </w:r>
    </w:p>
    <w:p w14:paraId="147DC204" w14:textId="517E5EA8" w:rsidR="002D4ED2" w:rsidRDefault="003B18D8" w:rsidP="002D4ED2">
      <w:pPr>
        <w:pStyle w:val="SingleTxtG"/>
        <w:rPr>
          <w:lang w:eastAsia="zh-CN"/>
        </w:rPr>
      </w:pPr>
      <w:r>
        <w:rPr>
          <w:lang w:eastAsia="zh-CN"/>
        </w:rPr>
        <w:t>59</w:t>
      </w:r>
      <w:r w:rsidR="002D4ED2">
        <w:rPr>
          <w:lang w:eastAsia="zh-CN"/>
        </w:rPr>
        <w:t>.</w:t>
      </w:r>
      <w:r w:rsidR="002D4ED2">
        <w:rPr>
          <w:lang w:eastAsia="zh-CN"/>
        </w:rPr>
        <w:tab/>
      </w:r>
      <w:r w:rsidR="002D4ED2" w:rsidRPr="00B278B3">
        <w:rPr>
          <w:lang w:eastAsia="zh-CN"/>
        </w:rPr>
        <w:t xml:space="preserve">Oman commended Burundi </w:t>
      </w:r>
      <w:r w:rsidR="002D4ED2" w:rsidRPr="00851DFB">
        <w:rPr>
          <w:lang w:eastAsia="zh-CN"/>
        </w:rPr>
        <w:t xml:space="preserve">for its National Development </w:t>
      </w:r>
      <w:r w:rsidR="005F1DE0" w:rsidRPr="00D62169">
        <w:rPr>
          <w:lang w:eastAsia="zh-CN"/>
        </w:rPr>
        <w:t>Plan</w:t>
      </w:r>
      <w:r w:rsidR="005F1DE0" w:rsidRPr="00851DFB">
        <w:rPr>
          <w:lang w:eastAsia="zh-CN"/>
        </w:rPr>
        <w:t xml:space="preserve"> </w:t>
      </w:r>
      <w:r w:rsidR="002D4ED2" w:rsidRPr="00851DFB">
        <w:rPr>
          <w:lang w:eastAsia="zh-CN"/>
        </w:rPr>
        <w:t>2018–2027 for structural transformation of the economy.</w:t>
      </w:r>
    </w:p>
    <w:p w14:paraId="3788D638" w14:textId="3C766660" w:rsidR="002D4ED2" w:rsidRDefault="002D4ED2" w:rsidP="002D4ED2">
      <w:pPr>
        <w:pStyle w:val="SingleTxtG"/>
        <w:rPr>
          <w:lang w:eastAsia="zh-CN"/>
        </w:rPr>
      </w:pPr>
      <w:r>
        <w:rPr>
          <w:lang w:eastAsia="zh-CN"/>
        </w:rPr>
        <w:t>6</w:t>
      </w:r>
      <w:r w:rsidR="003B18D8">
        <w:rPr>
          <w:lang w:eastAsia="zh-CN"/>
        </w:rPr>
        <w:t>0</w:t>
      </w:r>
      <w:r>
        <w:rPr>
          <w:lang w:eastAsia="zh-CN"/>
        </w:rPr>
        <w:t>.</w:t>
      </w:r>
      <w:r>
        <w:rPr>
          <w:lang w:eastAsia="zh-CN"/>
        </w:rPr>
        <w:tab/>
      </w:r>
      <w:r w:rsidRPr="00B278B3">
        <w:rPr>
          <w:lang w:eastAsia="zh-CN"/>
        </w:rPr>
        <w:t xml:space="preserve">Pakistan appreciated </w:t>
      </w:r>
      <w:r w:rsidR="00472D05">
        <w:rPr>
          <w:lang w:eastAsia="zh-CN"/>
        </w:rPr>
        <w:t>the</w:t>
      </w:r>
      <w:r w:rsidR="00472D05" w:rsidRPr="00B278B3">
        <w:rPr>
          <w:lang w:eastAsia="zh-CN"/>
        </w:rPr>
        <w:t xml:space="preserve"> </w:t>
      </w:r>
      <w:r w:rsidRPr="00B278B3">
        <w:rPr>
          <w:lang w:eastAsia="zh-CN"/>
        </w:rPr>
        <w:t xml:space="preserve">cooperation </w:t>
      </w:r>
      <w:r w:rsidR="00472D05">
        <w:rPr>
          <w:lang w:eastAsia="zh-CN"/>
        </w:rPr>
        <w:t xml:space="preserve">by Burundi </w:t>
      </w:r>
      <w:r w:rsidRPr="00B278B3">
        <w:rPr>
          <w:lang w:eastAsia="zh-CN"/>
        </w:rPr>
        <w:t>with the United Nations human rights and universal periodic review mechanisms.</w:t>
      </w:r>
    </w:p>
    <w:p w14:paraId="178EE6C2" w14:textId="71107CBC" w:rsidR="002D4ED2" w:rsidRDefault="002D4ED2" w:rsidP="002D4ED2">
      <w:pPr>
        <w:pStyle w:val="SingleTxtG"/>
        <w:rPr>
          <w:lang w:eastAsia="zh-CN"/>
        </w:rPr>
      </w:pPr>
      <w:r>
        <w:rPr>
          <w:lang w:eastAsia="zh-CN"/>
        </w:rPr>
        <w:t>6</w:t>
      </w:r>
      <w:r w:rsidR="003B18D8">
        <w:rPr>
          <w:lang w:eastAsia="zh-CN"/>
        </w:rPr>
        <w:t>1</w:t>
      </w:r>
      <w:r>
        <w:rPr>
          <w:lang w:eastAsia="zh-CN"/>
        </w:rPr>
        <w:t>.</w:t>
      </w:r>
      <w:r>
        <w:rPr>
          <w:lang w:eastAsia="zh-CN"/>
        </w:rPr>
        <w:tab/>
      </w:r>
      <w:r w:rsidRPr="00B278B3">
        <w:rPr>
          <w:lang w:eastAsia="zh-CN"/>
        </w:rPr>
        <w:t>Paraguay encouraged Burundi to continue its efforts in combating human trafficking, including investigations, prosecutions and convictions of traffickers.</w:t>
      </w:r>
    </w:p>
    <w:p w14:paraId="60374DBB" w14:textId="3BB5B46D" w:rsidR="002D4ED2" w:rsidRDefault="002D4ED2" w:rsidP="002D4ED2">
      <w:pPr>
        <w:pStyle w:val="SingleTxtG"/>
        <w:rPr>
          <w:lang w:eastAsia="zh-CN"/>
        </w:rPr>
      </w:pPr>
      <w:r>
        <w:rPr>
          <w:lang w:eastAsia="zh-CN"/>
        </w:rPr>
        <w:t>6</w:t>
      </w:r>
      <w:r w:rsidR="003B18D8">
        <w:rPr>
          <w:lang w:eastAsia="zh-CN"/>
        </w:rPr>
        <w:t>2</w:t>
      </w:r>
      <w:r>
        <w:rPr>
          <w:lang w:eastAsia="zh-CN"/>
        </w:rPr>
        <w:t>.</w:t>
      </w:r>
      <w:r>
        <w:rPr>
          <w:lang w:eastAsia="zh-CN"/>
        </w:rPr>
        <w:tab/>
      </w:r>
      <w:r w:rsidRPr="00B278B3">
        <w:rPr>
          <w:lang w:eastAsia="zh-CN"/>
        </w:rPr>
        <w:t xml:space="preserve">The Philippines recognized </w:t>
      </w:r>
      <w:r w:rsidR="00472D05">
        <w:rPr>
          <w:lang w:eastAsia="zh-CN"/>
        </w:rPr>
        <w:t>the steps taken by Burundi</w:t>
      </w:r>
      <w:r w:rsidRPr="00B278B3">
        <w:rPr>
          <w:lang w:eastAsia="zh-CN"/>
        </w:rPr>
        <w:t xml:space="preserve"> to strengthen its institutional framework on human rights.</w:t>
      </w:r>
    </w:p>
    <w:p w14:paraId="44ADF40C" w14:textId="7D07D834" w:rsidR="002D4ED2" w:rsidRDefault="002D4ED2" w:rsidP="002D4ED2">
      <w:pPr>
        <w:pStyle w:val="SingleTxtG"/>
        <w:rPr>
          <w:lang w:eastAsia="zh-CN"/>
        </w:rPr>
      </w:pPr>
      <w:r>
        <w:rPr>
          <w:lang w:eastAsia="zh-CN"/>
        </w:rPr>
        <w:t>6</w:t>
      </w:r>
      <w:r w:rsidR="003B18D8">
        <w:rPr>
          <w:lang w:eastAsia="zh-CN"/>
        </w:rPr>
        <w:t>3</w:t>
      </w:r>
      <w:r>
        <w:rPr>
          <w:lang w:eastAsia="zh-CN"/>
        </w:rPr>
        <w:t>.</w:t>
      </w:r>
      <w:r>
        <w:rPr>
          <w:lang w:eastAsia="zh-CN"/>
        </w:rPr>
        <w:tab/>
      </w:r>
      <w:r w:rsidRPr="00B278B3">
        <w:rPr>
          <w:lang w:eastAsia="zh-CN"/>
        </w:rPr>
        <w:t>Poland was concerned by reports of increased human rights violations</w:t>
      </w:r>
      <w:r w:rsidR="00DB6C0A">
        <w:rPr>
          <w:lang w:eastAsia="zh-CN"/>
        </w:rPr>
        <w:t>,</w:t>
      </w:r>
      <w:r w:rsidRPr="00B278B3">
        <w:rPr>
          <w:lang w:eastAsia="zh-CN"/>
        </w:rPr>
        <w:t xml:space="preserve"> including extrajudicial killings, enforced disappearances, cases of torture and cruel or degrading treatment</w:t>
      </w:r>
      <w:r w:rsidR="00DB6C0A">
        <w:rPr>
          <w:lang w:eastAsia="zh-CN"/>
        </w:rPr>
        <w:t>,</w:t>
      </w:r>
      <w:r w:rsidRPr="00B278B3">
        <w:rPr>
          <w:lang w:eastAsia="zh-CN"/>
        </w:rPr>
        <w:t xml:space="preserve"> and violence against women.</w:t>
      </w:r>
    </w:p>
    <w:p w14:paraId="60784686" w14:textId="74435F25" w:rsidR="002D4ED2" w:rsidRDefault="002D4ED2" w:rsidP="002D4ED2">
      <w:pPr>
        <w:pStyle w:val="SingleTxtG"/>
        <w:rPr>
          <w:lang w:eastAsia="zh-CN"/>
        </w:rPr>
      </w:pPr>
      <w:r>
        <w:rPr>
          <w:lang w:eastAsia="zh-CN"/>
        </w:rPr>
        <w:t>6</w:t>
      </w:r>
      <w:r w:rsidR="003B18D8">
        <w:rPr>
          <w:lang w:eastAsia="zh-CN"/>
        </w:rPr>
        <w:t>4</w:t>
      </w:r>
      <w:r>
        <w:rPr>
          <w:lang w:eastAsia="zh-CN"/>
        </w:rPr>
        <w:t>.</w:t>
      </w:r>
      <w:r>
        <w:rPr>
          <w:lang w:eastAsia="zh-CN"/>
        </w:rPr>
        <w:tab/>
      </w:r>
      <w:r w:rsidRPr="00B278B3">
        <w:rPr>
          <w:lang w:eastAsia="zh-CN"/>
        </w:rPr>
        <w:t xml:space="preserve">Portugal commended </w:t>
      </w:r>
      <w:r w:rsidR="00DB6C0A">
        <w:rPr>
          <w:lang w:eastAsia="zh-CN"/>
        </w:rPr>
        <w:t>the</w:t>
      </w:r>
      <w:r w:rsidR="00DB6C0A" w:rsidRPr="00B278B3">
        <w:rPr>
          <w:lang w:eastAsia="zh-CN"/>
        </w:rPr>
        <w:t xml:space="preserve"> </w:t>
      </w:r>
      <w:r w:rsidRPr="00B278B3">
        <w:rPr>
          <w:lang w:eastAsia="zh-CN"/>
        </w:rPr>
        <w:t xml:space="preserve">reaccreditation of </w:t>
      </w:r>
      <w:r w:rsidR="00DB6C0A">
        <w:rPr>
          <w:lang w:eastAsia="zh-CN"/>
        </w:rPr>
        <w:t>the</w:t>
      </w:r>
      <w:r w:rsidR="00DB6C0A" w:rsidRPr="00B278B3">
        <w:rPr>
          <w:lang w:eastAsia="zh-CN"/>
        </w:rPr>
        <w:t xml:space="preserve"> </w:t>
      </w:r>
      <w:r w:rsidRPr="00B278B3">
        <w:rPr>
          <w:lang w:eastAsia="zh-CN"/>
        </w:rPr>
        <w:t xml:space="preserve">national human rights institution </w:t>
      </w:r>
      <w:r w:rsidR="00DB6C0A">
        <w:rPr>
          <w:lang w:eastAsia="zh-CN"/>
        </w:rPr>
        <w:t xml:space="preserve">of Burundi </w:t>
      </w:r>
      <w:r w:rsidRPr="00B278B3">
        <w:rPr>
          <w:lang w:eastAsia="zh-CN"/>
        </w:rPr>
        <w:t>with A status.</w:t>
      </w:r>
    </w:p>
    <w:p w14:paraId="01367E8A" w14:textId="3D3A1F19" w:rsidR="002D4ED2" w:rsidRDefault="002D4ED2" w:rsidP="002D4ED2">
      <w:pPr>
        <w:pStyle w:val="SingleTxtG"/>
        <w:rPr>
          <w:lang w:eastAsia="zh-CN"/>
        </w:rPr>
      </w:pPr>
      <w:r>
        <w:rPr>
          <w:lang w:eastAsia="zh-CN"/>
        </w:rPr>
        <w:t>6</w:t>
      </w:r>
      <w:r w:rsidR="001F3CE9">
        <w:rPr>
          <w:lang w:eastAsia="zh-CN"/>
        </w:rPr>
        <w:t>5</w:t>
      </w:r>
      <w:r>
        <w:rPr>
          <w:lang w:eastAsia="zh-CN"/>
        </w:rPr>
        <w:t>.</w:t>
      </w:r>
      <w:r>
        <w:rPr>
          <w:lang w:eastAsia="zh-CN"/>
        </w:rPr>
        <w:tab/>
      </w:r>
      <w:r w:rsidRPr="00B278B3">
        <w:rPr>
          <w:lang w:eastAsia="zh-CN"/>
        </w:rPr>
        <w:t xml:space="preserve">The Republic of Korea recognized </w:t>
      </w:r>
      <w:r w:rsidR="002F78BC">
        <w:rPr>
          <w:lang w:eastAsia="zh-CN"/>
        </w:rPr>
        <w:t>the</w:t>
      </w:r>
      <w:r w:rsidR="002F78BC" w:rsidRPr="00B278B3">
        <w:rPr>
          <w:lang w:eastAsia="zh-CN"/>
        </w:rPr>
        <w:t xml:space="preserve"> </w:t>
      </w:r>
      <w:r w:rsidRPr="00B278B3">
        <w:rPr>
          <w:lang w:eastAsia="zh-CN"/>
        </w:rPr>
        <w:t xml:space="preserve">progress </w:t>
      </w:r>
      <w:r w:rsidR="002F78BC">
        <w:rPr>
          <w:lang w:eastAsia="zh-CN"/>
        </w:rPr>
        <w:t xml:space="preserve">made by Burundi </w:t>
      </w:r>
      <w:r w:rsidRPr="00B278B3">
        <w:rPr>
          <w:lang w:eastAsia="zh-CN"/>
        </w:rPr>
        <w:t>in strengthening its legal and institutional framework.</w:t>
      </w:r>
    </w:p>
    <w:p w14:paraId="22A13147" w14:textId="79C7E6DB" w:rsidR="002D4ED2" w:rsidRDefault="002D4ED2" w:rsidP="002D4ED2">
      <w:pPr>
        <w:pStyle w:val="SingleTxtG"/>
        <w:rPr>
          <w:lang w:eastAsia="zh-CN"/>
        </w:rPr>
      </w:pPr>
      <w:r>
        <w:rPr>
          <w:lang w:eastAsia="zh-CN"/>
        </w:rPr>
        <w:t>6</w:t>
      </w:r>
      <w:r w:rsidR="001F3CE9">
        <w:rPr>
          <w:lang w:eastAsia="zh-CN"/>
        </w:rPr>
        <w:t>6</w:t>
      </w:r>
      <w:r>
        <w:rPr>
          <w:lang w:eastAsia="zh-CN"/>
        </w:rPr>
        <w:t>.</w:t>
      </w:r>
      <w:r>
        <w:rPr>
          <w:lang w:eastAsia="zh-CN"/>
        </w:rPr>
        <w:tab/>
      </w:r>
      <w:r w:rsidRPr="00B278B3">
        <w:rPr>
          <w:lang w:eastAsia="zh-CN"/>
        </w:rPr>
        <w:t xml:space="preserve">Romania was particularly encouraged by </w:t>
      </w:r>
      <w:r w:rsidR="002F78BC">
        <w:rPr>
          <w:lang w:eastAsia="zh-CN"/>
        </w:rPr>
        <w:t>the progress that Burundi had made</w:t>
      </w:r>
      <w:r w:rsidRPr="00B278B3">
        <w:rPr>
          <w:lang w:eastAsia="zh-CN"/>
        </w:rPr>
        <w:t xml:space="preserve"> in combating human trafficking.</w:t>
      </w:r>
    </w:p>
    <w:p w14:paraId="1CEC2CAA" w14:textId="1659D936" w:rsidR="002D4ED2" w:rsidRDefault="002D4ED2" w:rsidP="002D4ED2">
      <w:pPr>
        <w:pStyle w:val="SingleTxtG"/>
        <w:rPr>
          <w:lang w:eastAsia="zh-CN"/>
        </w:rPr>
      </w:pPr>
      <w:r>
        <w:rPr>
          <w:lang w:eastAsia="zh-CN"/>
        </w:rPr>
        <w:t>6</w:t>
      </w:r>
      <w:r w:rsidR="001F3CE9">
        <w:rPr>
          <w:lang w:eastAsia="zh-CN"/>
        </w:rPr>
        <w:t>7</w:t>
      </w:r>
      <w:r>
        <w:rPr>
          <w:lang w:eastAsia="zh-CN"/>
        </w:rPr>
        <w:t>.</w:t>
      </w:r>
      <w:r>
        <w:rPr>
          <w:lang w:eastAsia="zh-CN"/>
        </w:rPr>
        <w:tab/>
      </w:r>
      <w:r w:rsidRPr="00B278B3">
        <w:rPr>
          <w:lang w:eastAsia="zh-CN"/>
        </w:rPr>
        <w:t xml:space="preserve">The Russian Federation appreciated </w:t>
      </w:r>
      <w:r w:rsidR="002F78BC">
        <w:rPr>
          <w:lang w:eastAsia="zh-CN"/>
        </w:rPr>
        <w:t xml:space="preserve">the efforts made by </w:t>
      </w:r>
      <w:r w:rsidRPr="00B278B3">
        <w:rPr>
          <w:lang w:eastAsia="zh-CN"/>
        </w:rPr>
        <w:t>Burundi to prevent discrimination against national and religious minorities.</w:t>
      </w:r>
    </w:p>
    <w:p w14:paraId="2B7A39C2" w14:textId="119E06D5" w:rsidR="002D4ED2" w:rsidRDefault="002D4ED2" w:rsidP="002D4ED2">
      <w:pPr>
        <w:pStyle w:val="SingleTxtG"/>
        <w:rPr>
          <w:lang w:eastAsia="zh-CN"/>
        </w:rPr>
      </w:pPr>
      <w:r>
        <w:rPr>
          <w:lang w:eastAsia="zh-CN"/>
        </w:rPr>
        <w:t>6</w:t>
      </w:r>
      <w:r w:rsidR="001F3CE9">
        <w:rPr>
          <w:lang w:eastAsia="zh-CN"/>
        </w:rPr>
        <w:t>8</w:t>
      </w:r>
      <w:r>
        <w:rPr>
          <w:lang w:eastAsia="zh-CN"/>
        </w:rPr>
        <w:t>.</w:t>
      </w:r>
      <w:r>
        <w:rPr>
          <w:lang w:eastAsia="zh-CN"/>
        </w:rPr>
        <w:tab/>
      </w:r>
      <w:r w:rsidRPr="00B278B3">
        <w:rPr>
          <w:lang w:eastAsia="zh-CN"/>
        </w:rPr>
        <w:t xml:space="preserve">Saudi Arabia welcomed </w:t>
      </w:r>
      <w:r w:rsidR="002F78BC">
        <w:rPr>
          <w:lang w:eastAsia="zh-CN"/>
        </w:rPr>
        <w:t>the measures taken by Burundi</w:t>
      </w:r>
      <w:r w:rsidRPr="00B278B3">
        <w:rPr>
          <w:lang w:eastAsia="zh-CN"/>
        </w:rPr>
        <w:t xml:space="preserve"> to promote and protect the rights of persons with disabilities.</w:t>
      </w:r>
    </w:p>
    <w:p w14:paraId="0B0687F5" w14:textId="1452427B" w:rsidR="002D4ED2" w:rsidRDefault="001F3CE9" w:rsidP="002D4ED2">
      <w:pPr>
        <w:pStyle w:val="SingleTxtG"/>
        <w:rPr>
          <w:lang w:eastAsia="zh-CN"/>
        </w:rPr>
      </w:pPr>
      <w:r>
        <w:rPr>
          <w:lang w:eastAsia="zh-CN"/>
        </w:rPr>
        <w:t>69</w:t>
      </w:r>
      <w:r w:rsidR="002D4ED2">
        <w:rPr>
          <w:lang w:eastAsia="zh-CN"/>
        </w:rPr>
        <w:t>.</w:t>
      </w:r>
      <w:r w:rsidR="002D4ED2">
        <w:rPr>
          <w:lang w:eastAsia="zh-CN"/>
        </w:rPr>
        <w:tab/>
      </w:r>
      <w:r w:rsidR="002D4ED2" w:rsidRPr="00B278B3">
        <w:rPr>
          <w:lang w:eastAsia="zh-CN"/>
        </w:rPr>
        <w:t xml:space="preserve">Senegal appreciated </w:t>
      </w:r>
      <w:r w:rsidR="002F78BC">
        <w:rPr>
          <w:lang w:eastAsia="zh-CN"/>
        </w:rPr>
        <w:t>the</w:t>
      </w:r>
      <w:r w:rsidR="002F78BC" w:rsidRPr="00B278B3">
        <w:rPr>
          <w:lang w:eastAsia="zh-CN"/>
        </w:rPr>
        <w:t xml:space="preserve"> </w:t>
      </w:r>
      <w:r w:rsidR="002D4ED2" w:rsidRPr="00B278B3">
        <w:rPr>
          <w:lang w:eastAsia="zh-CN"/>
        </w:rPr>
        <w:t>efforts</w:t>
      </w:r>
      <w:r w:rsidR="002F78BC">
        <w:rPr>
          <w:lang w:eastAsia="zh-CN"/>
        </w:rPr>
        <w:t xml:space="preserve"> of Burundi</w:t>
      </w:r>
      <w:r w:rsidR="002D4ED2" w:rsidRPr="00B278B3">
        <w:rPr>
          <w:lang w:eastAsia="zh-CN"/>
        </w:rPr>
        <w:t xml:space="preserve"> to strengthen its national human rights institutions and mechanisms.</w:t>
      </w:r>
    </w:p>
    <w:p w14:paraId="149A6DE1" w14:textId="039C6436" w:rsidR="002D4ED2" w:rsidRDefault="002D4ED2" w:rsidP="002D4ED2">
      <w:pPr>
        <w:pStyle w:val="SingleTxtG"/>
        <w:rPr>
          <w:lang w:eastAsia="zh-CN"/>
        </w:rPr>
      </w:pPr>
      <w:r>
        <w:rPr>
          <w:lang w:eastAsia="zh-CN"/>
        </w:rPr>
        <w:t>7</w:t>
      </w:r>
      <w:r w:rsidR="001F3CE9">
        <w:rPr>
          <w:lang w:eastAsia="zh-CN"/>
        </w:rPr>
        <w:t>0</w:t>
      </w:r>
      <w:r>
        <w:rPr>
          <w:lang w:eastAsia="zh-CN"/>
        </w:rPr>
        <w:t>.</w:t>
      </w:r>
      <w:r>
        <w:rPr>
          <w:lang w:eastAsia="zh-CN"/>
        </w:rPr>
        <w:tab/>
      </w:r>
      <w:r w:rsidRPr="00B278B3">
        <w:rPr>
          <w:lang w:eastAsia="zh-CN"/>
        </w:rPr>
        <w:t>Serbia welcomed various measures taken by Burundi to prevent and address gender-based violence.</w:t>
      </w:r>
    </w:p>
    <w:p w14:paraId="0375FE7C" w14:textId="32CD3410" w:rsidR="002D4ED2" w:rsidRDefault="002D4ED2" w:rsidP="002D4ED2">
      <w:pPr>
        <w:pStyle w:val="SingleTxtG"/>
        <w:rPr>
          <w:lang w:eastAsia="zh-CN"/>
        </w:rPr>
      </w:pPr>
      <w:r>
        <w:rPr>
          <w:lang w:eastAsia="zh-CN"/>
        </w:rPr>
        <w:lastRenderedPageBreak/>
        <w:t>7</w:t>
      </w:r>
      <w:r w:rsidR="001F3CE9">
        <w:rPr>
          <w:lang w:eastAsia="zh-CN"/>
        </w:rPr>
        <w:t>1</w:t>
      </w:r>
      <w:r>
        <w:rPr>
          <w:lang w:eastAsia="zh-CN"/>
        </w:rPr>
        <w:t>.</w:t>
      </w:r>
      <w:r>
        <w:rPr>
          <w:lang w:eastAsia="zh-CN"/>
        </w:rPr>
        <w:tab/>
      </w:r>
      <w:r w:rsidRPr="00B278B3">
        <w:rPr>
          <w:lang w:eastAsia="zh-CN"/>
        </w:rPr>
        <w:t>Sierra Leone welcomed measures taken to prevent and punish trafficking in persons</w:t>
      </w:r>
      <w:r w:rsidR="000D0C2C">
        <w:rPr>
          <w:lang w:eastAsia="zh-CN"/>
        </w:rPr>
        <w:t>, such as the</w:t>
      </w:r>
      <w:r w:rsidRPr="00B278B3">
        <w:rPr>
          <w:lang w:eastAsia="zh-CN"/>
        </w:rPr>
        <w:t xml:space="preserve"> setting up </w:t>
      </w:r>
      <w:r w:rsidR="000D0C2C">
        <w:rPr>
          <w:lang w:eastAsia="zh-CN"/>
        </w:rPr>
        <w:t xml:space="preserve">of </w:t>
      </w:r>
      <w:r w:rsidRPr="00B278B3">
        <w:rPr>
          <w:lang w:eastAsia="zh-CN"/>
        </w:rPr>
        <w:t>a consultation and monitoring commission in 2022.</w:t>
      </w:r>
    </w:p>
    <w:p w14:paraId="60B09D8B" w14:textId="5F95A5AD" w:rsidR="002D4ED2" w:rsidRDefault="002D4ED2" w:rsidP="002D4ED2">
      <w:pPr>
        <w:pStyle w:val="SingleTxtG"/>
        <w:rPr>
          <w:lang w:eastAsia="zh-CN"/>
        </w:rPr>
      </w:pPr>
      <w:r>
        <w:rPr>
          <w:lang w:eastAsia="zh-CN"/>
        </w:rPr>
        <w:t>7</w:t>
      </w:r>
      <w:r w:rsidR="001F3CE9">
        <w:rPr>
          <w:lang w:eastAsia="zh-CN"/>
        </w:rPr>
        <w:t>2</w:t>
      </w:r>
      <w:r>
        <w:rPr>
          <w:lang w:eastAsia="zh-CN"/>
        </w:rPr>
        <w:t>.</w:t>
      </w:r>
      <w:r>
        <w:rPr>
          <w:lang w:eastAsia="zh-CN"/>
        </w:rPr>
        <w:tab/>
      </w:r>
      <w:r w:rsidRPr="00B278B3">
        <w:rPr>
          <w:lang w:eastAsia="zh-CN"/>
        </w:rPr>
        <w:t>Singapore commended progress made in the protection of vulnerable groups, including persons with disabilities</w:t>
      </w:r>
      <w:r>
        <w:rPr>
          <w:lang w:eastAsia="zh-CN"/>
        </w:rPr>
        <w:t>.</w:t>
      </w:r>
    </w:p>
    <w:p w14:paraId="7298D26B" w14:textId="05531951" w:rsidR="002D4ED2" w:rsidRDefault="002D4ED2" w:rsidP="002D4ED2">
      <w:pPr>
        <w:pStyle w:val="SingleTxtG"/>
        <w:rPr>
          <w:lang w:eastAsia="zh-CN"/>
        </w:rPr>
      </w:pPr>
      <w:r>
        <w:rPr>
          <w:lang w:eastAsia="zh-CN"/>
        </w:rPr>
        <w:t>7</w:t>
      </w:r>
      <w:r w:rsidR="001F3CE9">
        <w:rPr>
          <w:lang w:eastAsia="zh-CN"/>
        </w:rPr>
        <w:t>3</w:t>
      </w:r>
      <w:r>
        <w:rPr>
          <w:lang w:eastAsia="zh-CN"/>
        </w:rPr>
        <w:t>.</w:t>
      </w:r>
      <w:r>
        <w:rPr>
          <w:lang w:eastAsia="zh-CN"/>
        </w:rPr>
        <w:tab/>
      </w:r>
      <w:r w:rsidRPr="00B278B3">
        <w:rPr>
          <w:lang w:eastAsia="zh-CN"/>
        </w:rPr>
        <w:t xml:space="preserve">Slovakia acknowledged </w:t>
      </w:r>
      <w:r w:rsidR="00285516">
        <w:rPr>
          <w:lang w:eastAsia="zh-CN"/>
        </w:rPr>
        <w:t xml:space="preserve">efforts by </w:t>
      </w:r>
      <w:r w:rsidRPr="00B278B3">
        <w:rPr>
          <w:lang w:eastAsia="zh-CN"/>
        </w:rPr>
        <w:t>Burundi to improve the human rights situation but noted continued violations of freedom of expression and media freedom.</w:t>
      </w:r>
    </w:p>
    <w:p w14:paraId="6BCD5133" w14:textId="67515CD2" w:rsidR="002D4ED2" w:rsidRPr="00464301" w:rsidRDefault="002D4ED2" w:rsidP="002D4ED2">
      <w:pPr>
        <w:pStyle w:val="SingleTxtG"/>
        <w:rPr>
          <w:lang w:eastAsia="zh-CN"/>
        </w:rPr>
      </w:pPr>
      <w:r>
        <w:rPr>
          <w:lang w:eastAsia="zh-CN"/>
        </w:rPr>
        <w:t>7</w:t>
      </w:r>
      <w:r w:rsidR="001F3CE9">
        <w:rPr>
          <w:lang w:eastAsia="zh-CN"/>
        </w:rPr>
        <w:t>4</w:t>
      </w:r>
      <w:r>
        <w:rPr>
          <w:lang w:eastAsia="zh-CN"/>
        </w:rPr>
        <w:t>.</w:t>
      </w:r>
      <w:r>
        <w:rPr>
          <w:lang w:eastAsia="zh-CN"/>
        </w:rPr>
        <w:tab/>
      </w:r>
      <w:r w:rsidRPr="00B278B3">
        <w:rPr>
          <w:lang w:eastAsia="zh-CN"/>
        </w:rPr>
        <w:t xml:space="preserve">Slovenia called </w:t>
      </w:r>
      <w:r w:rsidR="00285516">
        <w:rPr>
          <w:lang w:eastAsia="zh-CN"/>
        </w:rPr>
        <w:t>up</w:t>
      </w:r>
      <w:r w:rsidRPr="00B278B3">
        <w:rPr>
          <w:lang w:eastAsia="zh-CN"/>
        </w:rPr>
        <w:t xml:space="preserve">on Burundi to ensure </w:t>
      </w:r>
      <w:r w:rsidR="00285516">
        <w:rPr>
          <w:lang w:eastAsia="zh-CN"/>
        </w:rPr>
        <w:t xml:space="preserve">a </w:t>
      </w:r>
      <w:r w:rsidRPr="00B278B3">
        <w:rPr>
          <w:lang w:eastAsia="zh-CN"/>
        </w:rPr>
        <w:t xml:space="preserve">safe and enabling environment for civil </w:t>
      </w:r>
      <w:r w:rsidRPr="00464301">
        <w:rPr>
          <w:lang w:eastAsia="zh-CN"/>
        </w:rPr>
        <w:t>society, human rights defenders and journalists.</w:t>
      </w:r>
    </w:p>
    <w:p w14:paraId="3EB0F4F5" w14:textId="487C285C" w:rsidR="002D4ED2" w:rsidRDefault="002D4ED2" w:rsidP="002D4ED2">
      <w:pPr>
        <w:pStyle w:val="SingleTxtG"/>
        <w:rPr>
          <w:lang w:eastAsia="zh-CN"/>
        </w:rPr>
      </w:pPr>
      <w:r w:rsidRPr="00464301">
        <w:rPr>
          <w:lang w:eastAsia="zh-CN"/>
        </w:rPr>
        <w:t>7</w:t>
      </w:r>
      <w:r w:rsidR="001F3CE9" w:rsidRPr="00464301">
        <w:rPr>
          <w:lang w:eastAsia="zh-CN"/>
        </w:rPr>
        <w:t>5</w:t>
      </w:r>
      <w:r w:rsidRPr="00464301">
        <w:rPr>
          <w:lang w:eastAsia="zh-CN"/>
        </w:rPr>
        <w:t>.</w:t>
      </w:r>
      <w:r w:rsidRPr="00464301">
        <w:rPr>
          <w:lang w:eastAsia="zh-CN"/>
        </w:rPr>
        <w:tab/>
        <w:t>South Africa welcomed</w:t>
      </w:r>
      <w:r w:rsidR="00285516" w:rsidRPr="00464301">
        <w:rPr>
          <w:lang w:eastAsia="zh-CN"/>
        </w:rPr>
        <w:t>,</w:t>
      </w:r>
      <w:r w:rsidRPr="00464301">
        <w:rPr>
          <w:lang w:eastAsia="zh-CN"/>
        </w:rPr>
        <w:t xml:space="preserve"> </w:t>
      </w:r>
      <w:r w:rsidRPr="00D62169">
        <w:rPr>
          <w:iCs/>
          <w:lang w:eastAsia="zh-CN"/>
        </w:rPr>
        <w:t>inter alia</w:t>
      </w:r>
      <w:r w:rsidR="00285516" w:rsidRPr="00D62169">
        <w:rPr>
          <w:iCs/>
          <w:lang w:eastAsia="zh-CN"/>
        </w:rPr>
        <w:t>,</w:t>
      </w:r>
      <w:r w:rsidRPr="00464301">
        <w:rPr>
          <w:lang w:eastAsia="zh-CN"/>
        </w:rPr>
        <w:t xml:space="preserve"> the renewal of the mandates of the Office of the Ombudsman and the Truth and Reconciliation Commission.</w:t>
      </w:r>
    </w:p>
    <w:p w14:paraId="25B23658" w14:textId="5FFEE12F" w:rsidR="002D4ED2" w:rsidRDefault="002D4ED2" w:rsidP="002D4ED2">
      <w:pPr>
        <w:pStyle w:val="SingleTxtG"/>
        <w:rPr>
          <w:lang w:eastAsia="zh-CN"/>
        </w:rPr>
      </w:pPr>
      <w:r>
        <w:rPr>
          <w:lang w:eastAsia="zh-CN"/>
        </w:rPr>
        <w:t>7</w:t>
      </w:r>
      <w:r w:rsidR="001F3CE9">
        <w:rPr>
          <w:lang w:eastAsia="zh-CN"/>
        </w:rPr>
        <w:t>6</w:t>
      </w:r>
      <w:r>
        <w:rPr>
          <w:lang w:eastAsia="zh-CN"/>
        </w:rPr>
        <w:t>.</w:t>
      </w:r>
      <w:r>
        <w:rPr>
          <w:lang w:eastAsia="zh-CN"/>
        </w:rPr>
        <w:tab/>
      </w:r>
      <w:r w:rsidRPr="00D802A9">
        <w:rPr>
          <w:lang w:eastAsia="zh-CN"/>
        </w:rPr>
        <w:t xml:space="preserve">Somalia appreciated </w:t>
      </w:r>
      <w:r w:rsidR="00D25C4D">
        <w:rPr>
          <w:lang w:eastAsia="zh-CN"/>
        </w:rPr>
        <w:t>the</w:t>
      </w:r>
      <w:r w:rsidR="00D25C4D" w:rsidRPr="00D802A9">
        <w:rPr>
          <w:lang w:eastAsia="zh-CN"/>
        </w:rPr>
        <w:t xml:space="preserve"> </w:t>
      </w:r>
      <w:r w:rsidRPr="00D802A9">
        <w:rPr>
          <w:lang w:eastAsia="zh-CN"/>
        </w:rPr>
        <w:t xml:space="preserve">legal and institutional frameworks </w:t>
      </w:r>
      <w:r w:rsidR="00D25C4D">
        <w:rPr>
          <w:lang w:eastAsia="zh-CN"/>
        </w:rPr>
        <w:t xml:space="preserve">in Burundi </w:t>
      </w:r>
      <w:r w:rsidRPr="00D802A9">
        <w:rPr>
          <w:lang w:eastAsia="zh-CN"/>
        </w:rPr>
        <w:t>to promote economic, political and social development.</w:t>
      </w:r>
    </w:p>
    <w:p w14:paraId="40DB918E" w14:textId="542929E1" w:rsidR="002D4ED2" w:rsidRDefault="002D4ED2" w:rsidP="002D4ED2">
      <w:pPr>
        <w:pStyle w:val="SingleTxtG"/>
        <w:rPr>
          <w:lang w:eastAsia="zh-CN"/>
        </w:rPr>
      </w:pPr>
      <w:r>
        <w:rPr>
          <w:lang w:eastAsia="zh-CN"/>
        </w:rPr>
        <w:t>7</w:t>
      </w:r>
      <w:r w:rsidR="001F3CE9">
        <w:rPr>
          <w:lang w:eastAsia="zh-CN"/>
        </w:rPr>
        <w:t>7</w:t>
      </w:r>
      <w:r>
        <w:rPr>
          <w:lang w:eastAsia="zh-CN"/>
        </w:rPr>
        <w:t>.</w:t>
      </w:r>
      <w:r>
        <w:rPr>
          <w:lang w:eastAsia="zh-CN"/>
        </w:rPr>
        <w:tab/>
      </w:r>
      <w:r w:rsidRPr="00D802A9">
        <w:rPr>
          <w:lang w:eastAsia="zh-CN"/>
        </w:rPr>
        <w:t xml:space="preserve">South Sudan commended Burundi </w:t>
      </w:r>
      <w:r w:rsidR="00D25C4D">
        <w:rPr>
          <w:lang w:eastAsia="zh-CN"/>
        </w:rPr>
        <w:t>for</w:t>
      </w:r>
      <w:r w:rsidRPr="00D802A9">
        <w:rPr>
          <w:lang w:eastAsia="zh-CN"/>
        </w:rPr>
        <w:t xml:space="preserve"> the measures taken on reopening civil society organizations that </w:t>
      </w:r>
      <w:r w:rsidR="00D25C4D">
        <w:rPr>
          <w:lang w:eastAsia="zh-CN"/>
        </w:rPr>
        <w:t>had been</w:t>
      </w:r>
      <w:r w:rsidR="00D25C4D" w:rsidRPr="00D802A9">
        <w:rPr>
          <w:lang w:eastAsia="zh-CN"/>
        </w:rPr>
        <w:t xml:space="preserve"> </w:t>
      </w:r>
      <w:r w:rsidRPr="00D802A9">
        <w:rPr>
          <w:lang w:eastAsia="zh-CN"/>
        </w:rPr>
        <w:t>suspended in 2015.</w:t>
      </w:r>
    </w:p>
    <w:p w14:paraId="426BC848" w14:textId="6967184B" w:rsidR="002D4ED2" w:rsidRDefault="002D4ED2" w:rsidP="002D4ED2">
      <w:pPr>
        <w:pStyle w:val="SingleTxtG"/>
        <w:rPr>
          <w:lang w:eastAsia="zh-CN"/>
        </w:rPr>
      </w:pPr>
      <w:r>
        <w:rPr>
          <w:lang w:eastAsia="zh-CN"/>
        </w:rPr>
        <w:t>7</w:t>
      </w:r>
      <w:r w:rsidR="001F3CE9">
        <w:rPr>
          <w:lang w:eastAsia="zh-CN"/>
        </w:rPr>
        <w:t>8</w:t>
      </w:r>
      <w:r>
        <w:rPr>
          <w:lang w:eastAsia="zh-CN"/>
        </w:rPr>
        <w:t>.</w:t>
      </w:r>
      <w:r>
        <w:rPr>
          <w:lang w:eastAsia="zh-CN"/>
        </w:rPr>
        <w:tab/>
      </w:r>
      <w:r w:rsidRPr="00D802A9">
        <w:rPr>
          <w:lang w:eastAsia="zh-CN"/>
        </w:rPr>
        <w:t>Spain welcomed</w:t>
      </w:r>
      <w:r w:rsidR="00D25C4D">
        <w:rPr>
          <w:lang w:eastAsia="zh-CN"/>
        </w:rPr>
        <w:t xml:space="preserve"> the</w:t>
      </w:r>
      <w:r w:rsidRPr="00D802A9">
        <w:rPr>
          <w:lang w:eastAsia="zh-CN"/>
        </w:rPr>
        <w:t xml:space="preserve"> progress made which </w:t>
      </w:r>
      <w:r w:rsidR="00D25C4D">
        <w:rPr>
          <w:lang w:eastAsia="zh-CN"/>
        </w:rPr>
        <w:t xml:space="preserve">had </w:t>
      </w:r>
      <w:r w:rsidRPr="00D802A9">
        <w:rPr>
          <w:lang w:eastAsia="zh-CN"/>
        </w:rPr>
        <w:t xml:space="preserve">led to the restoration of A status to the </w:t>
      </w:r>
      <w:r w:rsidR="00D25C4D">
        <w:rPr>
          <w:lang w:eastAsia="zh-CN"/>
        </w:rPr>
        <w:t>Independent National</w:t>
      </w:r>
      <w:r w:rsidRPr="00D802A9">
        <w:rPr>
          <w:lang w:eastAsia="zh-CN"/>
        </w:rPr>
        <w:t xml:space="preserve"> Human Rights </w:t>
      </w:r>
      <w:r w:rsidR="00D25C4D">
        <w:rPr>
          <w:lang w:eastAsia="zh-CN"/>
        </w:rPr>
        <w:t>C</w:t>
      </w:r>
      <w:r w:rsidRPr="00D802A9">
        <w:rPr>
          <w:lang w:eastAsia="zh-CN"/>
        </w:rPr>
        <w:t>ommission.</w:t>
      </w:r>
    </w:p>
    <w:p w14:paraId="3BEF47E0" w14:textId="0C84C148" w:rsidR="002D4ED2" w:rsidRDefault="001F3CE9" w:rsidP="002D4ED2">
      <w:pPr>
        <w:pStyle w:val="SingleTxtG"/>
        <w:rPr>
          <w:lang w:eastAsia="zh-CN"/>
        </w:rPr>
      </w:pPr>
      <w:r>
        <w:rPr>
          <w:lang w:eastAsia="zh-CN"/>
        </w:rPr>
        <w:t>79</w:t>
      </w:r>
      <w:r w:rsidR="002D4ED2">
        <w:rPr>
          <w:lang w:eastAsia="zh-CN"/>
        </w:rPr>
        <w:t>.</w:t>
      </w:r>
      <w:r w:rsidR="002D4ED2">
        <w:rPr>
          <w:lang w:eastAsia="zh-CN"/>
        </w:rPr>
        <w:tab/>
      </w:r>
      <w:r w:rsidR="002D4ED2" w:rsidRPr="00D802A9">
        <w:rPr>
          <w:lang w:eastAsia="zh-CN"/>
        </w:rPr>
        <w:t xml:space="preserve">Sri Lanka welcomed progressive institutional and judicial measures taken to </w:t>
      </w:r>
      <w:r w:rsidR="00D25C4D">
        <w:rPr>
          <w:lang w:eastAsia="zh-CN"/>
        </w:rPr>
        <w:t>c</w:t>
      </w:r>
      <w:r w:rsidR="002D4ED2" w:rsidRPr="00D802A9">
        <w:rPr>
          <w:lang w:eastAsia="zh-CN"/>
        </w:rPr>
        <w:t xml:space="preserve">ombat </w:t>
      </w:r>
      <w:r w:rsidR="00D25C4D">
        <w:rPr>
          <w:lang w:eastAsia="zh-CN"/>
        </w:rPr>
        <w:t>g</w:t>
      </w:r>
      <w:r w:rsidR="002D4ED2" w:rsidRPr="00D802A9">
        <w:rPr>
          <w:lang w:eastAsia="zh-CN"/>
        </w:rPr>
        <w:t xml:space="preserve">ender-based </w:t>
      </w:r>
      <w:r w:rsidR="00D25C4D">
        <w:rPr>
          <w:lang w:eastAsia="zh-CN"/>
        </w:rPr>
        <w:t>v</w:t>
      </w:r>
      <w:r w:rsidR="002D4ED2" w:rsidRPr="00D802A9">
        <w:rPr>
          <w:lang w:eastAsia="zh-CN"/>
        </w:rPr>
        <w:t>iolence.</w:t>
      </w:r>
    </w:p>
    <w:p w14:paraId="65A52E6B" w14:textId="5BF78EA4" w:rsidR="002D4ED2" w:rsidRDefault="002D4ED2" w:rsidP="002D4ED2">
      <w:pPr>
        <w:pStyle w:val="SingleTxtG"/>
        <w:rPr>
          <w:lang w:eastAsia="zh-CN"/>
        </w:rPr>
      </w:pPr>
      <w:r>
        <w:rPr>
          <w:lang w:eastAsia="zh-CN"/>
        </w:rPr>
        <w:t>8</w:t>
      </w:r>
      <w:r w:rsidR="001F3CE9">
        <w:rPr>
          <w:lang w:eastAsia="zh-CN"/>
        </w:rPr>
        <w:t>0</w:t>
      </w:r>
      <w:r>
        <w:rPr>
          <w:lang w:eastAsia="zh-CN"/>
        </w:rPr>
        <w:t>.</w:t>
      </w:r>
      <w:r>
        <w:rPr>
          <w:lang w:eastAsia="zh-CN"/>
        </w:rPr>
        <w:tab/>
        <w:t xml:space="preserve">The </w:t>
      </w:r>
      <w:r w:rsidRPr="00D802A9">
        <w:rPr>
          <w:lang w:eastAsia="zh-CN"/>
        </w:rPr>
        <w:t xml:space="preserve">Sudan commended </w:t>
      </w:r>
      <w:r>
        <w:rPr>
          <w:lang w:eastAsia="zh-CN"/>
        </w:rPr>
        <w:t xml:space="preserve">Burundi </w:t>
      </w:r>
      <w:r w:rsidR="00D25C4D">
        <w:rPr>
          <w:lang w:eastAsia="zh-CN"/>
        </w:rPr>
        <w:t xml:space="preserve">on its progress on </w:t>
      </w:r>
      <w:r w:rsidRPr="00D802A9">
        <w:rPr>
          <w:lang w:eastAsia="zh-CN"/>
        </w:rPr>
        <w:t>legal reform</w:t>
      </w:r>
      <w:r w:rsidR="00D25C4D">
        <w:rPr>
          <w:lang w:eastAsia="zh-CN"/>
        </w:rPr>
        <w:t>, which included</w:t>
      </w:r>
      <w:r w:rsidRPr="00D802A9">
        <w:rPr>
          <w:lang w:eastAsia="zh-CN"/>
        </w:rPr>
        <w:t xml:space="preserve"> laws on the rights of persons with disabilities.</w:t>
      </w:r>
    </w:p>
    <w:p w14:paraId="0CF2BB1B" w14:textId="43281F37" w:rsidR="002D4ED2" w:rsidRDefault="002D4ED2" w:rsidP="002D4ED2">
      <w:pPr>
        <w:pStyle w:val="SingleTxtG"/>
        <w:rPr>
          <w:lang w:eastAsia="zh-CN"/>
        </w:rPr>
      </w:pPr>
      <w:r>
        <w:rPr>
          <w:lang w:eastAsia="zh-CN"/>
        </w:rPr>
        <w:t>8</w:t>
      </w:r>
      <w:r w:rsidR="001F3CE9">
        <w:rPr>
          <w:lang w:eastAsia="zh-CN"/>
        </w:rPr>
        <w:t>1</w:t>
      </w:r>
      <w:r>
        <w:rPr>
          <w:lang w:eastAsia="zh-CN"/>
        </w:rPr>
        <w:t>.</w:t>
      </w:r>
      <w:r>
        <w:rPr>
          <w:lang w:eastAsia="zh-CN"/>
        </w:rPr>
        <w:tab/>
      </w:r>
      <w:r w:rsidRPr="00D802A9">
        <w:rPr>
          <w:lang w:eastAsia="zh-CN"/>
        </w:rPr>
        <w:t xml:space="preserve">Switzerland welcomed </w:t>
      </w:r>
      <w:r w:rsidR="00AA1328">
        <w:rPr>
          <w:lang w:eastAsia="zh-CN"/>
        </w:rPr>
        <w:t xml:space="preserve">the </w:t>
      </w:r>
      <w:r w:rsidRPr="00D802A9">
        <w:rPr>
          <w:lang w:eastAsia="zh-CN"/>
        </w:rPr>
        <w:t xml:space="preserve">measures taken to </w:t>
      </w:r>
      <w:r w:rsidR="00AA1328">
        <w:rPr>
          <w:lang w:eastAsia="zh-CN"/>
        </w:rPr>
        <w:t xml:space="preserve">set up </w:t>
      </w:r>
      <w:r w:rsidRPr="00D802A9">
        <w:rPr>
          <w:lang w:eastAsia="zh-CN"/>
        </w:rPr>
        <w:t xml:space="preserve">effectively the national preventive mechanism against torture within the </w:t>
      </w:r>
      <w:r w:rsidR="00D25C4D">
        <w:rPr>
          <w:lang w:eastAsia="zh-CN"/>
        </w:rPr>
        <w:t xml:space="preserve">Independent </w:t>
      </w:r>
      <w:r w:rsidRPr="00D802A9">
        <w:rPr>
          <w:lang w:eastAsia="zh-CN"/>
        </w:rPr>
        <w:t>National Human Rights Commission.</w:t>
      </w:r>
    </w:p>
    <w:p w14:paraId="5700B46D" w14:textId="395878F1" w:rsidR="002D4ED2" w:rsidRDefault="002D4ED2" w:rsidP="002D4ED2">
      <w:pPr>
        <w:pStyle w:val="SingleTxtG"/>
        <w:rPr>
          <w:lang w:eastAsia="zh-CN"/>
        </w:rPr>
      </w:pPr>
      <w:r>
        <w:rPr>
          <w:lang w:eastAsia="zh-CN"/>
        </w:rPr>
        <w:t>8</w:t>
      </w:r>
      <w:r w:rsidR="001F3CE9">
        <w:rPr>
          <w:lang w:eastAsia="zh-CN"/>
        </w:rPr>
        <w:t>2</w:t>
      </w:r>
      <w:r>
        <w:rPr>
          <w:lang w:eastAsia="zh-CN"/>
        </w:rPr>
        <w:t>.</w:t>
      </w:r>
      <w:r>
        <w:rPr>
          <w:lang w:eastAsia="zh-CN"/>
        </w:rPr>
        <w:tab/>
      </w:r>
      <w:r w:rsidRPr="00D802A9">
        <w:rPr>
          <w:lang w:eastAsia="zh-CN"/>
        </w:rPr>
        <w:t>The Syrian Arab Republic welcomed the significant progress achieved in the protection and promotion of human rights.</w:t>
      </w:r>
    </w:p>
    <w:p w14:paraId="5116AD96" w14:textId="056A1FEC" w:rsidR="002D4ED2" w:rsidRPr="00D25C4D" w:rsidRDefault="002D4ED2" w:rsidP="002D4ED2">
      <w:pPr>
        <w:pStyle w:val="SingleTxtG"/>
        <w:rPr>
          <w:lang w:eastAsia="zh-CN"/>
        </w:rPr>
      </w:pPr>
      <w:r>
        <w:rPr>
          <w:lang w:eastAsia="zh-CN"/>
        </w:rPr>
        <w:t>8</w:t>
      </w:r>
      <w:r w:rsidR="001F3CE9">
        <w:rPr>
          <w:lang w:eastAsia="zh-CN"/>
        </w:rPr>
        <w:t>3</w:t>
      </w:r>
      <w:r>
        <w:rPr>
          <w:lang w:eastAsia="zh-CN"/>
        </w:rPr>
        <w:t>.</w:t>
      </w:r>
      <w:r>
        <w:rPr>
          <w:lang w:eastAsia="zh-CN"/>
        </w:rPr>
        <w:tab/>
      </w:r>
      <w:r w:rsidRPr="00D802A9">
        <w:rPr>
          <w:lang w:eastAsia="zh-CN"/>
        </w:rPr>
        <w:t xml:space="preserve">Togo commended </w:t>
      </w:r>
      <w:r w:rsidR="00D25C4D">
        <w:rPr>
          <w:lang w:eastAsia="zh-CN"/>
        </w:rPr>
        <w:t xml:space="preserve">the </w:t>
      </w:r>
      <w:r w:rsidRPr="00D802A9">
        <w:rPr>
          <w:lang w:eastAsia="zh-CN"/>
        </w:rPr>
        <w:t xml:space="preserve">measures taken </w:t>
      </w:r>
      <w:r w:rsidR="00D25C4D">
        <w:rPr>
          <w:lang w:eastAsia="zh-CN"/>
        </w:rPr>
        <w:t xml:space="preserve">by Burundi </w:t>
      </w:r>
      <w:r w:rsidRPr="00D802A9">
        <w:rPr>
          <w:lang w:eastAsia="zh-CN"/>
        </w:rPr>
        <w:t xml:space="preserve">to promote the rights of women, </w:t>
      </w:r>
      <w:r w:rsidRPr="00D25C4D">
        <w:rPr>
          <w:lang w:eastAsia="zh-CN"/>
        </w:rPr>
        <w:t xml:space="preserve">children, persons with disabilities and </w:t>
      </w:r>
      <w:r w:rsidR="00D25C4D" w:rsidRPr="00D25C4D">
        <w:rPr>
          <w:lang w:eastAsia="zh-CN"/>
        </w:rPr>
        <w:t>I</w:t>
      </w:r>
      <w:r w:rsidRPr="00D25C4D">
        <w:rPr>
          <w:lang w:eastAsia="zh-CN"/>
        </w:rPr>
        <w:t xml:space="preserve">ndigenous </w:t>
      </w:r>
      <w:r w:rsidR="00D25C4D" w:rsidRPr="00D25C4D">
        <w:rPr>
          <w:lang w:eastAsia="zh-CN"/>
        </w:rPr>
        <w:t>P</w:t>
      </w:r>
      <w:r w:rsidRPr="00D25C4D">
        <w:rPr>
          <w:lang w:eastAsia="zh-CN"/>
        </w:rPr>
        <w:t>eoples.</w:t>
      </w:r>
    </w:p>
    <w:p w14:paraId="6E0E3439" w14:textId="60EB39B6" w:rsidR="002D4ED2" w:rsidRPr="00D25C4D" w:rsidRDefault="002D4ED2" w:rsidP="002D4ED2">
      <w:pPr>
        <w:pStyle w:val="SingleTxtG"/>
        <w:rPr>
          <w:lang w:eastAsia="zh-CN"/>
        </w:rPr>
      </w:pPr>
      <w:r w:rsidRPr="00D25C4D">
        <w:rPr>
          <w:lang w:eastAsia="zh-CN"/>
        </w:rPr>
        <w:t>8</w:t>
      </w:r>
      <w:r w:rsidR="001F3CE9" w:rsidRPr="00D25C4D">
        <w:rPr>
          <w:lang w:eastAsia="zh-CN"/>
        </w:rPr>
        <w:t>4</w:t>
      </w:r>
      <w:r w:rsidRPr="00D25C4D">
        <w:rPr>
          <w:lang w:eastAsia="zh-CN"/>
        </w:rPr>
        <w:t>.</w:t>
      </w:r>
      <w:r w:rsidRPr="00D25C4D">
        <w:rPr>
          <w:lang w:eastAsia="zh-CN"/>
        </w:rPr>
        <w:tab/>
        <w:t xml:space="preserve">Tunisia valued </w:t>
      </w:r>
      <w:r w:rsidR="00D25C4D" w:rsidRPr="00D25C4D">
        <w:rPr>
          <w:lang w:eastAsia="zh-CN"/>
        </w:rPr>
        <w:t xml:space="preserve">the </w:t>
      </w:r>
      <w:r w:rsidRPr="00D25C4D">
        <w:rPr>
          <w:lang w:eastAsia="zh-CN"/>
        </w:rPr>
        <w:t xml:space="preserve">progress </w:t>
      </w:r>
      <w:r w:rsidR="00D25C4D" w:rsidRPr="00D25C4D">
        <w:rPr>
          <w:lang w:eastAsia="zh-CN"/>
        </w:rPr>
        <w:t xml:space="preserve">made by Burundi </w:t>
      </w:r>
      <w:r w:rsidRPr="00D25C4D">
        <w:rPr>
          <w:lang w:eastAsia="zh-CN"/>
        </w:rPr>
        <w:t xml:space="preserve">in implementing universal periodic review recommendations, including the National Human Rights </w:t>
      </w:r>
      <w:r w:rsidR="00AA1328" w:rsidRPr="00D25C4D">
        <w:rPr>
          <w:lang w:eastAsia="zh-CN"/>
        </w:rPr>
        <w:t>P</w:t>
      </w:r>
      <w:r w:rsidRPr="00D25C4D">
        <w:rPr>
          <w:lang w:eastAsia="zh-CN"/>
        </w:rPr>
        <w:t xml:space="preserve">olicy 2018–2023 and the </w:t>
      </w:r>
      <w:r w:rsidR="00AA1328" w:rsidRPr="00D25C4D">
        <w:rPr>
          <w:lang w:eastAsia="zh-CN"/>
        </w:rPr>
        <w:t>N</w:t>
      </w:r>
      <w:r w:rsidRPr="00D25C4D">
        <w:rPr>
          <w:lang w:eastAsia="zh-CN"/>
        </w:rPr>
        <w:t xml:space="preserve">ational </w:t>
      </w:r>
      <w:r w:rsidR="00AA1328" w:rsidRPr="00D25C4D">
        <w:rPr>
          <w:lang w:eastAsia="zh-CN"/>
        </w:rPr>
        <w:t>D</w:t>
      </w:r>
      <w:r w:rsidRPr="00D25C4D">
        <w:rPr>
          <w:lang w:eastAsia="zh-CN"/>
        </w:rPr>
        <w:t xml:space="preserve">evelopment </w:t>
      </w:r>
      <w:r w:rsidR="00AA1328" w:rsidRPr="00D25C4D">
        <w:rPr>
          <w:lang w:eastAsia="zh-CN"/>
        </w:rPr>
        <w:t>P</w:t>
      </w:r>
      <w:r w:rsidRPr="00D25C4D">
        <w:rPr>
          <w:lang w:eastAsia="zh-CN"/>
        </w:rPr>
        <w:t>lan 2018–2027.</w:t>
      </w:r>
    </w:p>
    <w:p w14:paraId="31F65BA7" w14:textId="3B11DC4D" w:rsidR="002D4ED2" w:rsidRDefault="002D4ED2" w:rsidP="002D4ED2">
      <w:pPr>
        <w:pStyle w:val="SingleTxtG"/>
        <w:rPr>
          <w:lang w:eastAsia="zh-CN"/>
        </w:rPr>
      </w:pPr>
      <w:r w:rsidRPr="00D25C4D">
        <w:rPr>
          <w:lang w:eastAsia="zh-CN"/>
        </w:rPr>
        <w:t>8</w:t>
      </w:r>
      <w:r w:rsidR="001F3CE9" w:rsidRPr="00D25C4D">
        <w:rPr>
          <w:lang w:eastAsia="zh-CN"/>
        </w:rPr>
        <w:t>5</w:t>
      </w:r>
      <w:r w:rsidRPr="00D25C4D">
        <w:rPr>
          <w:lang w:eastAsia="zh-CN"/>
        </w:rPr>
        <w:t>.</w:t>
      </w:r>
      <w:r w:rsidRPr="00D25C4D">
        <w:rPr>
          <w:lang w:eastAsia="zh-CN"/>
        </w:rPr>
        <w:tab/>
        <w:t xml:space="preserve">Türkiye appreciated </w:t>
      </w:r>
      <w:r w:rsidR="00D25C4D" w:rsidRPr="00D25C4D">
        <w:rPr>
          <w:lang w:eastAsia="zh-CN"/>
        </w:rPr>
        <w:t xml:space="preserve">the </w:t>
      </w:r>
      <w:r w:rsidRPr="00D25C4D">
        <w:rPr>
          <w:lang w:eastAsia="zh-CN"/>
        </w:rPr>
        <w:t xml:space="preserve">efforts </w:t>
      </w:r>
      <w:r w:rsidR="00D25C4D" w:rsidRPr="00D25C4D">
        <w:rPr>
          <w:lang w:eastAsia="zh-CN"/>
        </w:rPr>
        <w:t xml:space="preserve">of Burundi </w:t>
      </w:r>
      <w:r w:rsidRPr="00D25C4D">
        <w:rPr>
          <w:lang w:eastAsia="zh-CN"/>
        </w:rPr>
        <w:t xml:space="preserve">to strengthen freedom of </w:t>
      </w:r>
      <w:r w:rsidR="00D25C4D" w:rsidRPr="00D25C4D">
        <w:rPr>
          <w:lang w:eastAsia="zh-CN"/>
        </w:rPr>
        <w:t xml:space="preserve">the </w:t>
      </w:r>
      <w:r w:rsidRPr="00D25C4D">
        <w:rPr>
          <w:lang w:eastAsia="zh-CN"/>
        </w:rPr>
        <w:t xml:space="preserve">media and </w:t>
      </w:r>
      <w:r w:rsidR="00D25C4D" w:rsidRPr="00D25C4D">
        <w:rPr>
          <w:lang w:eastAsia="zh-CN"/>
        </w:rPr>
        <w:t xml:space="preserve">freedom of </w:t>
      </w:r>
      <w:r w:rsidRPr="00D25C4D">
        <w:rPr>
          <w:lang w:eastAsia="zh-CN"/>
        </w:rPr>
        <w:t>expression by reopening some media outlets.</w:t>
      </w:r>
    </w:p>
    <w:p w14:paraId="5326F3B4" w14:textId="373D4001" w:rsidR="002D4ED2" w:rsidRDefault="002D4ED2" w:rsidP="002D4ED2">
      <w:pPr>
        <w:pStyle w:val="SingleTxtG"/>
        <w:rPr>
          <w:lang w:eastAsia="zh-CN"/>
        </w:rPr>
      </w:pPr>
      <w:r>
        <w:rPr>
          <w:lang w:eastAsia="zh-CN"/>
        </w:rPr>
        <w:t>8</w:t>
      </w:r>
      <w:r w:rsidR="001F3CE9">
        <w:rPr>
          <w:lang w:eastAsia="zh-CN"/>
        </w:rPr>
        <w:t>6</w:t>
      </w:r>
      <w:r>
        <w:rPr>
          <w:lang w:eastAsia="zh-CN"/>
        </w:rPr>
        <w:t>.</w:t>
      </w:r>
      <w:r>
        <w:rPr>
          <w:lang w:eastAsia="zh-CN"/>
        </w:rPr>
        <w:tab/>
      </w:r>
      <w:r w:rsidRPr="00D802A9">
        <w:rPr>
          <w:lang w:eastAsia="zh-CN"/>
        </w:rPr>
        <w:t>Uganda commended Burundi for its positive milestones</w:t>
      </w:r>
      <w:r w:rsidR="00D25C4D">
        <w:rPr>
          <w:lang w:eastAsia="zh-CN"/>
        </w:rPr>
        <w:t>, which</w:t>
      </w:r>
      <w:r w:rsidRPr="00D802A9">
        <w:rPr>
          <w:lang w:eastAsia="zh-CN"/>
        </w:rPr>
        <w:t xml:space="preserve"> includ</w:t>
      </w:r>
      <w:r w:rsidR="00D25C4D">
        <w:rPr>
          <w:lang w:eastAsia="zh-CN"/>
        </w:rPr>
        <w:t>ed</w:t>
      </w:r>
      <w:r w:rsidRPr="00D802A9">
        <w:rPr>
          <w:lang w:eastAsia="zh-CN"/>
        </w:rPr>
        <w:t xml:space="preserve"> the new Constitution in 2018 and other legal developments.</w:t>
      </w:r>
    </w:p>
    <w:p w14:paraId="186018A9" w14:textId="7DFF43F4" w:rsidR="002D4ED2" w:rsidRDefault="002D4ED2" w:rsidP="002D4ED2">
      <w:pPr>
        <w:pStyle w:val="SingleTxtG"/>
        <w:rPr>
          <w:lang w:eastAsia="zh-CN"/>
        </w:rPr>
      </w:pPr>
      <w:r>
        <w:rPr>
          <w:lang w:eastAsia="zh-CN"/>
        </w:rPr>
        <w:t>8</w:t>
      </w:r>
      <w:r w:rsidR="001F3CE9">
        <w:rPr>
          <w:lang w:eastAsia="zh-CN"/>
        </w:rPr>
        <w:t>7</w:t>
      </w:r>
      <w:r>
        <w:rPr>
          <w:lang w:eastAsia="zh-CN"/>
        </w:rPr>
        <w:t>.</w:t>
      </w:r>
      <w:r>
        <w:rPr>
          <w:lang w:eastAsia="zh-CN"/>
        </w:rPr>
        <w:tab/>
      </w:r>
      <w:r w:rsidRPr="00D802A9">
        <w:rPr>
          <w:lang w:eastAsia="zh-CN"/>
        </w:rPr>
        <w:t xml:space="preserve">Ukraine called </w:t>
      </w:r>
      <w:r w:rsidR="00D25C4D">
        <w:rPr>
          <w:lang w:eastAsia="zh-CN"/>
        </w:rPr>
        <w:t>up</w:t>
      </w:r>
      <w:r w:rsidRPr="00D802A9">
        <w:rPr>
          <w:lang w:eastAsia="zh-CN"/>
        </w:rPr>
        <w:t xml:space="preserve">on Burundi to fully implement </w:t>
      </w:r>
      <w:r w:rsidR="000D0C2C">
        <w:rPr>
          <w:lang w:eastAsia="zh-CN"/>
        </w:rPr>
        <w:t xml:space="preserve">the </w:t>
      </w:r>
      <w:r w:rsidRPr="00D802A9">
        <w:rPr>
          <w:lang w:eastAsia="zh-CN"/>
        </w:rPr>
        <w:t>recommendations accepted during its previous universal periodic review.</w:t>
      </w:r>
    </w:p>
    <w:p w14:paraId="399EBDD2" w14:textId="34352822" w:rsidR="002D4ED2" w:rsidRDefault="002D4ED2" w:rsidP="002D4ED2">
      <w:pPr>
        <w:pStyle w:val="SingleTxtG"/>
        <w:rPr>
          <w:lang w:eastAsia="zh-CN"/>
        </w:rPr>
      </w:pPr>
      <w:r>
        <w:rPr>
          <w:lang w:eastAsia="zh-CN"/>
        </w:rPr>
        <w:t>8</w:t>
      </w:r>
      <w:r w:rsidR="001F3CE9">
        <w:rPr>
          <w:lang w:eastAsia="zh-CN"/>
        </w:rPr>
        <w:t>8</w:t>
      </w:r>
      <w:r>
        <w:rPr>
          <w:lang w:eastAsia="zh-CN"/>
        </w:rPr>
        <w:t>.</w:t>
      </w:r>
      <w:r>
        <w:rPr>
          <w:lang w:eastAsia="zh-CN"/>
        </w:rPr>
        <w:tab/>
      </w:r>
      <w:r w:rsidRPr="00D802A9">
        <w:rPr>
          <w:lang w:eastAsia="zh-CN"/>
        </w:rPr>
        <w:t>The United Kingdom of Great Britain and Northern Ireland welcomed positive developments, but expressed concern about insufficient improvements.</w:t>
      </w:r>
    </w:p>
    <w:p w14:paraId="19E5047F" w14:textId="43CD2B86" w:rsidR="002D4ED2" w:rsidRDefault="001F3CE9" w:rsidP="002D4ED2">
      <w:pPr>
        <w:pStyle w:val="SingleTxtG"/>
        <w:rPr>
          <w:lang w:eastAsia="zh-CN"/>
        </w:rPr>
      </w:pPr>
      <w:r>
        <w:rPr>
          <w:lang w:eastAsia="zh-CN"/>
        </w:rPr>
        <w:t>89</w:t>
      </w:r>
      <w:r w:rsidR="002D4ED2">
        <w:rPr>
          <w:lang w:eastAsia="zh-CN"/>
        </w:rPr>
        <w:t>.</w:t>
      </w:r>
      <w:r w:rsidR="002D4ED2">
        <w:rPr>
          <w:lang w:eastAsia="zh-CN"/>
        </w:rPr>
        <w:tab/>
      </w:r>
      <w:r w:rsidR="002D4ED2" w:rsidRPr="00D802A9">
        <w:rPr>
          <w:lang w:eastAsia="zh-CN"/>
        </w:rPr>
        <w:t xml:space="preserve">The United Republic of Tanzania congratulated Burundi </w:t>
      </w:r>
      <w:r w:rsidR="00C91F4C">
        <w:rPr>
          <w:lang w:eastAsia="zh-CN"/>
        </w:rPr>
        <w:t>on</w:t>
      </w:r>
      <w:r w:rsidR="002D4ED2" w:rsidRPr="00D802A9">
        <w:rPr>
          <w:lang w:eastAsia="zh-CN"/>
        </w:rPr>
        <w:t xml:space="preserve"> its measures to facilitate the safe voluntary return of refugees.</w:t>
      </w:r>
    </w:p>
    <w:p w14:paraId="01EA4280" w14:textId="6AD2734E" w:rsidR="002D4ED2" w:rsidRPr="00D802A9" w:rsidRDefault="002D4ED2" w:rsidP="002D4ED2">
      <w:pPr>
        <w:pStyle w:val="SingleTxtG"/>
        <w:rPr>
          <w:lang w:val="fr-FR" w:eastAsia="zh-CN"/>
        </w:rPr>
      </w:pPr>
      <w:r w:rsidRPr="00136139">
        <w:rPr>
          <w:lang w:val="fr-FR" w:eastAsia="zh-CN"/>
        </w:rPr>
        <w:t>9</w:t>
      </w:r>
      <w:r w:rsidR="001F3CE9">
        <w:rPr>
          <w:lang w:val="fr-FR" w:eastAsia="zh-CN"/>
        </w:rPr>
        <w:t>0</w:t>
      </w:r>
      <w:r w:rsidRPr="00136139">
        <w:rPr>
          <w:lang w:val="fr-FR" w:eastAsia="zh-CN"/>
        </w:rPr>
        <w:t>.</w:t>
      </w:r>
      <w:r w:rsidRPr="00136139">
        <w:rPr>
          <w:lang w:val="fr-FR" w:eastAsia="zh-CN"/>
        </w:rPr>
        <w:tab/>
      </w:r>
      <w:r w:rsidR="00E1461D">
        <w:rPr>
          <w:lang w:val="fr-FR" w:eastAsia="zh-CN"/>
        </w:rPr>
        <w:t>En réponse a</w:t>
      </w:r>
      <w:r w:rsidRPr="00D802A9">
        <w:rPr>
          <w:lang w:val="fr-FR" w:eastAsia="zh-CN"/>
        </w:rPr>
        <w:t xml:space="preserve">ux questions posées, la délégation </w:t>
      </w:r>
      <w:r w:rsidR="00E1461D">
        <w:rPr>
          <w:lang w:val="fr-FR" w:eastAsia="zh-CN"/>
        </w:rPr>
        <w:t>burundaise</w:t>
      </w:r>
      <w:r w:rsidRPr="00D802A9">
        <w:rPr>
          <w:lang w:val="fr-FR" w:eastAsia="zh-CN"/>
        </w:rPr>
        <w:t xml:space="preserve"> a souligné </w:t>
      </w:r>
      <w:r w:rsidR="00E1461D">
        <w:rPr>
          <w:lang w:val="fr-FR" w:eastAsia="zh-CN"/>
        </w:rPr>
        <w:t>que le Burundi avait</w:t>
      </w:r>
      <w:r w:rsidRPr="00D802A9">
        <w:rPr>
          <w:lang w:val="fr-FR" w:eastAsia="zh-CN"/>
        </w:rPr>
        <w:t xml:space="preserve"> mis en place un </w:t>
      </w:r>
      <w:r w:rsidR="00E1461D">
        <w:rPr>
          <w:lang w:val="fr-FR" w:eastAsia="zh-CN"/>
        </w:rPr>
        <w:t>d</w:t>
      </w:r>
      <w:r w:rsidRPr="00D802A9">
        <w:rPr>
          <w:lang w:val="fr-FR" w:eastAsia="zh-CN"/>
        </w:rPr>
        <w:t>épartement chargé de la rédaction des rapports initiaux et périodiques et du suivi des recommandations.</w:t>
      </w:r>
    </w:p>
    <w:p w14:paraId="1305CB1F" w14:textId="0251BB43" w:rsidR="002D4ED2" w:rsidRPr="00D802A9" w:rsidRDefault="002D4ED2" w:rsidP="002D4ED2">
      <w:pPr>
        <w:pStyle w:val="SingleTxtG"/>
        <w:rPr>
          <w:lang w:val="fr-FR" w:eastAsia="zh-CN"/>
        </w:rPr>
      </w:pPr>
      <w:r>
        <w:rPr>
          <w:lang w:val="fr-FR" w:eastAsia="zh-CN"/>
        </w:rPr>
        <w:t>9</w:t>
      </w:r>
      <w:r w:rsidR="001F3CE9">
        <w:rPr>
          <w:lang w:val="fr-FR" w:eastAsia="zh-CN"/>
        </w:rPr>
        <w:t>1</w:t>
      </w:r>
      <w:r>
        <w:rPr>
          <w:lang w:val="fr-FR" w:eastAsia="zh-CN"/>
        </w:rPr>
        <w:t>.</w:t>
      </w:r>
      <w:r>
        <w:rPr>
          <w:lang w:val="fr-FR" w:eastAsia="zh-CN"/>
        </w:rPr>
        <w:tab/>
      </w:r>
      <w:r w:rsidRPr="00D802A9">
        <w:rPr>
          <w:lang w:val="fr-FR" w:eastAsia="zh-CN"/>
        </w:rPr>
        <w:t xml:space="preserve">Une nouvelle </w:t>
      </w:r>
      <w:r w:rsidR="00D07C99">
        <w:rPr>
          <w:lang w:val="fr-FR" w:eastAsia="zh-CN"/>
        </w:rPr>
        <w:t>p</w:t>
      </w:r>
      <w:r w:rsidRPr="00D802A9">
        <w:rPr>
          <w:lang w:val="fr-FR" w:eastAsia="zh-CN"/>
        </w:rPr>
        <w:t xml:space="preserve">olitique </w:t>
      </w:r>
      <w:r w:rsidR="00D07C99">
        <w:rPr>
          <w:lang w:val="fr-FR" w:eastAsia="zh-CN"/>
        </w:rPr>
        <w:t>n</w:t>
      </w:r>
      <w:r w:rsidRPr="00D802A9">
        <w:rPr>
          <w:lang w:val="fr-FR" w:eastAsia="zh-CN"/>
        </w:rPr>
        <w:t xml:space="preserve">ationale de </w:t>
      </w:r>
      <w:r w:rsidR="00D07C99">
        <w:rPr>
          <w:lang w:val="fr-FR" w:eastAsia="zh-CN"/>
        </w:rPr>
        <w:t>p</w:t>
      </w:r>
      <w:r w:rsidRPr="00D802A9">
        <w:rPr>
          <w:lang w:val="fr-FR" w:eastAsia="zh-CN"/>
        </w:rPr>
        <w:t xml:space="preserve">rotection </w:t>
      </w:r>
      <w:r w:rsidR="00D07C99">
        <w:rPr>
          <w:lang w:val="fr-FR" w:eastAsia="zh-CN"/>
        </w:rPr>
        <w:t>s</w:t>
      </w:r>
      <w:r w:rsidRPr="00D802A9">
        <w:rPr>
          <w:lang w:val="fr-FR" w:eastAsia="zh-CN"/>
        </w:rPr>
        <w:t>ociale a</w:t>
      </w:r>
      <w:r w:rsidR="00D07C99">
        <w:rPr>
          <w:lang w:val="fr-FR" w:eastAsia="zh-CN"/>
        </w:rPr>
        <w:t>vait</w:t>
      </w:r>
      <w:r w:rsidRPr="00D802A9">
        <w:rPr>
          <w:lang w:val="fr-FR" w:eastAsia="zh-CN"/>
        </w:rPr>
        <w:t xml:space="preserve"> été élaborée, </w:t>
      </w:r>
      <w:r w:rsidR="00D07C99">
        <w:rPr>
          <w:lang w:val="fr-FR" w:eastAsia="zh-CN"/>
        </w:rPr>
        <w:t>avec</w:t>
      </w:r>
      <w:r w:rsidRPr="00D802A9">
        <w:rPr>
          <w:lang w:val="fr-FR" w:eastAsia="zh-CN"/>
        </w:rPr>
        <w:t xml:space="preserve"> pour objectif de promouvoir une protection sociale universelle et équitable pour tous.</w:t>
      </w:r>
    </w:p>
    <w:p w14:paraId="604E1497" w14:textId="68ADEC8A" w:rsidR="002D4ED2" w:rsidRPr="00D802A9" w:rsidRDefault="002D4ED2" w:rsidP="002D4ED2">
      <w:pPr>
        <w:pStyle w:val="SingleTxtG"/>
        <w:rPr>
          <w:lang w:val="fr-FR" w:eastAsia="zh-CN"/>
        </w:rPr>
      </w:pPr>
      <w:r>
        <w:rPr>
          <w:lang w:val="fr-FR" w:eastAsia="zh-CN"/>
        </w:rPr>
        <w:t>9</w:t>
      </w:r>
      <w:r w:rsidR="001F3CE9">
        <w:rPr>
          <w:lang w:val="fr-FR" w:eastAsia="zh-CN"/>
        </w:rPr>
        <w:t>2</w:t>
      </w:r>
      <w:r>
        <w:rPr>
          <w:lang w:val="fr-FR" w:eastAsia="zh-CN"/>
        </w:rPr>
        <w:t>.</w:t>
      </w:r>
      <w:r>
        <w:rPr>
          <w:lang w:val="fr-FR" w:eastAsia="zh-CN"/>
        </w:rPr>
        <w:tab/>
      </w:r>
      <w:r w:rsidR="007B7DFE">
        <w:rPr>
          <w:lang w:val="fr-FR" w:eastAsia="zh-CN"/>
        </w:rPr>
        <w:t>U</w:t>
      </w:r>
      <w:r w:rsidRPr="00D802A9">
        <w:rPr>
          <w:lang w:val="fr-FR" w:eastAsia="zh-CN"/>
        </w:rPr>
        <w:t xml:space="preserve">n </w:t>
      </w:r>
      <w:r w:rsidR="007B7DFE">
        <w:rPr>
          <w:lang w:val="fr-FR" w:eastAsia="zh-CN"/>
        </w:rPr>
        <w:t>p</w:t>
      </w:r>
      <w:r w:rsidRPr="00D802A9">
        <w:rPr>
          <w:lang w:val="fr-FR" w:eastAsia="zh-CN"/>
        </w:rPr>
        <w:t xml:space="preserve">rogramme </w:t>
      </w:r>
      <w:r w:rsidR="007B7DFE">
        <w:rPr>
          <w:lang w:val="fr-FR" w:eastAsia="zh-CN"/>
        </w:rPr>
        <w:t>n</w:t>
      </w:r>
      <w:r w:rsidRPr="00D802A9">
        <w:rPr>
          <w:lang w:val="fr-FR" w:eastAsia="zh-CN"/>
        </w:rPr>
        <w:t>ational de renforcement des capacités des femmes a</w:t>
      </w:r>
      <w:r w:rsidR="007B7DFE">
        <w:rPr>
          <w:lang w:val="fr-FR" w:eastAsia="zh-CN"/>
        </w:rPr>
        <w:t>vait</w:t>
      </w:r>
      <w:r w:rsidRPr="00D802A9">
        <w:rPr>
          <w:lang w:val="fr-FR" w:eastAsia="zh-CN"/>
        </w:rPr>
        <w:t xml:space="preserve"> été mis en place en vue de s’attaquer à la problématique des inégalités socioéconomiques de genre.</w:t>
      </w:r>
    </w:p>
    <w:p w14:paraId="2E78DBC5" w14:textId="7358555A" w:rsidR="002D4ED2" w:rsidRPr="00D802A9" w:rsidRDefault="002D4ED2" w:rsidP="002D4ED2">
      <w:pPr>
        <w:pStyle w:val="SingleTxtG"/>
        <w:rPr>
          <w:lang w:val="fr-FR" w:eastAsia="zh-CN"/>
        </w:rPr>
      </w:pPr>
      <w:r>
        <w:rPr>
          <w:lang w:val="fr-FR" w:eastAsia="zh-CN"/>
        </w:rPr>
        <w:t>9</w:t>
      </w:r>
      <w:r w:rsidR="001F3CE9">
        <w:rPr>
          <w:lang w:val="fr-FR" w:eastAsia="zh-CN"/>
        </w:rPr>
        <w:t>3</w:t>
      </w:r>
      <w:r>
        <w:rPr>
          <w:lang w:val="fr-FR" w:eastAsia="zh-CN"/>
        </w:rPr>
        <w:t>.</w:t>
      </w:r>
      <w:r>
        <w:rPr>
          <w:lang w:val="fr-FR" w:eastAsia="zh-CN"/>
        </w:rPr>
        <w:tab/>
      </w:r>
      <w:r w:rsidR="00C153B7">
        <w:rPr>
          <w:lang w:val="fr-FR" w:eastAsia="zh-CN"/>
        </w:rPr>
        <w:t>L</w:t>
      </w:r>
      <w:r w:rsidRPr="00D802A9">
        <w:rPr>
          <w:lang w:val="fr-FR" w:eastAsia="zh-CN"/>
        </w:rPr>
        <w:t>a promotion et la protection des droits des personnes âgées faisai</w:t>
      </w:r>
      <w:r w:rsidR="00C153B7">
        <w:rPr>
          <w:lang w:val="fr-FR" w:eastAsia="zh-CN"/>
        </w:rPr>
        <w:t>en</w:t>
      </w:r>
      <w:r w:rsidRPr="00D802A9">
        <w:rPr>
          <w:lang w:val="fr-FR" w:eastAsia="zh-CN"/>
        </w:rPr>
        <w:t xml:space="preserve">t </w:t>
      </w:r>
      <w:r w:rsidR="009E2035">
        <w:rPr>
          <w:lang w:val="fr-FR" w:eastAsia="zh-CN"/>
        </w:rPr>
        <w:t xml:space="preserve">également </w:t>
      </w:r>
      <w:r w:rsidRPr="00D802A9">
        <w:rPr>
          <w:lang w:val="fr-FR" w:eastAsia="zh-CN"/>
        </w:rPr>
        <w:t>partie des priorités du Gouvernement.</w:t>
      </w:r>
    </w:p>
    <w:p w14:paraId="6D93D228" w14:textId="7B18CE22" w:rsidR="002D4ED2" w:rsidRPr="00D802A9" w:rsidRDefault="002D4ED2" w:rsidP="002D4ED2">
      <w:pPr>
        <w:pStyle w:val="SingleTxtG"/>
        <w:rPr>
          <w:lang w:val="fr-FR" w:eastAsia="zh-CN"/>
        </w:rPr>
      </w:pPr>
      <w:r>
        <w:rPr>
          <w:lang w:val="fr-FR" w:eastAsia="zh-CN"/>
        </w:rPr>
        <w:lastRenderedPageBreak/>
        <w:t>9</w:t>
      </w:r>
      <w:r w:rsidR="001F3CE9">
        <w:rPr>
          <w:lang w:val="fr-FR" w:eastAsia="zh-CN"/>
        </w:rPr>
        <w:t>4</w:t>
      </w:r>
      <w:r>
        <w:rPr>
          <w:lang w:val="fr-FR" w:eastAsia="zh-CN"/>
        </w:rPr>
        <w:t>.</w:t>
      </w:r>
      <w:r>
        <w:rPr>
          <w:lang w:val="fr-FR" w:eastAsia="zh-CN"/>
        </w:rPr>
        <w:tab/>
      </w:r>
      <w:r w:rsidR="009E2035">
        <w:rPr>
          <w:lang w:val="fr-FR" w:eastAsia="zh-CN"/>
        </w:rPr>
        <w:t>Concernant</w:t>
      </w:r>
      <w:r w:rsidRPr="00D802A9">
        <w:rPr>
          <w:lang w:val="fr-FR" w:eastAsia="zh-CN"/>
        </w:rPr>
        <w:t xml:space="preserve"> l’abolition de la peine de mort, le Burundi s’était engagé à éliminer cette pratique cruelle et inhumaine de sa législation. </w:t>
      </w:r>
      <w:r w:rsidR="00AD24F7">
        <w:rPr>
          <w:lang w:val="fr-FR" w:eastAsia="zh-CN"/>
        </w:rPr>
        <w:t>La délégation burundaise trouvait donc</w:t>
      </w:r>
      <w:r w:rsidRPr="00D802A9">
        <w:rPr>
          <w:lang w:val="fr-FR" w:eastAsia="zh-CN"/>
        </w:rPr>
        <w:t xml:space="preserve"> illogique qu’il soit recommandé au Burundi de ratifier le </w:t>
      </w:r>
      <w:r w:rsidR="00AD24F7">
        <w:rPr>
          <w:lang w:val="fr-FR" w:eastAsia="zh-CN"/>
        </w:rPr>
        <w:t>Deuxième P</w:t>
      </w:r>
      <w:r w:rsidRPr="00D802A9">
        <w:rPr>
          <w:lang w:val="fr-FR" w:eastAsia="zh-CN"/>
        </w:rPr>
        <w:t xml:space="preserve">rotocole facultatif </w:t>
      </w:r>
      <w:r w:rsidR="00AD24F7">
        <w:rPr>
          <w:lang w:val="fr-FR" w:eastAsia="zh-CN"/>
        </w:rPr>
        <w:t xml:space="preserve">se rapportant au Pacte international </w:t>
      </w:r>
      <w:r w:rsidRPr="00D802A9">
        <w:rPr>
          <w:lang w:val="fr-FR" w:eastAsia="zh-CN"/>
        </w:rPr>
        <w:t xml:space="preserve">relatif </w:t>
      </w:r>
      <w:r w:rsidR="00991B55">
        <w:rPr>
          <w:lang w:val="fr-FR" w:eastAsia="zh-CN"/>
        </w:rPr>
        <w:t xml:space="preserve">aux droits civils et politiques, visant </w:t>
      </w:r>
      <w:r w:rsidRPr="00D802A9">
        <w:rPr>
          <w:lang w:val="fr-FR" w:eastAsia="zh-CN"/>
        </w:rPr>
        <w:t xml:space="preserve">à </w:t>
      </w:r>
      <w:r w:rsidR="00991B55">
        <w:rPr>
          <w:lang w:val="fr-FR" w:eastAsia="zh-CN"/>
        </w:rPr>
        <w:t>abolir</w:t>
      </w:r>
      <w:r w:rsidRPr="00D802A9">
        <w:rPr>
          <w:lang w:val="fr-FR" w:eastAsia="zh-CN"/>
        </w:rPr>
        <w:t xml:space="preserve"> la peine de mort.</w:t>
      </w:r>
    </w:p>
    <w:p w14:paraId="5AF22E35" w14:textId="7490F38D" w:rsidR="002D4ED2" w:rsidRPr="00D802A9" w:rsidRDefault="002D4ED2" w:rsidP="002D4ED2">
      <w:pPr>
        <w:pStyle w:val="SingleTxtG"/>
        <w:rPr>
          <w:lang w:val="fr-FR" w:eastAsia="zh-CN"/>
        </w:rPr>
      </w:pPr>
      <w:r>
        <w:rPr>
          <w:lang w:val="fr-FR" w:eastAsia="zh-CN"/>
        </w:rPr>
        <w:t>9</w:t>
      </w:r>
      <w:r w:rsidR="001F3CE9">
        <w:rPr>
          <w:lang w:val="fr-FR" w:eastAsia="zh-CN"/>
        </w:rPr>
        <w:t>5</w:t>
      </w:r>
      <w:r>
        <w:rPr>
          <w:lang w:val="fr-FR" w:eastAsia="zh-CN"/>
        </w:rPr>
        <w:t>.</w:t>
      </w:r>
      <w:r>
        <w:rPr>
          <w:lang w:val="fr-FR" w:eastAsia="zh-CN"/>
        </w:rPr>
        <w:tab/>
      </w:r>
      <w:r w:rsidRPr="00D802A9">
        <w:rPr>
          <w:lang w:val="fr-FR" w:eastAsia="zh-CN"/>
        </w:rPr>
        <w:t xml:space="preserve">Concernant </w:t>
      </w:r>
      <w:r w:rsidR="00991B55">
        <w:rPr>
          <w:lang w:val="fr-FR" w:eastAsia="zh-CN"/>
        </w:rPr>
        <w:t>les</w:t>
      </w:r>
      <w:r w:rsidRPr="00D802A9">
        <w:rPr>
          <w:lang w:val="fr-FR" w:eastAsia="zh-CN"/>
        </w:rPr>
        <w:t xml:space="preserve"> conventions sur le statut des apatrides, le Burundi continuait l’analyse interne de la pertinence de leur ratification</w:t>
      </w:r>
      <w:r w:rsidR="005935F2">
        <w:rPr>
          <w:lang w:val="fr-FR" w:eastAsia="zh-CN"/>
        </w:rPr>
        <w:t>,</w:t>
      </w:r>
      <w:r w:rsidRPr="00D802A9">
        <w:rPr>
          <w:lang w:val="fr-FR" w:eastAsia="zh-CN"/>
        </w:rPr>
        <w:t xml:space="preserve"> et </w:t>
      </w:r>
      <w:r w:rsidR="005935F2">
        <w:rPr>
          <w:lang w:val="fr-FR" w:eastAsia="zh-CN"/>
        </w:rPr>
        <w:t xml:space="preserve">la délégation burundaise </w:t>
      </w:r>
      <w:r w:rsidRPr="00D802A9">
        <w:rPr>
          <w:lang w:val="fr-FR" w:eastAsia="zh-CN"/>
        </w:rPr>
        <w:t xml:space="preserve">a rappelé l’existence du </w:t>
      </w:r>
      <w:r w:rsidR="005935F2">
        <w:rPr>
          <w:lang w:val="fr-FR" w:eastAsia="zh-CN"/>
        </w:rPr>
        <w:t>C</w:t>
      </w:r>
      <w:r w:rsidRPr="00D802A9">
        <w:rPr>
          <w:lang w:val="fr-FR" w:eastAsia="zh-CN"/>
        </w:rPr>
        <w:t>ode de la nationalité du Burundi.</w:t>
      </w:r>
    </w:p>
    <w:p w14:paraId="17E393D4" w14:textId="5A7CF35A" w:rsidR="002D4ED2" w:rsidRDefault="002D4ED2" w:rsidP="002D4ED2">
      <w:pPr>
        <w:pStyle w:val="SingleTxtG"/>
        <w:rPr>
          <w:lang w:val="fr-FR" w:eastAsia="zh-CN"/>
        </w:rPr>
      </w:pPr>
      <w:r>
        <w:rPr>
          <w:lang w:val="fr-FR" w:eastAsia="zh-CN"/>
        </w:rPr>
        <w:t>9</w:t>
      </w:r>
      <w:r w:rsidR="001F3CE9">
        <w:rPr>
          <w:lang w:val="fr-FR" w:eastAsia="zh-CN"/>
        </w:rPr>
        <w:t>6</w:t>
      </w:r>
      <w:r>
        <w:rPr>
          <w:lang w:val="fr-FR" w:eastAsia="zh-CN"/>
        </w:rPr>
        <w:t>.</w:t>
      </w:r>
      <w:r>
        <w:rPr>
          <w:lang w:val="fr-FR" w:eastAsia="zh-CN"/>
        </w:rPr>
        <w:tab/>
      </w:r>
      <w:r w:rsidRPr="00D802A9">
        <w:rPr>
          <w:lang w:val="fr-FR" w:eastAsia="zh-CN"/>
        </w:rPr>
        <w:t>S’agissant de l’adoption du code de la protection de l’enfant, le processus se trouvait à un stade très avancé.</w:t>
      </w:r>
    </w:p>
    <w:p w14:paraId="10AAE710" w14:textId="2ADB144B" w:rsidR="002D4ED2" w:rsidRDefault="002D4ED2" w:rsidP="002D4ED2">
      <w:pPr>
        <w:pStyle w:val="SingleTxtG"/>
        <w:rPr>
          <w:lang w:eastAsia="zh-CN"/>
        </w:rPr>
      </w:pPr>
      <w:r w:rsidRPr="00136139">
        <w:rPr>
          <w:lang w:eastAsia="zh-CN"/>
        </w:rPr>
        <w:t>9</w:t>
      </w:r>
      <w:r w:rsidR="001F3CE9">
        <w:rPr>
          <w:lang w:eastAsia="zh-CN"/>
        </w:rPr>
        <w:t>7</w:t>
      </w:r>
      <w:r w:rsidRPr="00136139">
        <w:rPr>
          <w:lang w:eastAsia="zh-CN"/>
        </w:rPr>
        <w:t>.</w:t>
      </w:r>
      <w:r w:rsidRPr="00136139">
        <w:rPr>
          <w:lang w:eastAsia="zh-CN"/>
        </w:rPr>
        <w:tab/>
      </w:r>
      <w:r w:rsidRPr="00D802A9">
        <w:rPr>
          <w:lang w:eastAsia="zh-CN"/>
        </w:rPr>
        <w:t>The United States of America commended steps to combat trafficking in persons, facilitate refugee return and host refugees</w:t>
      </w:r>
      <w:r w:rsidR="00C91F4C">
        <w:rPr>
          <w:lang w:eastAsia="zh-CN"/>
        </w:rPr>
        <w:t>,</w:t>
      </w:r>
      <w:r w:rsidRPr="00D802A9">
        <w:rPr>
          <w:lang w:eastAsia="zh-CN"/>
        </w:rPr>
        <w:t xml:space="preserve"> but</w:t>
      </w:r>
      <w:r w:rsidRPr="00D802A9">
        <w:rPr>
          <w:lang w:val="en-US" w:eastAsia="zh-CN"/>
        </w:rPr>
        <w:t xml:space="preserve"> remained concerned regarding the situation of civil and political rights in Burundi</w:t>
      </w:r>
      <w:r w:rsidRPr="00D802A9">
        <w:rPr>
          <w:lang w:eastAsia="zh-CN"/>
        </w:rPr>
        <w:t>.</w:t>
      </w:r>
    </w:p>
    <w:p w14:paraId="076F0963" w14:textId="06909C0A" w:rsidR="002D4ED2" w:rsidRDefault="002D4ED2" w:rsidP="002D4ED2">
      <w:pPr>
        <w:pStyle w:val="SingleTxtG"/>
        <w:rPr>
          <w:lang w:eastAsia="zh-CN"/>
        </w:rPr>
      </w:pPr>
      <w:r>
        <w:rPr>
          <w:lang w:eastAsia="zh-CN"/>
        </w:rPr>
        <w:t>9</w:t>
      </w:r>
      <w:r w:rsidR="00F4221A">
        <w:rPr>
          <w:lang w:eastAsia="zh-CN"/>
        </w:rPr>
        <w:t>8</w:t>
      </w:r>
      <w:r>
        <w:rPr>
          <w:lang w:eastAsia="zh-CN"/>
        </w:rPr>
        <w:t>.</w:t>
      </w:r>
      <w:r>
        <w:rPr>
          <w:lang w:eastAsia="zh-CN"/>
        </w:rPr>
        <w:tab/>
      </w:r>
      <w:r w:rsidRPr="00D802A9">
        <w:rPr>
          <w:lang w:eastAsia="zh-CN"/>
        </w:rPr>
        <w:t>Uruguay welcomed laws on the rights of persons with disabilities, higher education</w:t>
      </w:r>
      <w:r w:rsidR="00C91F4C">
        <w:rPr>
          <w:lang w:eastAsia="zh-CN"/>
        </w:rPr>
        <w:t>,</w:t>
      </w:r>
      <w:r w:rsidRPr="00D802A9">
        <w:rPr>
          <w:lang w:eastAsia="zh-CN"/>
        </w:rPr>
        <w:t xml:space="preserve"> and </w:t>
      </w:r>
      <w:r w:rsidR="00C91F4C">
        <w:rPr>
          <w:lang w:eastAsia="zh-CN"/>
        </w:rPr>
        <w:t xml:space="preserve">the revision of the </w:t>
      </w:r>
      <w:r w:rsidRPr="00D802A9">
        <w:rPr>
          <w:lang w:eastAsia="zh-CN"/>
        </w:rPr>
        <w:t>Labour Code.</w:t>
      </w:r>
    </w:p>
    <w:p w14:paraId="49C7D3C3" w14:textId="66ED1FCD" w:rsidR="002D4ED2" w:rsidRDefault="00F4221A" w:rsidP="002D4ED2">
      <w:pPr>
        <w:pStyle w:val="SingleTxtG"/>
        <w:rPr>
          <w:lang w:eastAsia="zh-CN"/>
        </w:rPr>
      </w:pPr>
      <w:r>
        <w:rPr>
          <w:lang w:eastAsia="zh-CN"/>
        </w:rPr>
        <w:t>99</w:t>
      </w:r>
      <w:r w:rsidR="002D4ED2">
        <w:rPr>
          <w:lang w:eastAsia="zh-CN"/>
        </w:rPr>
        <w:t>.</w:t>
      </w:r>
      <w:r w:rsidR="002D4ED2">
        <w:rPr>
          <w:lang w:eastAsia="zh-CN"/>
        </w:rPr>
        <w:tab/>
      </w:r>
      <w:r w:rsidR="002D4ED2" w:rsidRPr="00D802A9">
        <w:rPr>
          <w:lang w:eastAsia="zh-CN"/>
        </w:rPr>
        <w:t>The Bolivarian Republic of Venezuela commended efforts to provide free basic education, and the National Health Policy 2016</w:t>
      </w:r>
      <w:r w:rsidR="002D4ED2">
        <w:rPr>
          <w:lang w:eastAsia="zh-CN"/>
        </w:rPr>
        <w:t>–</w:t>
      </w:r>
      <w:r w:rsidR="002D4ED2" w:rsidRPr="00D802A9">
        <w:rPr>
          <w:lang w:eastAsia="zh-CN"/>
        </w:rPr>
        <w:t>2025.</w:t>
      </w:r>
    </w:p>
    <w:p w14:paraId="1213AD8B" w14:textId="5736C766" w:rsidR="002D4ED2" w:rsidRDefault="002D4ED2" w:rsidP="002D4ED2">
      <w:pPr>
        <w:pStyle w:val="SingleTxtG"/>
        <w:rPr>
          <w:lang w:eastAsia="zh-CN"/>
        </w:rPr>
      </w:pPr>
      <w:r>
        <w:rPr>
          <w:lang w:eastAsia="zh-CN"/>
        </w:rPr>
        <w:t>10</w:t>
      </w:r>
      <w:r w:rsidR="00F4221A">
        <w:rPr>
          <w:lang w:eastAsia="zh-CN"/>
        </w:rPr>
        <w:t>0</w:t>
      </w:r>
      <w:r>
        <w:rPr>
          <w:lang w:eastAsia="zh-CN"/>
        </w:rPr>
        <w:t>.</w:t>
      </w:r>
      <w:r>
        <w:rPr>
          <w:lang w:eastAsia="zh-CN"/>
        </w:rPr>
        <w:tab/>
      </w:r>
      <w:r w:rsidRPr="00D802A9">
        <w:rPr>
          <w:lang w:eastAsia="zh-CN"/>
        </w:rPr>
        <w:t xml:space="preserve">Viet Nam welcomed measures to strengthen social cohesion and security and </w:t>
      </w:r>
      <w:r w:rsidR="00C91F4C">
        <w:rPr>
          <w:lang w:eastAsia="zh-CN"/>
        </w:rPr>
        <w:t xml:space="preserve">to </w:t>
      </w:r>
      <w:r w:rsidRPr="00D802A9">
        <w:rPr>
          <w:lang w:eastAsia="zh-CN"/>
        </w:rPr>
        <w:t>consolidate social and economic development program</w:t>
      </w:r>
      <w:r w:rsidR="00C91F4C">
        <w:rPr>
          <w:lang w:eastAsia="zh-CN"/>
        </w:rPr>
        <w:t>me</w:t>
      </w:r>
      <w:r w:rsidRPr="00D802A9">
        <w:rPr>
          <w:lang w:eastAsia="zh-CN"/>
        </w:rPr>
        <w:t>s.</w:t>
      </w:r>
    </w:p>
    <w:p w14:paraId="17F56ED6" w14:textId="7497997D" w:rsidR="002D4ED2" w:rsidRDefault="002D4ED2" w:rsidP="002D4ED2">
      <w:pPr>
        <w:pStyle w:val="SingleTxtG"/>
        <w:rPr>
          <w:lang w:eastAsia="zh-CN"/>
        </w:rPr>
      </w:pPr>
      <w:r>
        <w:rPr>
          <w:lang w:eastAsia="zh-CN"/>
        </w:rPr>
        <w:t>10</w:t>
      </w:r>
      <w:r w:rsidR="00F4221A">
        <w:rPr>
          <w:lang w:eastAsia="zh-CN"/>
        </w:rPr>
        <w:t>1</w:t>
      </w:r>
      <w:r>
        <w:rPr>
          <w:lang w:eastAsia="zh-CN"/>
        </w:rPr>
        <w:t>.</w:t>
      </w:r>
      <w:r>
        <w:rPr>
          <w:lang w:eastAsia="zh-CN"/>
        </w:rPr>
        <w:tab/>
      </w:r>
      <w:r w:rsidRPr="00D802A9">
        <w:rPr>
          <w:lang w:eastAsia="zh-CN"/>
        </w:rPr>
        <w:t>Yemen noted achievements in the strengthening of national human rights institutions and mechanisms.</w:t>
      </w:r>
    </w:p>
    <w:p w14:paraId="3DA9CA34" w14:textId="76E83DE1" w:rsidR="002D4ED2" w:rsidRDefault="002D4ED2" w:rsidP="002D4ED2">
      <w:pPr>
        <w:pStyle w:val="SingleTxtG"/>
        <w:rPr>
          <w:lang w:eastAsia="zh-CN"/>
        </w:rPr>
      </w:pPr>
      <w:r>
        <w:rPr>
          <w:lang w:eastAsia="zh-CN"/>
        </w:rPr>
        <w:t>10</w:t>
      </w:r>
      <w:r w:rsidR="00F4221A">
        <w:rPr>
          <w:lang w:eastAsia="zh-CN"/>
        </w:rPr>
        <w:t>2</w:t>
      </w:r>
      <w:r>
        <w:rPr>
          <w:lang w:eastAsia="zh-CN"/>
        </w:rPr>
        <w:t>.</w:t>
      </w:r>
      <w:r>
        <w:rPr>
          <w:lang w:eastAsia="zh-CN"/>
        </w:rPr>
        <w:tab/>
      </w:r>
      <w:r w:rsidRPr="00D802A9">
        <w:rPr>
          <w:lang w:eastAsia="zh-CN"/>
        </w:rPr>
        <w:t>Zambia thanked the delegation of Burundi for the presentation of the national report.</w:t>
      </w:r>
    </w:p>
    <w:p w14:paraId="35BF0B27" w14:textId="7082ED90" w:rsidR="002D4ED2" w:rsidRDefault="002D4ED2" w:rsidP="002D4ED2">
      <w:pPr>
        <w:pStyle w:val="SingleTxtG"/>
        <w:rPr>
          <w:lang w:eastAsia="zh-CN"/>
        </w:rPr>
      </w:pPr>
      <w:r>
        <w:rPr>
          <w:lang w:eastAsia="zh-CN"/>
        </w:rPr>
        <w:t>10</w:t>
      </w:r>
      <w:r w:rsidR="00F4221A">
        <w:rPr>
          <w:lang w:eastAsia="zh-CN"/>
        </w:rPr>
        <w:t>3</w:t>
      </w:r>
      <w:r>
        <w:rPr>
          <w:lang w:eastAsia="zh-CN"/>
        </w:rPr>
        <w:t>.</w:t>
      </w:r>
      <w:r>
        <w:rPr>
          <w:lang w:eastAsia="zh-CN"/>
        </w:rPr>
        <w:tab/>
      </w:r>
      <w:r w:rsidRPr="00D802A9">
        <w:rPr>
          <w:lang w:eastAsia="zh-CN"/>
        </w:rPr>
        <w:t xml:space="preserve">Zimbabwe welcomed the strengthening of national human rights institutions and mechanisms, including the establishment of the department for the prevention of gender-based violence and </w:t>
      </w:r>
      <w:r w:rsidR="00C91F4C">
        <w:rPr>
          <w:lang w:eastAsia="zh-CN"/>
        </w:rPr>
        <w:t xml:space="preserve">the </w:t>
      </w:r>
      <w:r w:rsidRPr="00D802A9">
        <w:rPr>
          <w:lang w:eastAsia="zh-CN"/>
        </w:rPr>
        <w:t>holistic care of victims</w:t>
      </w:r>
      <w:r>
        <w:rPr>
          <w:lang w:eastAsia="zh-CN"/>
        </w:rPr>
        <w:t>.</w:t>
      </w:r>
    </w:p>
    <w:p w14:paraId="7D1B9DF9" w14:textId="6D5809C0" w:rsidR="002D4ED2" w:rsidRDefault="002D4ED2" w:rsidP="002D4ED2">
      <w:pPr>
        <w:pStyle w:val="SingleTxtG"/>
        <w:rPr>
          <w:lang w:eastAsia="zh-CN"/>
        </w:rPr>
      </w:pPr>
      <w:r>
        <w:rPr>
          <w:lang w:eastAsia="zh-CN"/>
        </w:rPr>
        <w:t>10</w:t>
      </w:r>
      <w:r w:rsidR="00F4221A">
        <w:rPr>
          <w:lang w:eastAsia="zh-CN"/>
        </w:rPr>
        <w:t>4</w:t>
      </w:r>
      <w:r>
        <w:rPr>
          <w:lang w:eastAsia="zh-CN"/>
        </w:rPr>
        <w:t>.</w:t>
      </w:r>
      <w:r>
        <w:rPr>
          <w:lang w:eastAsia="zh-CN"/>
        </w:rPr>
        <w:tab/>
      </w:r>
      <w:r w:rsidRPr="005B3418">
        <w:rPr>
          <w:lang w:eastAsia="zh-CN"/>
        </w:rPr>
        <w:t>Afghanistan praised efforts</w:t>
      </w:r>
      <w:r w:rsidR="00C91F4C">
        <w:rPr>
          <w:lang w:eastAsia="zh-CN"/>
        </w:rPr>
        <w:t>,</w:t>
      </w:r>
      <w:r w:rsidRPr="005B3418">
        <w:rPr>
          <w:lang w:eastAsia="zh-CN"/>
        </w:rPr>
        <w:t xml:space="preserve"> but noted concerns about the low rate of secondary school completion among girls.</w:t>
      </w:r>
    </w:p>
    <w:p w14:paraId="27884C40" w14:textId="574A5C55" w:rsidR="002D4ED2" w:rsidRDefault="002D4ED2" w:rsidP="002D4ED2">
      <w:pPr>
        <w:pStyle w:val="SingleTxtG"/>
        <w:rPr>
          <w:lang w:eastAsia="zh-CN"/>
        </w:rPr>
      </w:pPr>
      <w:r>
        <w:rPr>
          <w:lang w:eastAsia="zh-CN"/>
        </w:rPr>
        <w:t>10</w:t>
      </w:r>
      <w:r w:rsidR="00F4221A">
        <w:rPr>
          <w:lang w:eastAsia="zh-CN"/>
        </w:rPr>
        <w:t>5</w:t>
      </w:r>
      <w:r>
        <w:rPr>
          <w:lang w:eastAsia="zh-CN"/>
        </w:rPr>
        <w:t>.</w:t>
      </w:r>
      <w:r>
        <w:rPr>
          <w:lang w:eastAsia="zh-CN"/>
        </w:rPr>
        <w:tab/>
      </w:r>
      <w:r w:rsidRPr="005B3418">
        <w:rPr>
          <w:lang w:eastAsia="zh-CN"/>
        </w:rPr>
        <w:t xml:space="preserve">Algeria commended the strengthening of national human rights institutions, including </w:t>
      </w:r>
      <w:r w:rsidR="00C91F4C">
        <w:rPr>
          <w:lang w:eastAsia="zh-CN"/>
        </w:rPr>
        <w:t xml:space="preserve">the </w:t>
      </w:r>
      <w:r w:rsidRPr="005B3418">
        <w:rPr>
          <w:lang w:eastAsia="zh-CN"/>
        </w:rPr>
        <w:t>decentralization of the Office of the Ombudsman.</w:t>
      </w:r>
    </w:p>
    <w:p w14:paraId="32E1F138" w14:textId="74BEE506" w:rsidR="002D4ED2" w:rsidRDefault="002D4ED2" w:rsidP="002D4ED2">
      <w:pPr>
        <w:pStyle w:val="SingleTxtG"/>
        <w:rPr>
          <w:lang w:eastAsia="zh-CN"/>
        </w:rPr>
      </w:pPr>
      <w:r>
        <w:rPr>
          <w:lang w:eastAsia="zh-CN"/>
        </w:rPr>
        <w:t>10</w:t>
      </w:r>
      <w:r w:rsidR="00F4221A">
        <w:rPr>
          <w:lang w:eastAsia="zh-CN"/>
        </w:rPr>
        <w:t>6</w:t>
      </w:r>
      <w:r>
        <w:rPr>
          <w:lang w:eastAsia="zh-CN"/>
        </w:rPr>
        <w:t>.</w:t>
      </w:r>
      <w:r>
        <w:rPr>
          <w:lang w:eastAsia="zh-CN"/>
        </w:rPr>
        <w:tab/>
      </w:r>
      <w:r w:rsidRPr="005B3418">
        <w:rPr>
          <w:lang w:eastAsia="zh-CN"/>
        </w:rPr>
        <w:t xml:space="preserve">Angola indicated support </w:t>
      </w:r>
      <w:r w:rsidR="00321862">
        <w:rPr>
          <w:lang w:eastAsia="zh-CN"/>
        </w:rPr>
        <w:t>for</w:t>
      </w:r>
      <w:r w:rsidRPr="005B3418">
        <w:rPr>
          <w:lang w:eastAsia="zh-CN"/>
        </w:rPr>
        <w:t xml:space="preserve"> efforts by Burundi to find lasting solutions to improve the living conditions of the population.</w:t>
      </w:r>
    </w:p>
    <w:p w14:paraId="20EFAD24" w14:textId="0B67B351" w:rsidR="002D4ED2" w:rsidRDefault="002D4ED2" w:rsidP="002D4ED2">
      <w:pPr>
        <w:pStyle w:val="SingleTxtG"/>
        <w:rPr>
          <w:lang w:eastAsia="zh-CN"/>
        </w:rPr>
      </w:pPr>
      <w:r>
        <w:rPr>
          <w:lang w:eastAsia="zh-CN"/>
        </w:rPr>
        <w:t>10</w:t>
      </w:r>
      <w:r w:rsidR="00F4221A">
        <w:rPr>
          <w:lang w:eastAsia="zh-CN"/>
        </w:rPr>
        <w:t>7</w:t>
      </w:r>
      <w:r>
        <w:rPr>
          <w:lang w:eastAsia="zh-CN"/>
        </w:rPr>
        <w:t>.</w:t>
      </w:r>
      <w:r>
        <w:rPr>
          <w:lang w:eastAsia="zh-CN"/>
        </w:rPr>
        <w:tab/>
      </w:r>
      <w:r w:rsidRPr="005B3418">
        <w:rPr>
          <w:lang w:eastAsia="zh-CN"/>
        </w:rPr>
        <w:t>Argentina made recommendations.</w:t>
      </w:r>
    </w:p>
    <w:p w14:paraId="25D1EF9C" w14:textId="358B6192" w:rsidR="002D4ED2" w:rsidRDefault="002D4ED2" w:rsidP="002D4ED2">
      <w:pPr>
        <w:pStyle w:val="SingleTxtG"/>
        <w:rPr>
          <w:lang w:eastAsia="zh-CN"/>
        </w:rPr>
      </w:pPr>
      <w:r>
        <w:rPr>
          <w:lang w:eastAsia="zh-CN"/>
        </w:rPr>
        <w:t>10</w:t>
      </w:r>
      <w:r w:rsidR="00F4221A">
        <w:rPr>
          <w:lang w:eastAsia="zh-CN"/>
        </w:rPr>
        <w:t>8</w:t>
      </w:r>
      <w:r>
        <w:rPr>
          <w:lang w:eastAsia="zh-CN"/>
        </w:rPr>
        <w:t>.</w:t>
      </w:r>
      <w:r>
        <w:rPr>
          <w:lang w:eastAsia="zh-CN"/>
        </w:rPr>
        <w:tab/>
      </w:r>
      <w:r w:rsidRPr="005B3418">
        <w:rPr>
          <w:lang w:eastAsia="zh-CN"/>
        </w:rPr>
        <w:t>Australia commended efforts to tackle corruption, but expressed concern about reports of alleged torture, abuse and incarceration of journalists and human rights activists.</w:t>
      </w:r>
    </w:p>
    <w:p w14:paraId="01E1E9A0" w14:textId="3F2AF2C9" w:rsidR="002D4ED2" w:rsidRDefault="002D4ED2" w:rsidP="002D4ED2">
      <w:pPr>
        <w:pStyle w:val="SingleTxtG"/>
        <w:rPr>
          <w:lang w:eastAsia="zh-CN"/>
        </w:rPr>
      </w:pPr>
      <w:r>
        <w:rPr>
          <w:lang w:eastAsia="zh-CN"/>
        </w:rPr>
        <w:t>1</w:t>
      </w:r>
      <w:r w:rsidR="00F4221A">
        <w:rPr>
          <w:lang w:eastAsia="zh-CN"/>
        </w:rPr>
        <w:t>09</w:t>
      </w:r>
      <w:r>
        <w:rPr>
          <w:lang w:eastAsia="zh-CN"/>
        </w:rPr>
        <w:t>.</w:t>
      </w:r>
      <w:r>
        <w:rPr>
          <w:lang w:eastAsia="zh-CN"/>
        </w:rPr>
        <w:tab/>
      </w:r>
      <w:r w:rsidRPr="005B3418">
        <w:rPr>
          <w:lang w:eastAsia="zh-CN"/>
        </w:rPr>
        <w:t>Azerbaijan commended measures taken to make public services more efficient, transparent and accountable.</w:t>
      </w:r>
    </w:p>
    <w:p w14:paraId="52CC4A35" w14:textId="6DB0CD34" w:rsidR="002D4ED2" w:rsidRPr="005B3418" w:rsidRDefault="002D4ED2" w:rsidP="002D4ED2">
      <w:pPr>
        <w:pStyle w:val="SingleTxtG"/>
        <w:rPr>
          <w:lang w:eastAsia="zh-CN"/>
        </w:rPr>
      </w:pPr>
      <w:r>
        <w:rPr>
          <w:lang w:eastAsia="zh-CN"/>
        </w:rPr>
        <w:t>11</w:t>
      </w:r>
      <w:r w:rsidR="00F4221A">
        <w:rPr>
          <w:lang w:eastAsia="zh-CN"/>
        </w:rPr>
        <w:t>0</w:t>
      </w:r>
      <w:r>
        <w:rPr>
          <w:lang w:eastAsia="zh-CN"/>
        </w:rPr>
        <w:t>.</w:t>
      </w:r>
      <w:r>
        <w:rPr>
          <w:lang w:eastAsia="zh-CN"/>
        </w:rPr>
        <w:tab/>
      </w:r>
      <w:r w:rsidRPr="005B3418">
        <w:rPr>
          <w:lang w:eastAsia="zh-CN"/>
        </w:rPr>
        <w:t>Belgium stated that, despite some progress such as in combating human trafficking, the human rights situation remained worrying.</w:t>
      </w:r>
    </w:p>
    <w:p w14:paraId="0247BE1C" w14:textId="74D91709" w:rsidR="002D4ED2" w:rsidRDefault="002D4ED2" w:rsidP="002D4ED2">
      <w:pPr>
        <w:pStyle w:val="SingleTxtG"/>
        <w:rPr>
          <w:lang w:eastAsia="zh-CN"/>
        </w:rPr>
      </w:pPr>
      <w:r>
        <w:rPr>
          <w:lang w:eastAsia="zh-CN"/>
        </w:rPr>
        <w:t>11</w:t>
      </w:r>
      <w:r w:rsidR="00F4221A">
        <w:rPr>
          <w:lang w:eastAsia="zh-CN"/>
        </w:rPr>
        <w:t>1</w:t>
      </w:r>
      <w:r>
        <w:rPr>
          <w:lang w:eastAsia="zh-CN"/>
        </w:rPr>
        <w:t>.</w:t>
      </w:r>
      <w:r>
        <w:rPr>
          <w:lang w:eastAsia="zh-CN"/>
        </w:rPr>
        <w:tab/>
      </w:r>
      <w:r w:rsidRPr="005B3418">
        <w:rPr>
          <w:lang w:eastAsia="zh-CN"/>
        </w:rPr>
        <w:t xml:space="preserve">Benin welcomed the reaccreditation of the </w:t>
      </w:r>
      <w:r w:rsidR="00321862">
        <w:rPr>
          <w:lang w:eastAsia="zh-CN"/>
        </w:rPr>
        <w:t xml:space="preserve">Independent </w:t>
      </w:r>
      <w:r w:rsidR="00321862" w:rsidRPr="00D802A9">
        <w:rPr>
          <w:lang w:eastAsia="zh-CN"/>
        </w:rPr>
        <w:t>National Human Rights Commission</w:t>
      </w:r>
      <w:r w:rsidR="00321862">
        <w:rPr>
          <w:lang w:eastAsia="zh-CN"/>
        </w:rPr>
        <w:t xml:space="preserve"> with</w:t>
      </w:r>
      <w:r w:rsidRPr="005B3418">
        <w:rPr>
          <w:lang w:eastAsia="zh-CN"/>
        </w:rPr>
        <w:t xml:space="preserve"> </w:t>
      </w:r>
      <w:r w:rsidR="00321862">
        <w:rPr>
          <w:lang w:eastAsia="zh-CN"/>
        </w:rPr>
        <w:t xml:space="preserve">A </w:t>
      </w:r>
      <w:r w:rsidRPr="005B3418">
        <w:rPr>
          <w:lang w:eastAsia="zh-CN"/>
        </w:rPr>
        <w:t>status.</w:t>
      </w:r>
    </w:p>
    <w:p w14:paraId="1554DD0A" w14:textId="3EF5286D" w:rsidR="002D4ED2" w:rsidRPr="005B3418" w:rsidRDefault="002D4ED2" w:rsidP="002D4ED2">
      <w:pPr>
        <w:pStyle w:val="SingleTxtG"/>
        <w:rPr>
          <w:lang w:val="fr-FR" w:eastAsia="zh-CN"/>
        </w:rPr>
      </w:pPr>
      <w:r w:rsidRPr="00136139">
        <w:rPr>
          <w:lang w:val="fr-FR" w:eastAsia="zh-CN"/>
        </w:rPr>
        <w:t>11</w:t>
      </w:r>
      <w:r w:rsidR="00F4221A">
        <w:rPr>
          <w:lang w:val="fr-FR" w:eastAsia="zh-CN"/>
        </w:rPr>
        <w:t>2</w:t>
      </w:r>
      <w:r w:rsidRPr="00136139">
        <w:rPr>
          <w:lang w:val="fr-FR" w:eastAsia="zh-CN"/>
        </w:rPr>
        <w:t>.</w:t>
      </w:r>
      <w:r w:rsidRPr="00136139">
        <w:rPr>
          <w:lang w:val="fr-FR" w:eastAsia="zh-CN"/>
        </w:rPr>
        <w:tab/>
      </w:r>
      <w:r w:rsidRPr="005B3418">
        <w:rPr>
          <w:lang w:val="fr-FR" w:eastAsia="zh-CN"/>
        </w:rPr>
        <w:t xml:space="preserve">Au sujet de la promotion et </w:t>
      </w:r>
      <w:r w:rsidR="004E34B8">
        <w:rPr>
          <w:lang w:val="fr-FR" w:eastAsia="zh-CN"/>
        </w:rPr>
        <w:t xml:space="preserve">de la </w:t>
      </w:r>
      <w:r w:rsidRPr="005B3418">
        <w:rPr>
          <w:lang w:val="fr-FR" w:eastAsia="zh-CN"/>
        </w:rPr>
        <w:t xml:space="preserve">protection des droits de l’enfant, la délégation </w:t>
      </w:r>
      <w:r w:rsidR="004E34B8">
        <w:rPr>
          <w:lang w:val="fr-FR" w:eastAsia="zh-CN"/>
        </w:rPr>
        <w:t>burundaise</w:t>
      </w:r>
      <w:r w:rsidRPr="005B3418">
        <w:rPr>
          <w:lang w:val="fr-FR" w:eastAsia="zh-CN"/>
        </w:rPr>
        <w:t xml:space="preserve"> a mentionné l’existence de la Politique </w:t>
      </w:r>
      <w:r w:rsidR="004E34B8">
        <w:rPr>
          <w:lang w:val="fr-FR" w:eastAsia="zh-CN"/>
        </w:rPr>
        <w:t>n</w:t>
      </w:r>
      <w:r w:rsidRPr="005B3418">
        <w:rPr>
          <w:lang w:val="fr-FR" w:eastAsia="zh-CN"/>
        </w:rPr>
        <w:t xml:space="preserve">ationale de </w:t>
      </w:r>
      <w:r w:rsidR="004E34B8">
        <w:rPr>
          <w:lang w:val="fr-FR" w:eastAsia="zh-CN"/>
        </w:rPr>
        <w:t>p</w:t>
      </w:r>
      <w:r w:rsidRPr="005B3418">
        <w:rPr>
          <w:lang w:val="fr-FR" w:eastAsia="zh-CN"/>
        </w:rPr>
        <w:t>rotection de l’</w:t>
      </w:r>
      <w:r w:rsidR="004E34B8">
        <w:rPr>
          <w:lang w:val="fr-FR" w:eastAsia="zh-CN"/>
        </w:rPr>
        <w:t>e</w:t>
      </w:r>
      <w:r w:rsidRPr="005B3418">
        <w:rPr>
          <w:lang w:val="fr-FR" w:eastAsia="zh-CN"/>
        </w:rPr>
        <w:t>nfance.</w:t>
      </w:r>
    </w:p>
    <w:p w14:paraId="73B08A32" w14:textId="572C4486" w:rsidR="002D4ED2" w:rsidRPr="005B3418" w:rsidRDefault="002D4ED2" w:rsidP="002D4ED2">
      <w:pPr>
        <w:pStyle w:val="SingleTxtG"/>
        <w:rPr>
          <w:lang w:val="fr-FR" w:eastAsia="zh-CN"/>
        </w:rPr>
      </w:pPr>
      <w:r>
        <w:rPr>
          <w:lang w:val="fr-FR" w:eastAsia="zh-CN"/>
        </w:rPr>
        <w:t>11</w:t>
      </w:r>
      <w:r w:rsidR="00F4221A">
        <w:rPr>
          <w:lang w:val="fr-FR" w:eastAsia="zh-CN"/>
        </w:rPr>
        <w:t>3</w:t>
      </w:r>
      <w:r>
        <w:rPr>
          <w:lang w:val="fr-FR" w:eastAsia="zh-CN"/>
        </w:rPr>
        <w:t>.</w:t>
      </w:r>
      <w:r>
        <w:rPr>
          <w:lang w:val="fr-FR" w:eastAsia="zh-CN"/>
        </w:rPr>
        <w:tab/>
      </w:r>
      <w:r w:rsidRPr="005B3418">
        <w:rPr>
          <w:lang w:val="fr-FR" w:eastAsia="zh-CN"/>
        </w:rPr>
        <w:t>Concernant le mariage des enfants, il n’y avait pas de dérogation en dessous de l’âge minim</w:t>
      </w:r>
      <w:r w:rsidR="00D20B2D">
        <w:rPr>
          <w:lang w:val="fr-FR" w:eastAsia="zh-CN"/>
        </w:rPr>
        <w:t>al</w:t>
      </w:r>
      <w:r w:rsidRPr="005B3418">
        <w:rPr>
          <w:lang w:val="fr-FR" w:eastAsia="zh-CN"/>
        </w:rPr>
        <w:t xml:space="preserve"> qui </w:t>
      </w:r>
      <w:r w:rsidR="00D20B2D">
        <w:rPr>
          <w:lang w:val="fr-FR" w:eastAsia="zh-CN"/>
        </w:rPr>
        <w:t>était</w:t>
      </w:r>
      <w:r w:rsidRPr="005B3418">
        <w:rPr>
          <w:lang w:val="fr-FR" w:eastAsia="zh-CN"/>
        </w:rPr>
        <w:t xml:space="preserve"> prévu pour pouvoir se marier. </w:t>
      </w:r>
      <w:r w:rsidR="00D20B2D">
        <w:rPr>
          <w:lang w:val="fr-FR" w:eastAsia="zh-CN"/>
        </w:rPr>
        <w:t>La délégation burundaise a rappelé l’existence</w:t>
      </w:r>
      <w:r w:rsidRPr="005B3418">
        <w:rPr>
          <w:lang w:val="fr-FR" w:eastAsia="zh-CN"/>
        </w:rPr>
        <w:t xml:space="preserve"> des </w:t>
      </w:r>
      <w:r w:rsidR="000757D0">
        <w:rPr>
          <w:lang w:val="fr-FR" w:eastAsia="zh-CN"/>
        </w:rPr>
        <w:t>c</w:t>
      </w:r>
      <w:r w:rsidRPr="005B3418">
        <w:rPr>
          <w:lang w:val="fr-FR" w:eastAsia="zh-CN"/>
        </w:rPr>
        <w:t xml:space="preserve">omités de </w:t>
      </w:r>
      <w:r w:rsidR="000757D0">
        <w:rPr>
          <w:lang w:val="fr-FR" w:eastAsia="zh-CN"/>
        </w:rPr>
        <w:t>p</w:t>
      </w:r>
      <w:r w:rsidRPr="005B3418">
        <w:rPr>
          <w:lang w:val="fr-FR" w:eastAsia="zh-CN"/>
        </w:rPr>
        <w:t xml:space="preserve">rotection des </w:t>
      </w:r>
      <w:r w:rsidR="000757D0">
        <w:rPr>
          <w:lang w:val="fr-FR" w:eastAsia="zh-CN"/>
        </w:rPr>
        <w:t>d</w:t>
      </w:r>
      <w:r w:rsidRPr="005B3418">
        <w:rPr>
          <w:lang w:val="fr-FR" w:eastAsia="zh-CN"/>
        </w:rPr>
        <w:t>roits de l’</w:t>
      </w:r>
      <w:r w:rsidR="000757D0">
        <w:rPr>
          <w:lang w:val="fr-FR" w:eastAsia="zh-CN"/>
        </w:rPr>
        <w:t>e</w:t>
      </w:r>
      <w:r w:rsidRPr="005B3418">
        <w:rPr>
          <w:lang w:val="fr-FR" w:eastAsia="zh-CN"/>
        </w:rPr>
        <w:t xml:space="preserve">nfant ainsi </w:t>
      </w:r>
      <w:r w:rsidR="000757D0">
        <w:rPr>
          <w:lang w:val="fr-FR" w:eastAsia="zh-CN"/>
        </w:rPr>
        <w:t>que du</w:t>
      </w:r>
      <w:r w:rsidRPr="005B3418">
        <w:rPr>
          <w:lang w:val="fr-FR" w:eastAsia="zh-CN"/>
        </w:rPr>
        <w:t xml:space="preserve"> Forum </w:t>
      </w:r>
      <w:r w:rsidR="000757D0">
        <w:rPr>
          <w:lang w:val="fr-FR" w:eastAsia="zh-CN"/>
        </w:rPr>
        <w:t>n</w:t>
      </w:r>
      <w:r w:rsidRPr="005B3418">
        <w:rPr>
          <w:lang w:val="fr-FR" w:eastAsia="zh-CN"/>
        </w:rPr>
        <w:t xml:space="preserve">ational des </w:t>
      </w:r>
      <w:r w:rsidR="000757D0">
        <w:rPr>
          <w:lang w:val="fr-FR" w:eastAsia="zh-CN"/>
        </w:rPr>
        <w:t>e</w:t>
      </w:r>
      <w:r w:rsidRPr="005B3418">
        <w:rPr>
          <w:lang w:val="fr-FR" w:eastAsia="zh-CN"/>
        </w:rPr>
        <w:t>nfants au Burundi.</w:t>
      </w:r>
    </w:p>
    <w:p w14:paraId="56B28E88" w14:textId="35F05386" w:rsidR="002D4ED2" w:rsidRPr="005B3418" w:rsidRDefault="002D4ED2" w:rsidP="002D4ED2">
      <w:pPr>
        <w:pStyle w:val="SingleTxtG"/>
        <w:rPr>
          <w:lang w:val="fr-FR" w:eastAsia="zh-CN"/>
        </w:rPr>
      </w:pPr>
      <w:r>
        <w:rPr>
          <w:lang w:val="fr-FR" w:eastAsia="zh-CN"/>
        </w:rPr>
        <w:t>11</w:t>
      </w:r>
      <w:r w:rsidR="00F4221A">
        <w:rPr>
          <w:lang w:val="fr-FR" w:eastAsia="zh-CN"/>
        </w:rPr>
        <w:t>4</w:t>
      </w:r>
      <w:r>
        <w:rPr>
          <w:lang w:val="fr-FR" w:eastAsia="zh-CN"/>
        </w:rPr>
        <w:t>.</w:t>
      </w:r>
      <w:r>
        <w:rPr>
          <w:lang w:val="fr-FR" w:eastAsia="zh-CN"/>
        </w:rPr>
        <w:tab/>
      </w:r>
      <w:r w:rsidRPr="005B3418">
        <w:rPr>
          <w:lang w:val="fr-FR" w:eastAsia="zh-CN"/>
        </w:rPr>
        <w:t xml:space="preserve">La délégation </w:t>
      </w:r>
      <w:r w:rsidR="003F06AC">
        <w:rPr>
          <w:lang w:val="fr-FR" w:eastAsia="zh-CN"/>
        </w:rPr>
        <w:t>burundaise</w:t>
      </w:r>
      <w:r w:rsidRPr="005B3418">
        <w:rPr>
          <w:lang w:val="fr-FR" w:eastAsia="zh-CN"/>
        </w:rPr>
        <w:t xml:space="preserve"> s’est félicitée de </w:t>
      </w:r>
      <w:r w:rsidR="003F06AC">
        <w:rPr>
          <w:lang w:val="fr-FR" w:eastAsia="zh-CN"/>
        </w:rPr>
        <w:t>la prise</w:t>
      </w:r>
      <w:r w:rsidRPr="005B3418">
        <w:rPr>
          <w:lang w:val="fr-FR" w:eastAsia="zh-CN"/>
        </w:rPr>
        <w:t xml:space="preserve"> en compte </w:t>
      </w:r>
      <w:r w:rsidR="003F06AC">
        <w:rPr>
          <w:lang w:val="fr-FR" w:eastAsia="zh-CN"/>
        </w:rPr>
        <w:t xml:space="preserve">de </w:t>
      </w:r>
      <w:r w:rsidRPr="005B3418">
        <w:rPr>
          <w:lang w:val="fr-FR" w:eastAsia="zh-CN"/>
        </w:rPr>
        <w:t xml:space="preserve">la vulnérabilité des enfants et des efforts entrepris </w:t>
      </w:r>
      <w:r w:rsidR="003F06AC">
        <w:rPr>
          <w:lang w:val="fr-FR" w:eastAsia="zh-CN"/>
        </w:rPr>
        <w:t xml:space="preserve">par le Burundi </w:t>
      </w:r>
      <w:r w:rsidRPr="005B3418">
        <w:rPr>
          <w:lang w:val="fr-FR" w:eastAsia="zh-CN"/>
        </w:rPr>
        <w:t>pour aider les enfants vivant dans la rue.</w:t>
      </w:r>
    </w:p>
    <w:p w14:paraId="1B12E6AD" w14:textId="09507B19" w:rsidR="002D4ED2" w:rsidRPr="005B3418" w:rsidRDefault="002D4ED2" w:rsidP="002D4ED2">
      <w:pPr>
        <w:pStyle w:val="SingleTxtG"/>
        <w:rPr>
          <w:lang w:val="fr-FR" w:eastAsia="zh-CN"/>
        </w:rPr>
      </w:pPr>
      <w:r>
        <w:rPr>
          <w:lang w:val="fr-FR" w:eastAsia="zh-CN"/>
        </w:rPr>
        <w:lastRenderedPageBreak/>
        <w:t>11</w:t>
      </w:r>
      <w:r w:rsidR="00F4221A">
        <w:rPr>
          <w:lang w:val="fr-FR" w:eastAsia="zh-CN"/>
        </w:rPr>
        <w:t>5</w:t>
      </w:r>
      <w:r>
        <w:rPr>
          <w:lang w:val="fr-FR" w:eastAsia="zh-CN"/>
        </w:rPr>
        <w:t>.</w:t>
      </w:r>
      <w:r>
        <w:rPr>
          <w:lang w:val="fr-FR" w:eastAsia="zh-CN"/>
        </w:rPr>
        <w:tab/>
      </w:r>
      <w:r w:rsidRPr="005B3418">
        <w:rPr>
          <w:lang w:val="fr-FR" w:eastAsia="zh-CN"/>
        </w:rPr>
        <w:t>S</w:t>
      </w:r>
      <w:r>
        <w:rPr>
          <w:lang w:val="fr-FR" w:eastAsia="zh-CN"/>
        </w:rPr>
        <w:t>’</w:t>
      </w:r>
      <w:r w:rsidRPr="005B3418">
        <w:rPr>
          <w:lang w:val="fr-FR" w:eastAsia="zh-CN"/>
        </w:rPr>
        <w:t xml:space="preserve">agissant des personnes handicapées, </w:t>
      </w:r>
      <w:r w:rsidR="000C4EC4">
        <w:rPr>
          <w:lang w:val="fr-FR" w:eastAsia="zh-CN"/>
        </w:rPr>
        <w:t>le</w:t>
      </w:r>
      <w:r w:rsidRPr="005B3418">
        <w:rPr>
          <w:lang w:val="fr-FR" w:eastAsia="zh-CN"/>
        </w:rPr>
        <w:t xml:space="preserve"> Burundi a</w:t>
      </w:r>
      <w:r w:rsidR="000C4EC4">
        <w:rPr>
          <w:lang w:val="fr-FR" w:eastAsia="zh-CN"/>
        </w:rPr>
        <w:t>vait</w:t>
      </w:r>
      <w:r w:rsidRPr="005B3418">
        <w:rPr>
          <w:lang w:val="fr-FR" w:eastAsia="zh-CN"/>
        </w:rPr>
        <w:t xml:space="preserve"> ratifié la Convention </w:t>
      </w:r>
      <w:r w:rsidR="000C4EC4">
        <w:rPr>
          <w:lang w:val="fr-FR" w:eastAsia="zh-CN"/>
        </w:rPr>
        <w:t>relative aux</w:t>
      </w:r>
      <w:r w:rsidR="003357C1">
        <w:rPr>
          <w:lang w:val="fr-FR" w:eastAsia="zh-CN"/>
        </w:rPr>
        <w:t xml:space="preserve"> droits des personnes handicapées</w:t>
      </w:r>
      <w:r w:rsidRPr="005B3418">
        <w:rPr>
          <w:lang w:val="fr-FR" w:eastAsia="zh-CN"/>
        </w:rPr>
        <w:t xml:space="preserve"> et le Protocole à la Charte </w:t>
      </w:r>
      <w:r w:rsidR="003357C1">
        <w:rPr>
          <w:lang w:val="fr-FR" w:eastAsia="zh-CN"/>
        </w:rPr>
        <w:t>a</w:t>
      </w:r>
      <w:r w:rsidRPr="005B3418">
        <w:rPr>
          <w:lang w:val="fr-FR" w:eastAsia="zh-CN"/>
        </w:rPr>
        <w:t xml:space="preserve">fricaine des </w:t>
      </w:r>
      <w:r w:rsidR="003357C1">
        <w:rPr>
          <w:lang w:val="fr-FR" w:eastAsia="zh-CN"/>
        </w:rPr>
        <w:t>d</w:t>
      </w:r>
      <w:r w:rsidRPr="005B3418">
        <w:rPr>
          <w:lang w:val="fr-FR" w:eastAsia="zh-CN"/>
        </w:rPr>
        <w:t>roits de l</w:t>
      </w:r>
      <w:r>
        <w:rPr>
          <w:lang w:val="fr-FR" w:eastAsia="zh-CN"/>
        </w:rPr>
        <w:t>’</w:t>
      </w:r>
      <w:r w:rsidR="003357C1">
        <w:rPr>
          <w:lang w:val="fr-FR" w:eastAsia="zh-CN"/>
        </w:rPr>
        <w:t>h</w:t>
      </w:r>
      <w:r w:rsidRPr="005B3418">
        <w:rPr>
          <w:lang w:val="fr-FR" w:eastAsia="zh-CN"/>
        </w:rPr>
        <w:t xml:space="preserve">omme et des </w:t>
      </w:r>
      <w:r w:rsidR="003357C1">
        <w:rPr>
          <w:lang w:val="fr-FR" w:eastAsia="zh-CN"/>
        </w:rPr>
        <w:t>p</w:t>
      </w:r>
      <w:r w:rsidRPr="005B3418">
        <w:rPr>
          <w:lang w:val="fr-FR" w:eastAsia="zh-CN"/>
        </w:rPr>
        <w:t xml:space="preserve">euples relatif aux </w:t>
      </w:r>
      <w:r w:rsidR="003357C1">
        <w:rPr>
          <w:lang w:val="fr-FR" w:eastAsia="zh-CN"/>
        </w:rPr>
        <w:t>d</w:t>
      </w:r>
      <w:r w:rsidRPr="005B3418">
        <w:rPr>
          <w:lang w:val="fr-FR" w:eastAsia="zh-CN"/>
        </w:rPr>
        <w:t xml:space="preserve">roits des </w:t>
      </w:r>
      <w:r w:rsidR="0058578D">
        <w:rPr>
          <w:lang w:val="fr-FR" w:eastAsia="zh-CN"/>
        </w:rPr>
        <w:t>p</w:t>
      </w:r>
      <w:r w:rsidRPr="005B3418">
        <w:rPr>
          <w:lang w:val="fr-FR" w:eastAsia="zh-CN"/>
        </w:rPr>
        <w:t xml:space="preserve">ersonnes </w:t>
      </w:r>
      <w:r w:rsidR="0058578D">
        <w:rPr>
          <w:lang w:val="fr-FR" w:eastAsia="zh-CN"/>
        </w:rPr>
        <w:t>h</w:t>
      </w:r>
      <w:r w:rsidRPr="005B3418">
        <w:rPr>
          <w:lang w:val="fr-FR" w:eastAsia="zh-CN"/>
        </w:rPr>
        <w:t>andicapées</w:t>
      </w:r>
      <w:r w:rsidR="0058578D">
        <w:rPr>
          <w:lang w:val="fr-FR" w:eastAsia="zh-CN"/>
        </w:rPr>
        <w:t xml:space="preserve"> en Afrique</w:t>
      </w:r>
      <w:r w:rsidRPr="005B3418">
        <w:rPr>
          <w:lang w:val="fr-FR" w:eastAsia="zh-CN"/>
        </w:rPr>
        <w:t>.</w:t>
      </w:r>
    </w:p>
    <w:p w14:paraId="3F284A92" w14:textId="4BC51825" w:rsidR="002D4ED2" w:rsidRPr="005B3418" w:rsidRDefault="002D4ED2" w:rsidP="002D4ED2">
      <w:pPr>
        <w:pStyle w:val="SingleTxtG"/>
        <w:rPr>
          <w:lang w:val="fr-FR" w:eastAsia="zh-CN"/>
        </w:rPr>
      </w:pPr>
      <w:r>
        <w:rPr>
          <w:lang w:val="fr-FR" w:eastAsia="zh-CN"/>
        </w:rPr>
        <w:t>11</w:t>
      </w:r>
      <w:r w:rsidR="00F4221A">
        <w:rPr>
          <w:lang w:val="fr-FR" w:eastAsia="zh-CN"/>
        </w:rPr>
        <w:t>6</w:t>
      </w:r>
      <w:r>
        <w:rPr>
          <w:lang w:val="fr-FR" w:eastAsia="zh-CN"/>
        </w:rPr>
        <w:t>.</w:t>
      </w:r>
      <w:r>
        <w:rPr>
          <w:lang w:val="fr-FR" w:eastAsia="zh-CN"/>
        </w:rPr>
        <w:tab/>
      </w:r>
      <w:r w:rsidRPr="005B3418">
        <w:rPr>
          <w:lang w:val="fr-FR" w:eastAsia="zh-CN"/>
        </w:rPr>
        <w:t>Concernant l</w:t>
      </w:r>
      <w:r>
        <w:rPr>
          <w:lang w:val="fr-FR" w:eastAsia="zh-CN"/>
        </w:rPr>
        <w:t>’</w:t>
      </w:r>
      <w:r w:rsidRPr="005B3418">
        <w:rPr>
          <w:lang w:val="fr-FR" w:eastAsia="zh-CN"/>
        </w:rPr>
        <w:t xml:space="preserve">égalité de genre, </w:t>
      </w:r>
      <w:r w:rsidR="0058578D">
        <w:rPr>
          <w:lang w:val="fr-FR" w:eastAsia="zh-CN"/>
        </w:rPr>
        <w:t>le</w:t>
      </w:r>
      <w:r w:rsidRPr="005B3418">
        <w:rPr>
          <w:lang w:val="fr-FR" w:eastAsia="zh-CN"/>
        </w:rPr>
        <w:t xml:space="preserve"> Burundi a</w:t>
      </w:r>
      <w:r w:rsidR="0058578D">
        <w:rPr>
          <w:lang w:val="fr-FR" w:eastAsia="zh-CN"/>
        </w:rPr>
        <w:t>vait</w:t>
      </w:r>
      <w:r w:rsidRPr="005B3418">
        <w:rPr>
          <w:lang w:val="fr-FR" w:eastAsia="zh-CN"/>
        </w:rPr>
        <w:t xml:space="preserve"> fait sienne la lutte contre </w:t>
      </w:r>
      <w:r w:rsidR="00D31022">
        <w:rPr>
          <w:lang w:val="fr-FR" w:eastAsia="zh-CN"/>
        </w:rPr>
        <w:t>les violences fondées sur le genre</w:t>
      </w:r>
      <w:r w:rsidR="00757727">
        <w:rPr>
          <w:lang w:val="fr-FR" w:eastAsia="zh-CN"/>
        </w:rPr>
        <w:t>,</w:t>
      </w:r>
      <w:r w:rsidRPr="005B3418">
        <w:rPr>
          <w:lang w:val="fr-FR" w:eastAsia="zh-CN"/>
        </w:rPr>
        <w:t xml:space="preserve"> et un département </w:t>
      </w:r>
      <w:r w:rsidR="000051C9">
        <w:rPr>
          <w:lang w:val="fr-FR" w:eastAsia="zh-CN"/>
        </w:rPr>
        <w:t>chargé</w:t>
      </w:r>
      <w:r w:rsidRPr="005B3418">
        <w:rPr>
          <w:lang w:val="fr-FR" w:eastAsia="zh-CN"/>
        </w:rPr>
        <w:t xml:space="preserve"> de la prévention et de la prise en charge </w:t>
      </w:r>
      <w:r w:rsidR="000051C9">
        <w:rPr>
          <w:lang w:val="fr-FR" w:eastAsia="zh-CN"/>
        </w:rPr>
        <w:t>globale</w:t>
      </w:r>
      <w:r w:rsidRPr="005B3418">
        <w:rPr>
          <w:lang w:val="fr-FR" w:eastAsia="zh-CN"/>
        </w:rPr>
        <w:t xml:space="preserve"> des victimes de </w:t>
      </w:r>
      <w:r w:rsidR="00757727">
        <w:rPr>
          <w:lang w:val="fr-FR" w:eastAsia="zh-CN"/>
        </w:rPr>
        <w:t xml:space="preserve">ces </w:t>
      </w:r>
      <w:r w:rsidRPr="005B3418">
        <w:rPr>
          <w:lang w:val="fr-FR" w:eastAsia="zh-CN"/>
        </w:rPr>
        <w:t>violences</w:t>
      </w:r>
      <w:r w:rsidR="00757727">
        <w:rPr>
          <w:lang w:val="fr-FR" w:eastAsia="zh-CN"/>
        </w:rPr>
        <w:t xml:space="preserve"> avait été créé</w:t>
      </w:r>
      <w:r w:rsidRPr="005B3418">
        <w:rPr>
          <w:lang w:val="fr-FR" w:eastAsia="zh-CN"/>
        </w:rPr>
        <w:t>. Le Burundi a</w:t>
      </w:r>
      <w:r w:rsidR="00757727">
        <w:rPr>
          <w:lang w:val="fr-FR" w:eastAsia="zh-CN"/>
        </w:rPr>
        <w:t>vait</w:t>
      </w:r>
      <w:r w:rsidRPr="005B3418">
        <w:rPr>
          <w:lang w:val="fr-FR" w:eastAsia="zh-CN"/>
        </w:rPr>
        <w:t xml:space="preserve"> également procédé à la mise en place de différents mécanismes dans ce domaine. </w:t>
      </w:r>
      <w:r w:rsidR="003A73C6">
        <w:rPr>
          <w:lang w:val="fr-FR" w:eastAsia="zh-CN"/>
        </w:rPr>
        <w:t>La délégation burundaise a</w:t>
      </w:r>
      <w:r w:rsidRPr="005B3418">
        <w:rPr>
          <w:lang w:val="fr-FR" w:eastAsia="zh-CN"/>
        </w:rPr>
        <w:t xml:space="preserve"> également rappelé l</w:t>
      </w:r>
      <w:r>
        <w:rPr>
          <w:lang w:val="fr-FR" w:eastAsia="zh-CN"/>
        </w:rPr>
        <w:t>’</w:t>
      </w:r>
      <w:r w:rsidRPr="005B3418">
        <w:rPr>
          <w:lang w:val="fr-FR" w:eastAsia="zh-CN"/>
        </w:rPr>
        <w:t>existence d</w:t>
      </w:r>
      <w:r>
        <w:rPr>
          <w:lang w:val="fr-FR" w:eastAsia="zh-CN"/>
        </w:rPr>
        <w:t>’</w:t>
      </w:r>
      <w:r w:rsidRPr="005B3418">
        <w:rPr>
          <w:lang w:val="fr-FR" w:eastAsia="zh-CN"/>
        </w:rPr>
        <w:t>un programme de renforcement des capacités économiques des femmes à travers la création de la Banque d</w:t>
      </w:r>
      <w:r>
        <w:rPr>
          <w:lang w:val="fr-FR" w:eastAsia="zh-CN"/>
        </w:rPr>
        <w:t>’</w:t>
      </w:r>
      <w:r w:rsidRPr="005B3418">
        <w:rPr>
          <w:lang w:val="fr-FR" w:eastAsia="zh-CN"/>
        </w:rPr>
        <w:t>investissement et de développement pour les femmes.</w:t>
      </w:r>
    </w:p>
    <w:p w14:paraId="07C1A712" w14:textId="1CC82D8F" w:rsidR="002D4ED2" w:rsidRPr="005B3418" w:rsidRDefault="002D4ED2" w:rsidP="002D4ED2">
      <w:pPr>
        <w:pStyle w:val="SingleTxtG"/>
        <w:rPr>
          <w:lang w:val="fr-FR" w:eastAsia="zh-CN"/>
        </w:rPr>
      </w:pPr>
      <w:r>
        <w:rPr>
          <w:lang w:val="fr-FR" w:eastAsia="zh-CN"/>
        </w:rPr>
        <w:t>11</w:t>
      </w:r>
      <w:r w:rsidR="00F4221A">
        <w:rPr>
          <w:lang w:val="fr-FR" w:eastAsia="zh-CN"/>
        </w:rPr>
        <w:t>7</w:t>
      </w:r>
      <w:r>
        <w:rPr>
          <w:lang w:val="fr-FR" w:eastAsia="zh-CN"/>
        </w:rPr>
        <w:t>.</w:t>
      </w:r>
      <w:r>
        <w:rPr>
          <w:lang w:val="fr-FR" w:eastAsia="zh-CN"/>
        </w:rPr>
        <w:tab/>
      </w:r>
      <w:r w:rsidRPr="005B3418">
        <w:rPr>
          <w:lang w:val="fr-FR" w:eastAsia="zh-CN"/>
        </w:rPr>
        <w:t xml:space="preserve">Concernant la lutte contre la pauvreté, </w:t>
      </w:r>
      <w:r w:rsidR="00FF1786">
        <w:rPr>
          <w:lang w:val="fr-FR" w:eastAsia="zh-CN"/>
        </w:rPr>
        <w:t>le</w:t>
      </w:r>
      <w:r w:rsidRPr="005B3418">
        <w:rPr>
          <w:lang w:val="fr-FR" w:eastAsia="zh-CN"/>
        </w:rPr>
        <w:t xml:space="preserve"> Burundi </w:t>
      </w:r>
      <w:r w:rsidR="00FF1786">
        <w:rPr>
          <w:lang w:val="fr-FR" w:eastAsia="zh-CN"/>
        </w:rPr>
        <w:t>s’était</w:t>
      </w:r>
      <w:r w:rsidRPr="005B3418">
        <w:rPr>
          <w:lang w:val="fr-FR" w:eastAsia="zh-CN"/>
        </w:rPr>
        <w:t xml:space="preserve"> engagé dans la lutte contre les vulnérabilités structurelles ainsi que les inégalités sociales. </w:t>
      </w:r>
      <w:r w:rsidR="00FF1786">
        <w:rPr>
          <w:lang w:val="fr-FR" w:eastAsia="zh-CN"/>
        </w:rPr>
        <w:t>U</w:t>
      </w:r>
      <w:r w:rsidRPr="005B3418">
        <w:rPr>
          <w:lang w:val="fr-FR" w:eastAsia="zh-CN"/>
        </w:rPr>
        <w:t xml:space="preserve">ne politique nationale </w:t>
      </w:r>
      <w:r w:rsidR="00FF1786">
        <w:rPr>
          <w:lang w:val="fr-FR" w:eastAsia="zh-CN"/>
        </w:rPr>
        <w:t xml:space="preserve">avait déjà été mise en place </w:t>
      </w:r>
      <w:r w:rsidRPr="005B3418">
        <w:rPr>
          <w:lang w:val="fr-FR" w:eastAsia="zh-CN"/>
        </w:rPr>
        <w:t>afin d</w:t>
      </w:r>
      <w:r>
        <w:rPr>
          <w:lang w:val="fr-FR" w:eastAsia="zh-CN"/>
        </w:rPr>
        <w:t>’</w:t>
      </w:r>
      <w:r w:rsidRPr="005B3418">
        <w:rPr>
          <w:lang w:val="fr-FR" w:eastAsia="zh-CN"/>
        </w:rPr>
        <w:t>atteindre une protection sociale universelle.</w:t>
      </w:r>
    </w:p>
    <w:p w14:paraId="2B3323D3" w14:textId="6630122C" w:rsidR="002D4ED2" w:rsidRPr="005B3418" w:rsidRDefault="002D4ED2" w:rsidP="002D4ED2">
      <w:pPr>
        <w:pStyle w:val="SingleTxtG"/>
        <w:rPr>
          <w:lang w:val="fr-FR" w:eastAsia="zh-CN"/>
        </w:rPr>
      </w:pPr>
      <w:r>
        <w:rPr>
          <w:lang w:val="fr-FR" w:eastAsia="zh-CN"/>
        </w:rPr>
        <w:t>11</w:t>
      </w:r>
      <w:r w:rsidR="00233F1C">
        <w:rPr>
          <w:lang w:val="fr-FR" w:eastAsia="zh-CN"/>
        </w:rPr>
        <w:t>8</w:t>
      </w:r>
      <w:r>
        <w:rPr>
          <w:lang w:val="fr-FR" w:eastAsia="zh-CN"/>
        </w:rPr>
        <w:t>.</w:t>
      </w:r>
      <w:r>
        <w:rPr>
          <w:lang w:val="fr-FR" w:eastAsia="zh-CN"/>
        </w:rPr>
        <w:tab/>
      </w:r>
      <w:r w:rsidR="00821457">
        <w:rPr>
          <w:lang w:val="fr-FR" w:eastAsia="zh-CN"/>
        </w:rPr>
        <w:t>Sur le plan</w:t>
      </w:r>
      <w:r w:rsidRPr="005B3418">
        <w:rPr>
          <w:lang w:val="fr-FR" w:eastAsia="zh-CN"/>
        </w:rPr>
        <w:t xml:space="preserve"> de l</w:t>
      </w:r>
      <w:r>
        <w:rPr>
          <w:lang w:val="fr-FR" w:eastAsia="zh-CN"/>
        </w:rPr>
        <w:t>’</w:t>
      </w:r>
      <w:r w:rsidRPr="005B3418">
        <w:rPr>
          <w:lang w:val="fr-FR" w:eastAsia="zh-CN"/>
        </w:rPr>
        <w:t xml:space="preserve">éducation, </w:t>
      </w:r>
      <w:r w:rsidR="00821457">
        <w:rPr>
          <w:lang w:val="fr-FR" w:eastAsia="zh-CN"/>
        </w:rPr>
        <w:t>le</w:t>
      </w:r>
      <w:r w:rsidRPr="005B3418">
        <w:rPr>
          <w:lang w:val="fr-FR" w:eastAsia="zh-CN"/>
        </w:rPr>
        <w:t xml:space="preserve"> Burundi a</w:t>
      </w:r>
      <w:r w:rsidR="008A3BD1">
        <w:rPr>
          <w:lang w:val="fr-FR" w:eastAsia="zh-CN"/>
        </w:rPr>
        <w:t>vait mis</w:t>
      </w:r>
      <w:r w:rsidRPr="005B3418">
        <w:rPr>
          <w:lang w:val="fr-FR" w:eastAsia="zh-CN"/>
        </w:rPr>
        <w:t xml:space="preserve"> en place de</w:t>
      </w:r>
      <w:r w:rsidR="008A3BD1">
        <w:rPr>
          <w:lang w:val="fr-FR" w:eastAsia="zh-CN"/>
        </w:rPr>
        <w:t>s</w:t>
      </w:r>
      <w:r w:rsidRPr="005B3418">
        <w:rPr>
          <w:lang w:val="fr-FR" w:eastAsia="zh-CN"/>
        </w:rPr>
        <w:t xml:space="preserve"> mesures de gratuité scolaire. </w:t>
      </w:r>
      <w:r w:rsidR="008A3BD1">
        <w:rPr>
          <w:lang w:val="fr-FR" w:eastAsia="zh-CN"/>
        </w:rPr>
        <w:t>L</w:t>
      </w:r>
      <w:r w:rsidRPr="005B3418">
        <w:rPr>
          <w:lang w:val="fr-FR" w:eastAsia="zh-CN"/>
        </w:rPr>
        <w:t>e Ministère de l</w:t>
      </w:r>
      <w:r>
        <w:rPr>
          <w:lang w:val="fr-FR" w:eastAsia="zh-CN"/>
        </w:rPr>
        <w:t>’</w:t>
      </w:r>
      <w:r w:rsidR="008A3BD1">
        <w:rPr>
          <w:lang w:val="fr-FR" w:eastAsia="zh-CN"/>
        </w:rPr>
        <w:t>é</w:t>
      </w:r>
      <w:r w:rsidRPr="005B3418">
        <w:rPr>
          <w:lang w:val="fr-FR" w:eastAsia="zh-CN"/>
        </w:rPr>
        <w:t xml:space="preserve">ducation nationale avait </w:t>
      </w:r>
      <w:r w:rsidR="008A3BD1">
        <w:rPr>
          <w:lang w:val="fr-FR" w:eastAsia="zh-CN"/>
        </w:rPr>
        <w:t xml:space="preserve">par ailleurs </w:t>
      </w:r>
      <w:r w:rsidRPr="005B3418">
        <w:rPr>
          <w:lang w:val="fr-FR" w:eastAsia="zh-CN"/>
        </w:rPr>
        <w:t>instauré un bureau de l</w:t>
      </w:r>
      <w:r>
        <w:rPr>
          <w:lang w:val="fr-FR" w:eastAsia="zh-CN"/>
        </w:rPr>
        <w:t>’</w:t>
      </w:r>
      <w:r w:rsidRPr="005B3418">
        <w:rPr>
          <w:lang w:val="fr-FR" w:eastAsia="zh-CN"/>
        </w:rPr>
        <w:t>éducation inclusive</w:t>
      </w:r>
      <w:r w:rsidR="004965A1">
        <w:rPr>
          <w:lang w:val="fr-FR" w:eastAsia="zh-CN"/>
        </w:rPr>
        <w:t>,</w:t>
      </w:r>
      <w:r w:rsidRPr="005B3418">
        <w:rPr>
          <w:lang w:val="fr-FR" w:eastAsia="zh-CN"/>
        </w:rPr>
        <w:t xml:space="preserve"> dont les principales réalisations étaient </w:t>
      </w:r>
      <w:r w:rsidR="004965A1">
        <w:rPr>
          <w:lang w:val="fr-FR" w:eastAsia="zh-CN"/>
        </w:rPr>
        <w:t>la création</w:t>
      </w:r>
      <w:r w:rsidRPr="005B3418">
        <w:rPr>
          <w:lang w:val="fr-FR" w:eastAsia="zh-CN"/>
        </w:rPr>
        <w:t xml:space="preserve"> de guides de pédagogie harmonisés sur l</w:t>
      </w:r>
      <w:r>
        <w:rPr>
          <w:lang w:val="fr-FR" w:eastAsia="zh-CN"/>
        </w:rPr>
        <w:t>’</w:t>
      </w:r>
      <w:r w:rsidRPr="005B3418">
        <w:rPr>
          <w:lang w:val="fr-FR" w:eastAsia="zh-CN"/>
        </w:rPr>
        <w:t>éducation inclusive.</w:t>
      </w:r>
    </w:p>
    <w:p w14:paraId="63F217AA" w14:textId="7B77DA68" w:rsidR="002D4ED2" w:rsidRPr="005B3418" w:rsidRDefault="002D4ED2" w:rsidP="002D4ED2">
      <w:pPr>
        <w:pStyle w:val="SingleTxtG"/>
        <w:rPr>
          <w:lang w:val="fr-FR" w:eastAsia="zh-CN"/>
        </w:rPr>
      </w:pPr>
      <w:r>
        <w:rPr>
          <w:lang w:val="fr-FR" w:eastAsia="zh-CN"/>
        </w:rPr>
        <w:t>1</w:t>
      </w:r>
      <w:r w:rsidR="00233F1C">
        <w:rPr>
          <w:lang w:val="fr-FR" w:eastAsia="zh-CN"/>
        </w:rPr>
        <w:t>19</w:t>
      </w:r>
      <w:r>
        <w:rPr>
          <w:lang w:val="fr-FR" w:eastAsia="zh-CN"/>
        </w:rPr>
        <w:t>.</w:t>
      </w:r>
      <w:r>
        <w:rPr>
          <w:lang w:val="fr-FR" w:eastAsia="zh-CN"/>
        </w:rPr>
        <w:tab/>
      </w:r>
      <w:r w:rsidRPr="005B3418">
        <w:rPr>
          <w:lang w:val="fr-FR" w:eastAsia="zh-CN"/>
        </w:rPr>
        <w:t>Concernant le droit à la santé et la politique nationale de santé, des mesures de gratuité existaient pour les enfants et les retraités. Une couverture de santé universelle était en cours d</w:t>
      </w:r>
      <w:r>
        <w:rPr>
          <w:lang w:val="fr-FR" w:eastAsia="zh-CN"/>
        </w:rPr>
        <w:t>’</w:t>
      </w:r>
      <w:r w:rsidRPr="005B3418">
        <w:rPr>
          <w:lang w:val="fr-FR" w:eastAsia="zh-CN"/>
        </w:rPr>
        <w:t>élaboration.</w:t>
      </w:r>
    </w:p>
    <w:p w14:paraId="5982AF92" w14:textId="197BA2DB" w:rsidR="002D4ED2" w:rsidRPr="005B3418" w:rsidRDefault="002D4ED2" w:rsidP="002D4ED2">
      <w:pPr>
        <w:pStyle w:val="SingleTxtG"/>
        <w:rPr>
          <w:lang w:val="fr-FR" w:eastAsia="zh-CN"/>
        </w:rPr>
      </w:pPr>
      <w:r>
        <w:rPr>
          <w:lang w:val="fr-FR" w:eastAsia="zh-CN"/>
        </w:rPr>
        <w:t>12</w:t>
      </w:r>
      <w:r w:rsidR="00233F1C">
        <w:rPr>
          <w:lang w:val="fr-FR" w:eastAsia="zh-CN"/>
        </w:rPr>
        <w:t>0</w:t>
      </w:r>
      <w:r>
        <w:rPr>
          <w:lang w:val="fr-FR" w:eastAsia="zh-CN"/>
        </w:rPr>
        <w:t>.</w:t>
      </w:r>
      <w:r>
        <w:rPr>
          <w:lang w:val="fr-FR" w:eastAsia="zh-CN"/>
        </w:rPr>
        <w:tab/>
      </w:r>
      <w:r w:rsidRPr="005B3418">
        <w:rPr>
          <w:lang w:val="fr-FR" w:eastAsia="zh-CN"/>
        </w:rPr>
        <w:t xml:space="preserve">Dans le domaine de la justice, la délégation </w:t>
      </w:r>
      <w:r w:rsidR="00163003">
        <w:rPr>
          <w:lang w:val="fr-FR" w:eastAsia="zh-CN"/>
        </w:rPr>
        <w:t>burundaise</w:t>
      </w:r>
      <w:r w:rsidRPr="005B3418">
        <w:rPr>
          <w:lang w:val="fr-FR" w:eastAsia="zh-CN"/>
        </w:rPr>
        <w:t xml:space="preserve"> a déclaré </w:t>
      </w:r>
      <w:r w:rsidR="00163003">
        <w:rPr>
          <w:lang w:val="fr-FR" w:eastAsia="zh-CN"/>
        </w:rPr>
        <w:t xml:space="preserve">que le Burundi n’avait </w:t>
      </w:r>
      <w:r w:rsidRPr="005B3418">
        <w:rPr>
          <w:lang w:val="fr-FR" w:eastAsia="zh-CN"/>
        </w:rPr>
        <w:t>jamais croisé les bras quand la vie des individus était en danger.</w:t>
      </w:r>
    </w:p>
    <w:p w14:paraId="05965394" w14:textId="263229B4" w:rsidR="002D4ED2" w:rsidRDefault="002D4ED2" w:rsidP="002D4ED2">
      <w:pPr>
        <w:pStyle w:val="SingleTxtG"/>
        <w:rPr>
          <w:lang w:val="fr-FR" w:eastAsia="zh-CN"/>
        </w:rPr>
      </w:pPr>
      <w:r>
        <w:rPr>
          <w:lang w:val="fr-FR" w:eastAsia="zh-CN"/>
        </w:rPr>
        <w:t>12</w:t>
      </w:r>
      <w:r w:rsidR="00233F1C">
        <w:rPr>
          <w:lang w:val="fr-FR" w:eastAsia="zh-CN"/>
        </w:rPr>
        <w:t>1</w:t>
      </w:r>
      <w:r>
        <w:rPr>
          <w:lang w:val="fr-FR" w:eastAsia="zh-CN"/>
        </w:rPr>
        <w:t>.</w:t>
      </w:r>
      <w:r>
        <w:rPr>
          <w:lang w:val="fr-FR" w:eastAsia="zh-CN"/>
        </w:rPr>
        <w:tab/>
      </w:r>
      <w:r w:rsidR="00E9372C">
        <w:rPr>
          <w:lang w:val="fr-FR" w:eastAsia="zh-CN"/>
        </w:rPr>
        <w:t>En matière de</w:t>
      </w:r>
      <w:r w:rsidRPr="005B3418">
        <w:rPr>
          <w:lang w:val="fr-FR" w:eastAsia="zh-CN"/>
        </w:rPr>
        <w:t xml:space="preserve"> lutte contre la traite des personnes, </w:t>
      </w:r>
      <w:r w:rsidR="00E9372C">
        <w:rPr>
          <w:lang w:val="fr-FR" w:eastAsia="zh-CN"/>
        </w:rPr>
        <w:t>le</w:t>
      </w:r>
      <w:r w:rsidRPr="005B3418">
        <w:rPr>
          <w:lang w:val="fr-FR" w:eastAsia="zh-CN"/>
        </w:rPr>
        <w:t xml:space="preserve"> Burundi a</w:t>
      </w:r>
      <w:r w:rsidR="00ED2DA8">
        <w:rPr>
          <w:lang w:val="fr-FR" w:eastAsia="zh-CN"/>
        </w:rPr>
        <w:t>vait</w:t>
      </w:r>
      <w:r w:rsidRPr="005B3418">
        <w:rPr>
          <w:lang w:val="fr-FR" w:eastAsia="zh-CN"/>
        </w:rPr>
        <w:t xml:space="preserve"> pris l</w:t>
      </w:r>
      <w:r>
        <w:rPr>
          <w:lang w:val="fr-FR" w:eastAsia="zh-CN"/>
        </w:rPr>
        <w:t>’</w:t>
      </w:r>
      <w:r w:rsidRPr="005B3418">
        <w:rPr>
          <w:lang w:val="fr-FR" w:eastAsia="zh-CN"/>
        </w:rPr>
        <w:t xml:space="preserve">engagement de se joindre à la communauté internationale pour lutter contre ce crime. </w:t>
      </w:r>
      <w:r w:rsidR="00F51F5E">
        <w:rPr>
          <w:lang w:val="fr-FR" w:eastAsia="zh-CN"/>
        </w:rPr>
        <w:t>U</w:t>
      </w:r>
      <w:r w:rsidRPr="005B3418">
        <w:rPr>
          <w:lang w:val="fr-FR" w:eastAsia="zh-CN"/>
        </w:rPr>
        <w:t xml:space="preserve">n comité </w:t>
      </w:r>
      <w:r w:rsidR="00F51F5E">
        <w:rPr>
          <w:lang w:val="fr-FR" w:eastAsia="zh-CN"/>
        </w:rPr>
        <w:t>a</w:t>
      </w:r>
      <w:r w:rsidRPr="005B3418">
        <w:rPr>
          <w:lang w:val="fr-FR" w:eastAsia="zh-CN"/>
        </w:rPr>
        <w:t xml:space="preserve">d </w:t>
      </w:r>
      <w:r w:rsidR="00F51F5E">
        <w:rPr>
          <w:lang w:val="fr-FR" w:eastAsia="zh-CN"/>
        </w:rPr>
        <w:t>h</w:t>
      </w:r>
      <w:r w:rsidRPr="005B3418">
        <w:rPr>
          <w:lang w:val="fr-FR" w:eastAsia="zh-CN"/>
        </w:rPr>
        <w:t xml:space="preserve">oc de lutte contre la traite des personnes ainsi que la Commission de concertation et de suivi sur la prévention et la répression de la traite des personnes </w:t>
      </w:r>
      <w:r w:rsidR="002B24BD">
        <w:rPr>
          <w:lang w:val="fr-FR" w:eastAsia="zh-CN"/>
        </w:rPr>
        <w:t xml:space="preserve">avaient </w:t>
      </w:r>
      <w:r w:rsidR="00902122">
        <w:rPr>
          <w:lang w:val="fr-FR" w:eastAsia="zh-CN"/>
        </w:rPr>
        <w:t xml:space="preserve">été mis en place </w:t>
      </w:r>
      <w:r w:rsidRPr="005B3418">
        <w:rPr>
          <w:lang w:val="fr-FR" w:eastAsia="zh-CN"/>
        </w:rPr>
        <w:t>en 2021.</w:t>
      </w:r>
    </w:p>
    <w:p w14:paraId="7310F894" w14:textId="4B38AED8" w:rsidR="002D4ED2" w:rsidRDefault="002D4ED2" w:rsidP="002D4ED2">
      <w:pPr>
        <w:pStyle w:val="SingleTxtG"/>
        <w:rPr>
          <w:lang w:eastAsia="zh-CN"/>
        </w:rPr>
      </w:pPr>
      <w:r w:rsidRPr="00136139">
        <w:rPr>
          <w:lang w:eastAsia="zh-CN"/>
        </w:rPr>
        <w:t>12</w:t>
      </w:r>
      <w:r w:rsidR="00233F1C">
        <w:rPr>
          <w:lang w:eastAsia="zh-CN"/>
        </w:rPr>
        <w:t>2</w:t>
      </w:r>
      <w:r w:rsidRPr="00136139">
        <w:rPr>
          <w:lang w:eastAsia="zh-CN"/>
        </w:rPr>
        <w:t>.</w:t>
      </w:r>
      <w:r w:rsidRPr="00136139">
        <w:rPr>
          <w:lang w:eastAsia="zh-CN"/>
        </w:rPr>
        <w:tab/>
      </w:r>
      <w:r w:rsidRPr="005B3418">
        <w:rPr>
          <w:lang w:eastAsia="zh-CN"/>
        </w:rPr>
        <w:t xml:space="preserve">The </w:t>
      </w:r>
      <w:proofErr w:type="spellStart"/>
      <w:r w:rsidRPr="005B3418">
        <w:rPr>
          <w:lang w:eastAsia="zh-CN"/>
        </w:rPr>
        <w:t>Plurinational</w:t>
      </w:r>
      <w:proofErr w:type="spellEnd"/>
      <w:r w:rsidRPr="005B3418">
        <w:rPr>
          <w:lang w:eastAsia="zh-CN"/>
        </w:rPr>
        <w:t xml:space="preserve"> State of Bolivia welcomed the quota to guarantee the presence of women in political institutions.</w:t>
      </w:r>
    </w:p>
    <w:p w14:paraId="6D1D3F39" w14:textId="58987B7E" w:rsidR="002D4ED2" w:rsidRDefault="002D4ED2" w:rsidP="002D4ED2">
      <w:pPr>
        <w:pStyle w:val="SingleTxtG"/>
        <w:rPr>
          <w:lang w:eastAsia="zh-CN"/>
        </w:rPr>
      </w:pPr>
      <w:r>
        <w:rPr>
          <w:lang w:eastAsia="zh-CN"/>
        </w:rPr>
        <w:t>12</w:t>
      </w:r>
      <w:r w:rsidR="00233F1C">
        <w:rPr>
          <w:lang w:eastAsia="zh-CN"/>
        </w:rPr>
        <w:t>3</w:t>
      </w:r>
      <w:r>
        <w:rPr>
          <w:lang w:eastAsia="zh-CN"/>
        </w:rPr>
        <w:t>.</w:t>
      </w:r>
      <w:r>
        <w:rPr>
          <w:lang w:eastAsia="zh-CN"/>
        </w:rPr>
        <w:tab/>
      </w:r>
      <w:r w:rsidRPr="005B3418">
        <w:rPr>
          <w:lang w:eastAsia="zh-CN"/>
        </w:rPr>
        <w:t>Brazil commended the expansion of access to primary education for children but remained concerned about the situation of human rights defenders.</w:t>
      </w:r>
    </w:p>
    <w:p w14:paraId="160F587C" w14:textId="6D76A160" w:rsidR="002D4ED2" w:rsidRDefault="002D4ED2" w:rsidP="002D4ED2">
      <w:pPr>
        <w:pStyle w:val="SingleTxtG"/>
        <w:rPr>
          <w:lang w:eastAsia="zh-CN"/>
        </w:rPr>
      </w:pPr>
      <w:r>
        <w:rPr>
          <w:lang w:eastAsia="zh-CN"/>
        </w:rPr>
        <w:t>12</w:t>
      </w:r>
      <w:r w:rsidR="00233F1C">
        <w:rPr>
          <w:lang w:eastAsia="zh-CN"/>
        </w:rPr>
        <w:t>4</w:t>
      </w:r>
      <w:r>
        <w:rPr>
          <w:lang w:eastAsia="zh-CN"/>
        </w:rPr>
        <w:t>.</w:t>
      </w:r>
      <w:r>
        <w:rPr>
          <w:lang w:eastAsia="zh-CN"/>
        </w:rPr>
        <w:tab/>
      </w:r>
      <w:r w:rsidRPr="005B3418">
        <w:rPr>
          <w:lang w:eastAsia="zh-CN"/>
        </w:rPr>
        <w:t xml:space="preserve">Burkina Faso encouraged Burundi to pursue its efforts </w:t>
      </w:r>
      <w:r w:rsidR="000D0C2C">
        <w:rPr>
          <w:lang w:eastAsia="zh-CN"/>
        </w:rPr>
        <w:t>aimed at</w:t>
      </w:r>
      <w:r w:rsidRPr="005B3418">
        <w:rPr>
          <w:lang w:eastAsia="zh-CN"/>
        </w:rPr>
        <w:t xml:space="preserve"> greater effectiveness of human rights on the ground.</w:t>
      </w:r>
    </w:p>
    <w:p w14:paraId="65C23A60" w14:textId="174D48A9" w:rsidR="002D4ED2" w:rsidRDefault="002D4ED2" w:rsidP="002D4ED2">
      <w:pPr>
        <w:pStyle w:val="SingleTxtG"/>
        <w:rPr>
          <w:lang w:eastAsia="zh-CN"/>
        </w:rPr>
      </w:pPr>
      <w:r>
        <w:rPr>
          <w:lang w:eastAsia="zh-CN"/>
        </w:rPr>
        <w:t>12</w:t>
      </w:r>
      <w:r w:rsidR="00233F1C">
        <w:rPr>
          <w:lang w:eastAsia="zh-CN"/>
        </w:rPr>
        <w:t>5</w:t>
      </w:r>
      <w:r>
        <w:rPr>
          <w:lang w:eastAsia="zh-CN"/>
        </w:rPr>
        <w:t>.</w:t>
      </w:r>
      <w:r>
        <w:rPr>
          <w:lang w:eastAsia="zh-CN"/>
        </w:rPr>
        <w:tab/>
      </w:r>
      <w:r w:rsidRPr="005B3418">
        <w:rPr>
          <w:lang w:eastAsia="zh-CN"/>
        </w:rPr>
        <w:t>Cameroon considered that Burundi was in a positive dynamic.</w:t>
      </w:r>
    </w:p>
    <w:p w14:paraId="674670F4" w14:textId="0AE93EE9" w:rsidR="002D4ED2" w:rsidRDefault="002D4ED2" w:rsidP="002D4ED2">
      <w:pPr>
        <w:pStyle w:val="SingleTxtG"/>
        <w:rPr>
          <w:lang w:eastAsia="zh-CN"/>
        </w:rPr>
      </w:pPr>
      <w:r>
        <w:rPr>
          <w:lang w:eastAsia="zh-CN"/>
        </w:rPr>
        <w:t>12</w:t>
      </w:r>
      <w:r w:rsidR="00233F1C">
        <w:rPr>
          <w:lang w:eastAsia="zh-CN"/>
        </w:rPr>
        <w:t>6</w:t>
      </w:r>
      <w:r>
        <w:rPr>
          <w:lang w:eastAsia="zh-CN"/>
        </w:rPr>
        <w:t>.</w:t>
      </w:r>
      <w:r>
        <w:rPr>
          <w:lang w:eastAsia="zh-CN"/>
        </w:rPr>
        <w:tab/>
      </w:r>
      <w:r w:rsidRPr="005B3418">
        <w:rPr>
          <w:lang w:eastAsia="zh-CN"/>
        </w:rPr>
        <w:t>Canada was deeply concerned about arbitrary detention and the suppression of civil society activities.</w:t>
      </w:r>
    </w:p>
    <w:p w14:paraId="1468390E" w14:textId="7B19C88C" w:rsidR="002D4ED2" w:rsidRDefault="002D4ED2" w:rsidP="002D4ED2">
      <w:pPr>
        <w:pStyle w:val="SingleTxtG"/>
        <w:rPr>
          <w:lang w:eastAsia="zh-CN"/>
        </w:rPr>
      </w:pPr>
      <w:r>
        <w:rPr>
          <w:lang w:eastAsia="zh-CN"/>
        </w:rPr>
        <w:t>12</w:t>
      </w:r>
      <w:r w:rsidR="00233F1C">
        <w:rPr>
          <w:lang w:eastAsia="zh-CN"/>
        </w:rPr>
        <w:t>7</w:t>
      </w:r>
      <w:r>
        <w:rPr>
          <w:lang w:eastAsia="zh-CN"/>
        </w:rPr>
        <w:t>.</w:t>
      </w:r>
      <w:r>
        <w:rPr>
          <w:lang w:eastAsia="zh-CN"/>
        </w:rPr>
        <w:tab/>
      </w:r>
      <w:r w:rsidRPr="005B3418">
        <w:rPr>
          <w:lang w:eastAsia="zh-CN"/>
        </w:rPr>
        <w:t xml:space="preserve">Chad welcomed </w:t>
      </w:r>
      <w:r w:rsidR="0004690F">
        <w:rPr>
          <w:lang w:eastAsia="zh-CN"/>
        </w:rPr>
        <w:t xml:space="preserve">the </w:t>
      </w:r>
      <w:r w:rsidRPr="005B3418">
        <w:rPr>
          <w:lang w:eastAsia="zh-CN"/>
        </w:rPr>
        <w:t xml:space="preserve">significant progress </w:t>
      </w:r>
      <w:r w:rsidR="0004690F">
        <w:rPr>
          <w:lang w:eastAsia="zh-CN"/>
        </w:rPr>
        <w:t xml:space="preserve">made by Burundi </w:t>
      </w:r>
      <w:r w:rsidRPr="005B3418">
        <w:rPr>
          <w:lang w:eastAsia="zh-CN"/>
        </w:rPr>
        <w:t>in the promotion and protection of human rights.</w:t>
      </w:r>
    </w:p>
    <w:p w14:paraId="7D617D96" w14:textId="10C28192" w:rsidR="002D4ED2" w:rsidRPr="005D0D27" w:rsidRDefault="002D4ED2" w:rsidP="002D4ED2">
      <w:pPr>
        <w:pStyle w:val="SingleTxtG"/>
        <w:rPr>
          <w:lang w:eastAsia="zh-CN"/>
        </w:rPr>
      </w:pPr>
      <w:r w:rsidRPr="0004690F">
        <w:rPr>
          <w:lang w:eastAsia="zh-CN"/>
        </w:rPr>
        <w:t>12</w:t>
      </w:r>
      <w:r w:rsidR="00233F1C" w:rsidRPr="0004690F">
        <w:rPr>
          <w:lang w:eastAsia="zh-CN"/>
        </w:rPr>
        <w:t>8</w:t>
      </w:r>
      <w:r w:rsidRPr="0004690F">
        <w:rPr>
          <w:lang w:eastAsia="zh-CN"/>
        </w:rPr>
        <w:t>.</w:t>
      </w:r>
      <w:r w:rsidRPr="0004690F">
        <w:rPr>
          <w:lang w:eastAsia="zh-CN"/>
        </w:rPr>
        <w:tab/>
        <w:t xml:space="preserve">Chile highlighted the legislative advances regarding the Truth and Reconciliation </w:t>
      </w:r>
      <w:r w:rsidRPr="005D0D27">
        <w:rPr>
          <w:lang w:eastAsia="zh-CN"/>
        </w:rPr>
        <w:t>Commission.</w:t>
      </w:r>
    </w:p>
    <w:p w14:paraId="201BE9D7" w14:textId="72F62E8B" w:rsidR="002D4ED2" w:rsidRDefault="002D4ED2" w:rsidP="002D4ED2">
      <w:pPr>
        <w:pStyle w:val="SingleTxtG"/>
        <w:rPr>
          <w:lang w:eastAsia="zh-CN"/>
        </w:rPr>
      </w:pPr>
      <w:r w:rsidRPr="005D0D27">
        <w:rPr>
          <w:lang w:eastAsia="zh-CN"/>
        </w:rPr>
        <w:t>1</w:t>
      </w:r>
      <w:r w:rsidR="00233F1C" w:rsidRPr="005D0D27">
        <w:rPr>
          <w:lang w:eastAsia="zh-CN"/>
        </w:rPr>
        <w:t>29</w:t>
      </w:r>
      <w:r w:rsidRPr="005D0D27">
        <w:rPr>
          <w:lang w:eastAsia="zh-CN"/>
        </w:rPr>
        <w:t>.</w:t>
      </w:r>
      <w:r w:rsidRPr="005D0D27">
        <w:rPr>
          <w:lang w:eastAsia="zh-CN"/>
        </w:rPr>
        <w:tab/>
      </w:r>
      <w:r w:rsidRPr="005D0D27">
        <w:rPr>
          <w:lang w:val="en-US" w:eastAsia="zh-CN"/>
        </w:rPr>
        <w:t xml:space="preserve">China welcomed the constructive participation of Burundi in the </w:t>
      </w:r>
      <w:r w:rsidR="0004690F" w:rsidRPr="005D0D27">
        <w:rPr>
          <w:lang w:val="en-US" w:eastAsia="zh-CN"/>
        </w:rPr>
        <w:t xml:space="preserve">universal periodic review </w:t>
      </w:r>
      <w:r w:rsidRPr="005D0D27">
        <w:rPr>
          <w:lang w:val="en-US" w:eastAsia="zh-CN"/>
        </w:rPr>
        <w:t xml:space="preserve">and commended its efforts and achievements in promoting and protecting human rights. China noted </w:t>
      </w:r>
      <w:r w:rsidR="00E92D96">
        <w:rPr>
          <w:noProof/>
        </w:rPr>
        <w:t>the positive achievements of Burundi</w:t>
      </w:r>
      <w:r w:rsidRPr="005D0D27">
        <w:rPr>
          <w:lang w:val="en-US" w:eastAsia="zh-CN"/>
        </w:rPr>
        <w:t xml:space="preserve"> in promoting socioeconomic development, protecting </w:t>
      </w:r>
      <w:r w:rsidR="0004690F" w:rsidRPr="005D0D27">
        <w:rPr>
          <w:lang w:val="en-US" w:eastAsia="zh-CN"/>
        </w:rPr>
        <w:t xml:space="preserve">the </w:t>
      </w:r>
      <w:r w:rsidRPr="005D0D27">
        <w:rPr>
          <w:lang w:val="en-US" w:eastAsia="zh-CN"/>
        </w:rPr>
        <w:t xml:space="preserve">rights of children and </w:t>
      </w:r>
      <w:r w:rsidR="0004690F" w:rsidRPr="005D0D27">
        <w:rPr>
          <w:lang w:val="en-US" w:eastAsia="zh-CN"/>
        </w:rPr>
        <w:t>persons with disabilities</w:t>
      </w:r>
      <w:r w:rsidRPr="005D0D27">
        <w:rPr>
          <w:lang w:val="en-US" w:eastAsia="zh-CN"/>
        </w:rPr>
        <w:t>, promoting health-care services, mitigating disasters and combating sexual violence.</w:t>
      </w:r>
    </w:p>
    <w:p w14:paraId="69E6AACE" w14:textId="186354B9" w:rsidR="002D4ED2" w:rsidRDefault="002D4ED2" w:rsidP="002D4ED2">
      <w:pPr>
        <w:pStyle w:val="SingleTxtG"/>
        <w:rPr>
          <w:lang w:eastAsia="zh-CN"/>
        </w:rPr>
      </w:pPr>
      <w:r>
        <w:rPr>
          <w:lang w:eastAsia="zh-CN"/>
        </w:rPr>
        <w:t>13</w:t>
      </w:r>
      <w:r w:rsidR="00233F1C">
        <w:rPr>
          <w:lang w:eastAsia="zh-CN"/>
        </w:rPr>
        <w:t>0</w:t>
      </w:r>
      <w:r>
        <w:rPr>
          <w:lang w:eastAsia="zh-CN"/>
        </w:rPr>
        <w:t>.</w:t>
      </w:r>
      <w:r>
        <w:rPr>
          <w:lang w:eastAsia="zh-CN"/>
        </w:rPr>
        <w:tab/>
      </w:r>
      <w:r w:rsidRPr="005B3418">
        <w:rPr>
          <w:lang w:eastAsia="zh-CN"/>
        </w:rPr>
        <w:t>Colombia made recommendations</w:t>
      </w:r>
      <w:r>
        <w:rPr>
          <w:lang w:eastAsia="zh-CN"/>
        </w:rPr>
        <w:t>.</w:t>
      </w:r>
    </w:p>
    <w:p w14:paraId="51338889" w14:textId="35B60B6F" w:rsidR="002D4ED2" w:rsidRDefault="002D4ED2" w:rsidP="002D4ED2">
      <w:pPr>
        <w:pStyle w:val="SingleTxtG"/>
        <w:rPr>
          <w:lang w:eastAsia="zh-CN"/>
        </w:rPr>
      </w:pPr>
      <w:r>
        <w:rPr>
          <w:lang w:eastAsia="zh-CN"/>
        </w:rPr>
        <w:t>13</w:t>
      </w:r>
      <w:r w:rsidR="00233F1C">
        <w:rPr>
          <w:lang w:eastAsia="zh-CN"/>
        </w:rPr>
        <w:t>1</w:t>
      </w:r>
      <w:r>
        <w:rPr>
          <w:lang w:eastAsia="zh-CN"/>
        </w:rPr>
        <w:t>.</w:t>
      </w:r>
      <w:r>
        <w:rPr>
          <w:lang w:eastAsia="zh-CN"/>
        </w:rPr>
        <w:tab/>
        <w:t xml:space="preserve">The </w:t>
      </w:r>
      <w:r w:rsidRPr="005B3418">
        <w:rPr>
          <w:lang w:eastAsia="zh-CN"/>
        </w:rPr>
        <w:t>Congo noted progress made by Burundi in fighting human trafficking.</w:t>
      </w:r>
    </w:p>
    <w:p w14:paraId="4109D898" w14:textId="696473D8" w:rsidR="002D4ED2" w:rsidRDefault="002D4ED2" w:rsidP="002D4ED2">
      <w:pPr>
        <w:pStyle w:val="SingleTxtG"/>
        <w:rPr>
          <w:lang w:eastAsia="zh-CN"/>
        </w:rPr>
      </w:pPr>
      <w:r>
        <w:rPr>
          <w:lang w:eastAsia="zh-CN"/>
        </w:rPr>
        <w:t>13</w:t>
      </w:r>
      <w:r w:rsidR="00233F1C">
        <w:rPr>
          <w:lang w:eastAsia="zh-CN"/>
        </w:rPr>
        <w:t>2</w:t>
      </w:r>
      <w:r>
        <w:rPr>
          <w:lang w:eastAsia="zh-CN"/>
        </w:rPr>
        <w:t>.</w:t>
      </w:r>
      <w:r>
        <w:rPr>
          <w:lang w:eastAsia="zh-CN"/>
        </w:rPr>
        <w:tab/>
      </w:r>
      <w:r w:rsidRPr="005B3418">
        <w:rPr>
          <w:lang w:eastAsia="zh-CN"/>
        </w:rPr>
        <w:t xml:space="preserve">Costa Rica congratulated Burundi on the A status accreditation of the </w:t>
      </w:r>
      <w:r w:rsidR="00321862">
        <w:rPr>
          <w:lang w:eastAsia="zh-CN"/>
        </w:rPr>
        <w:t xml:space="preserve">Independent </w:t>
      </w:r>
      <w:r w:rsidR="00321862" w:rsidRPr="00D802A9">
        <w:rPr>
          <w:lang w:eastAsia="zh-CN"/>
        </w:rPr>
        <w:t>National Human Rights Commission</w:t>
      </w:r>
      <w:r w:rsidRPr="005B3418">
        <w:rPr>
          <w:lang w:eastAsia="zh-CN"/>
        </w:rPr>
        <w:t>.</w:t>
      </w:r>
    </w:p>
    <w:p w14:paraId="31C71D7B" w14:textId="4DBD0E4B" w:rsidR="002D4ED2" w:rsidRDefault="002D4ED2" w:rsidP="002D4ED2">
      <w:pPr>
        <w:pStyle w:val="SingleTxtG"/>
        <w:rPr>
          <w:lang w:eastAsia="zh-CN"/>
        </w:rPr>
      </w:pPr>
      <w:r>
        <w:rPr>
          <w:lang w:eastAsia="zh-CN"/>
        </w:rPr>
        <w:t>13</w:t>
      </w:r>
      <w:r w:rsidR="00233F1C">
        <w:rPr>
          <w:lang w:eastAsia="zh-CN"/>
        </w:rPr>
        <w:t>3</w:t>
      </w:r>
      <w:r>
        <w:rPr>
          <w:lang w:eastAsia="zh-CN"/>
        </w:rPr>
        <w:t>.</w:t>
      </w:r>
      <w:r>
        <w:rPr>
          <w:lang w:eastAsia="zh-CN"/>
        </w:rPr>
        <w:tab/>
      </w:r>
      <w:r w:rsidRPr="005B3418">
        <w:rPr>
          <w:lang w:eastAsia="zh-CN"/>
        </w:rPr>
        <w:t>Côte d</w:t>
      </w:r>
      <w:r>
        <w:rPr>
          <w:lang w:eastAsia="zh-CN"/>
        </w:rPr>
        <w:t>’</w:t>
      </w:r>
      <w:r w:rsidRPr="005B3418">
        <w:rPr>
          <w:lang w:eastAsia="zh-CN"/>
        </w:rPr>
        <w:t xml:space="preserve">Ivoire congratulated Burundi </w:t>
      </w:r>
      <w:r w:rsidR="00E259D1">
        <w:rPr>
          <w:lang w:eastAsia="zh-CN"/>
        </w:rPr>
        <w:t>on</w:t>
      </w:r>
      <w:r w:rsidRPr="005B3418">
        <w:rPr>
          <w:lang w:eastAsia="zh-CN"/>
        </w:rPr>
        <w:t xml:space="preserve"> its efforts in protecting and promoting human rights, including the law relating to the rights of persons with disabilities.</w:t>
      </w:r>
    </w:p>
    <w:p w14:paraId="3EC2BE7E" w14:textId="5A0A97FF" w:rsidR="002D4ED2" w:rsidRDefault="002D4ED2" w:rsidP="002D4ED2">
      <w:pPr>
        <w:pStyle w:val="SingleTxtG"/>
        <w:rPr>
          <w:lang w:eastAsia="zh-CN"/>
        </w:rPr>
      </w:pPr>
      <w:r>
        <w:rPr>
          <w:lang w:eastAsia="zh-CN"/>
        </w:rPr>
        <w:lastRenderedPageBreak/>
        <w:t>13</w:t>
      </w:r>
      <w:r w:rsidR="00233F1C">
        <w:rPr>
          <w:lang w:eastAsia="zh-CN"/>
        </w:rPr>
        <w:t>4</w:t>
      </w:r>
      <w:r>
        <w:rPr>
          <w:lang w:eastAsia="zh-CN"/>
        </w:rPr>
        <w:t>.</w:t>
      </w:r>
      <w:r>
        <w:rPr>
          <w:lang w:eastAsia="zh-CN"/>
        </w:rPr>
        <w:tab/>
      </w:r>
      <w:r w:rsidRPr="005B3418">
        <w:rPr>
          <w:lang w:eastAsia="zh-CN"/>
        </w:rPr>
        <w:t xml:space="preserve">Cuba recognized efforts in implementing accepted recommendations from previous cycles and </w:t>
      </w:r>
      <w:r w:rsidR="00FA70C1">
        <w:rPr>
          <w:lang w:eastAsia="zh-CN"/>
        </w:rPr>
        <w:t xml:space="preserve">in </w:t>
      </w:r>
      <w:r w:rsidRPr="005B3418">
        <w:rPr>
          <w:lang w:eastAsia="zh-CN"/>
        </w:rPr>
        <w:t>meeting the Sustainable Development Goals.</w:t>
      </w:r>
    </w:p>
    <w:p w14:paraId="5012B433" w14:textId="549311EB" w:rsidR="002D4ED2" w:rsidRDefault="002D4ED2" w:rsidP="002D4ED2">
      <w:pPr>
        <w:pStyle w:val="SingleTxtG"/>
        <w:rPr>
          <w:lang w:eastAsia="zh-CN"/>
        </w:rPr>
      </w:pPr>
      <w:r>
        <w:rPr>
          <w:lang w:eastAsia="zh-CN"/>
        </w:rPr>
        <w:t>13</w:t>
      </w:r>
      <w:r w:rsidR="00233F1C">
        <w:rPr>
          <w:lang w:eastAsia="zh-CN"/>
        </w:rPr>
        <w:t>5</w:t>
      </w:r>
      <w:r>
        <w:rPr>
          <w:lang w:eastAsia="zh-CN"/>
        </w:rPr>
        <w:t>.</w:t>
      </w:r>
      <w:r>
        <w:rPr>
          <w:lang w:eastAsia="zh-CN"/>
        </w:rPr>
        <w:tab/>
      </w:r>
      <w:r w:rsidRPr="005B3418">
        <w:rPr>
          <w:lang w:eastAsia="zh-CN"/>
        </w:rPr>
        <w:t>The Democratic People</w:t>
      </w:r>
      <w:r>
        <w:rPr>
          <w:lang w:eastAsia="zh-CN"/>
        </w:rPr>
        <w:t>’</w:t>
      </w:r>
      <w:r w:rsidRPr="005B3418">
        <w:rPr>
          <w:lang w:eastAsia="zh-CN"/>
        </w:rPr>
        <w:t xml:space="preserve">s Republic of Korea commended Burundi </w:t>
      </w:r>
      <w:r w:rsidR="003F2886">
        <w:rPr>
          <w:lang w:eastAsia="zh-CN"/>
        </w:rPr>
        <w:t xml:space="preserve">on its </w:t>
      </w:r>
      <w:r w:rsidRPr="005B3418">
        <w:rPr>
          <w:lang w:eastAsia="zh-CN"/>
        </w:rPr>
        <w:t>efforts and progress in</w:t>
      </w:r>
      <w:r w:rsidRPr="005B3418">
        <w:rPr>
          <w:rFonts w:hint="eastAsia"/>
          <w:lang w:val="en-US" w:eastAsia="zh-CN"/>
        </w:rPr>
        <w:t xml:space="preserve"> the promotion and protection of human rights by</w:t>
      </w:r>
      <w:r w:rsidRPr="005B3418">
        <w:rPr>
          <w:lang w:eastAsia="zh-CN"/>
        </w:rPr>
        <w:t xml:space="preserve"> strengthening its legislative and institutional framework.</w:t>
      </w:r>
    </w:p>
    <w:p w14:paraId="7897ECDA" w14:textId="3019989E" w:rsidR="002D4ED2" w:rsidRDefault="002D4ED2" w:rsidP="002D4ED2">
      <w:pPr>
        <w:pStyle w:val="SingleTxtG"/>
        <w:rPr>
          <w:lang w:eastAsia="zh-CN"/>
        </w:rPr>
      </w:pPr>
      <w:r>
        <w:rPr>
          <w:lang w:eastAsia="zh-CN"/>
        </w:rPr>
        <w:t>13</w:t>
      </w:r>
      <w:r w:rsidR="00233F1C">
        <w:rPr>
          <w:lang w:eastAsia="zh-CN"/>
        </w:rPr>
        <w:t>6</w:t>
      </w:r>
      <w:r>
        <w:rPr>
          <w:lang w:eastAsia="zh-CN"/>
        </w:rPr>
        <w:t>.</w:t>
      </w:r>
      <w:r>
        <w:rPr>
          <w:lang w:eastAsia="zh-CN"/>
        </w:rPr>
        <w:tab/>
      </w:r>
      <w:r w:rsidRPr="005B3418">
        <w:rPr>
          <w:lang w:eastAsia="zh-CN"/>
        </w:rPr>
        <w:t>Denmark regretted that an effective national preventive mechanism against torture had not been established</w:t>
      </w:r>
      <w:r>
        <w:rPr>
          <w:lang w:eastAsia="zh-CN"/>
        </w:rPr>
        <w:t>.</w:t>
      </w:r>
    </w:p>
    <w:p w14:paraId="77666FB6" w14:textId="6100B07A" w:rsidR="002D4ED2" w:rsidRDefault="002D4ED2" w:rsidP="002D4ED2">
      <w:pPr>
        <w:pStyle w:val="SingleTxtG"/>
        <w:rPr>
          <w:lang w:eastAsia="zh-CN"/>
        </w:rPr>
      </w:pPr>
      <w:r>
        <w:rPr>
          <w:lang w:eastAsia="zh-CN"/>
        </w:rPr>
        <w:t>13</w:t>
      </w:r>
      <w:r w:rsidR="00233F1C">
        <w:rPr>
          <w:lang w:eastAsia="zh-CN"/>
        </w:rPr>
        <w:t>7</w:t>
      </w:r>
      <w:r>
        <w:rPr>
          <w:lang w:eastAsia="zh-CN"/>
        </w:rPr>
        <w:t>.</w:t>
      </w:r>
      <w:r>
        <w:rPr>
          <w:lang w:eastAsia="zh-CN"/>
        </w:rPr>
        <w:tab/>
      </w:r>
      <w:r w:rsidRPr="00FE6D44">
        <w:rPr>
          <w:lang w:eastAsia="zh-CN"/>
        </w:rPr>
        <w:t>France praised efforts to protect human rights, notably by tackling prison overcrowding and human trafficking.</w:t>
      </w:r>
    </w:p>
    <w:p w14:paraId="2FD89786" w14:textId="3D336774" w:rsidR="002D4ED2" w:rsidRPr="00FE6D44" w:rsidRDefault="002D4ED2" w:rsidP="002D4ED2">
      <w:pPr>
        <w:pStyle w:val="SingleTxtG"/>
        <w:rPr>
          <w:lang w:val="fr-FR" w:eastAsia="zh-CN"/>
        </w:rPr>
      </w:pPr>
      <w:r w:rsidRPr="00136139">
        <w:rPr>
          <w:lang w:val="fr-FR" w:eastAsia="zh-CN"/>
        </w:rPr>
        <w:t>13</w:t>
      </w:r>
      <w:r w:rsidR="00233F1C">
        <w:rPr>
          <w:lang w:val="fr-FR" w:eastAsia="zh-CN"/>
        </w:rPr>
        <w:t>8</w:t>
      </w:r>
      <w:r w:rsidRPr="00136139">
        <w:rPr>
          <w:lang w:val="fr-FR" w:eastAsia="zh-CN"/>
        </w:rPr>
        <w:t>.</w:t>
      </w:r>
      <w:r w:rsidRPr="00136139">
        <w:rPr>
          <w:lang w:val="fr-FR" w:eastAsia="zh-CN"/>
        </w:rPr>
        <w:tab/>
      </w:r>
      <w:r w:rsidRPr="00FE6D44">
        <w:rPr>
          <w:lang w:val="fr-FR" w:eastAsia="zh-CN"/>
        </w:rPr>
        <w:t xml:space="preserve">La délégation </w:t>
      </w:r>
      <w:r w:rsidR="00902122">
        <w:rPr>
          <w:lang w:val="fr-FR" w:eastAsia="zh-CN"/>
        </w:rPr>
        <w:t>burundaise</w:t>
      </w:r>
      <w:r w:rsidRPr="00FE6D44">
        <w:rPr>
          <w:lang w:val="fr-FR" w:eastAsia="zh-CN"/>
        </w:rPr>
        <w:t xml:space="preserve"> a souligné qu’il était nécessaire de différencier les jeunes </w:t>
      </w:r>
      <w:proofErr w:type="spellStart"/>
      <w:r w:rsidRPr="00FE6D44">
        <w:rPr>
          <w:lang w:val="fr-FR" w:eastAsia="zh-CN"/>
        </w:rPr>
        <w:t>Imbonerakure</w:t>
      </w:r>
      <w:proofErr w:type="spellEnd"/>
      <w:r w:rsidRPr="00FE6D44">
        <w:rPr>
          <w:lang w:val="fr-FR" w:eastAsia="zh-CN"/>
        </w:rPr>
        <w:t xml:space="preserve"> des forces de sécurité, qui </w:t>
      </w:r>
      <w:r w:rsidR="006632C3">
        <w:rPr>
          <w:lang w:val="fr-FR" w:eastAsia="zh-CN"/>
        </w:rPr>
        <w:t>étaient</w:t>
      </w:r>
      <w:r w:rsidRPr="00FE6D44">
        <w:rPr>
          <w:lang w:val="fr-FR" w:eastAsia="zh-CN"/>
        </w:rPr>
        <w:t xml:space="preserve"> quant à elles prévues dans la Constitution et exécut</w:t>
      </w:r>
      <w:r w:rsidR="006632C3">
        <w:rPr>
          <w:lang w:val="fr-FR" w:eastAsia="zh-CN"/>
        </w:rPr>
        <w:t>ai</w:t>
      </w:r>
      <w:r w:rsidRPr="00FE6D44">
        <w:rPr>
          <w:lang w:val="fr-FR" w:eastAsia="zh-CN"/>
        </w:rPr>
        <w:t>ent des missions régaliennes de l</w:t>
      </w:r>
      <w:r>
        <w:rPr>
          <w:lang w:val="fr-FR" w:eastAsia="zh-CN"/>
        </w:rPr>
        <w:t>’</w:t>
      </w:r>
      <w:r w:rsidRPr="00FE6D44">
        <w:rPr>
          <w:lang w:val="fr-FR" w:eastAsia="zh-CN"/>
        </w:rPr>
        <w:t>État en respectant les droits de l</w:t>
      </w:r>
      <w:r>
        <w:rPr>
          <w:lang w:val="fr-FR" w:eastAsia="zh-CN"/>
        </w:rPr>
        <w:t>’</w:t>
      </w:r>
      <w:r w:rsidRPr="00FE6D44">
        <w:rPr>
          <w:lang w:val="fr-FR" w:eastAsia="zh-CN"/>
        </w:rPr>
        <w:t xml:space="preserve">homme. </w:t>
      </w:r>
      <w:r w:rsidR="00146749">
        <w:rPr>
          <w:lang w:val="fr-FR" w:eastAsia="zh-CN"/>
        </w:rPr>
        <w:t>Elle</w:t>
      </w:r>
      <w:r w:rsidRPr="00FE6D44">
        <w:rPr>
          <w:lang w:val="fr-FR" w:eastAsia="zh-CN"/>
        </w:rPr>
        <w:t xml:space="preserve"> a ajouté que si un membre des forces de sécurité commettait une faute, il devait comparaître devant le </w:t>
      </w:r>
      <w:r w:rsidR="00DA304A">
        <w:rPr>
          <w:lang w:val="fr-FR" w:eastAsia="zh-CN"/>
        </w:rPr>
        <w:t>m</w:t>
      </w:r>
      <w:r w:rsidRPr="00FE6D44">
        <w:rPr>
          <w:lang w:val="fr-FR" w:eastAsia="zh-CN"/>
        </w:rPr>
        <w:t>inistère public pour les juridictions ordinaires.</w:t>
      </w:r>
    </w:p>
    <w:p w14:paraId="2339B3A4" w14:textId="49A1D083" w:rsidR="002D4ED2" w:rsidRPr="00FE6D44" w:rsidRDefault="002D4ED2" w:rsidP="002D4ED2">
      <w:pPr>
        <w:pStyle w:val="SingleTxtG"/>
        <w:rPr>
          <w:lang w:val="fr-FR" w:eastAsia="zh-CN"/>
        </w:rPr>
      </w:pPr>
      <w:r>
        <w:rPr>
          <w:lang w:val="fr-FR" w:eastAsia="zh-CN"/>
        </w:rPr>
        <w:t>1</w:t>
      </w:r>
      <w:r w:rsidR="00233F1C">
        <w:rPr>
          <w:lang w:val="fr-FR" w:eastAsia="zh-CN"/>
        </w:rPr>
        <w:t>39</w:t>
      </w:r>
      <w:r>
        <w:rPr>
          <w:lang w:val="fr-FR" w:eastAsia="zh-CN"/>
        </w:rPr>
        <w:t>.</w:t>
      </w:r>
      <w:r>
        <w:rPr>
          <w:lang w:val="fr-FR" w:eastAsia="zh-CN"/>
        </w:rPr>
        <w:tab/>
      </w:r>
      <w:r w:rsidR="00DA304A">
        <w:rPr>
          <w:lang w:val="fr-FR" w:eastAsia="zh-CN"/>
        </w:rPr>
        <w:t>La délégation burundaise</w:t>
      </w:r>
      <w:r w:rsidRPr="00FE6D44">
        <w:rPr>
          <w:lang w:val="fr-FR" w:eastAsia="zh-CN"/>
        </w:rPr>
        <w:t xml:space="preserve"> a également annoncé la mise en place d’un réseau de communication entre l</w:t>
      </w:r>
      <w:r>
        <w:rPr>
          <w:lang w:val="fr-FR" w:eastAsia="zh-CN"/>
        </w:rPr>
        <w:t>’</w:t>
      </w:r>
      <w:r w:rsidRPr="00FE6D44">
        <w:rPr>
          <w:lang w:val="fr-FR" w:eastAsia="zh-CN"/>
        </w:rPr>
        <w:t xml:space="preserve">administration, les </w:t>
      </w:r>
      <w:r w:rsidR="00DA304A">
        <w:rPr>
          <w:lang w:val="fr-FR" w:eastAsia="zh-CN"/>
        </w:rPr>
        <w:t>coordonnateurs</w:t>
      </w:r>
      <w:r w:rsidRPr="00FE6D44">
        <w:rPr>
          <w:lang w:val="fr-FR" w:eastAsia="zh-CN"/>
        </w:rPr>
        <w:t xml:space="preserve"> et la police.</w:t>
      </w:r>
    </w:p>
    <w:p w14:paraId="77AD6AC0" w14:textId="409FB76C" w:rsidR="002D4ED2" w:rsidRPr="00FE6D44" w:rsidRDefault="002D4ED2" w:rsidP="002D4ED2">
      <w:pPr>
        <w:pStyle w:val="SingleTxtG"/>
        <w:rPr>
          <w:lang w:val="fr-FR" w:eastAsia="zh-CN"/>
        </w:rPr>
      </w:pPr>
      <w:r>
        <w:rPr>
          <w:lang w:val="fr-FR" w:eastAsia="zh-CN"/>
        </w:rPr>
        <w:t>14</w:t>
      </w:r>
      <w:r w:rsidR="00233F1C">
        <w:rPr>
          <w:lang w:val="fr-FR" w:eastAsia="zh-CN"/>
        </w:rPr>
        <w:t>0</w:t>
      </w:r>
      <w:r>
        <w:rPr>
          <w:lang w:val="fr-FR" w:eastAsia="zh-CN"/>
        </w:rPr>
        <w:t>.</w:t>
      </w:r>
      <w:r>
        <w:rPr>
          <w:lang w:val="fr-FR" w:eastAsia="zh-CN"/>
        </w:rPr>
        <w:tab/>
      </w:r>
      <w:r w:rsidRPr="00FE6D44">
        <w:rPr>
          <w:lang w:val="fr-FR" w:eastAsia="zh-CN"/>
        </w:rPr>
        <w:t xml:space="preserve">Enfin, la délégation </w:t>
      </w:r>
      <w:r w:rsidR="00DE7341">
        <w:rPr>
          <w:lang w:val="fr-FR" w:eastAsia="zh-CN"/>
        </w:rPr>
        <w:t>burundaise</w:t>
      </w:r>
      <w:r w:rsidRPr="00FE6D44">
        <w:rPr>
          <w:lang w:val="fr-FR" w:eastAsia="zh-CN"/>
        </w:rPr>
        <w:t xml:space="preserve"> a affirmé que le Burundi attachait une grande importance au respect de la liberté d</w:t>
      </w:r>
      <w:r>
        <w:rPr>
          <w:lang w:val="fr-FR" w:eastAsia="zh-CN"/>
        </w:rPr>
        <w:t>’</w:t>
      </w:r>
      <w:r w:rsidRPr="00FE6D44">
        <w:rPr>
          <w:lang w:val="fr-FR" w:eastAsia="zh-CN"/>
        </w:rPr>
        <w:t>expression et de religion.</w:t>
      </w:r>
    </w:p>
    <w:p w14:paraId="52E52F3A" w14:textId="19492095" w:rsidR="002D4ED2" w:rsidRPr="00FE6D44" w:rsidRDefault="002D4ED2" w:rsidP="002D4ED2">
      <w:pPr>
        <w:pStyle w:val="SingleTxtG"/>
        <w:rPr>
          <w:lang w:val="fr-FR" w:eastAsia="zh-CN"/>
        </w:rPr>
      </w:pPr>
      <w:r>
        <w:rPr>
          <w:lang w:val="fr-FR" w:eastAsia="zh-CN"/>
        </w:rPr>
        <w:t>14</w:t>
      </w:r>
      <w:r w:rsidR="00233F1C">
        <w:rPr>
          <w:lang w:val="fr-FR" w:eastAsia="zh-CN"/>
        </w:rPr>
        <w:t>1</w:t>
      </w:r>
      <w:r>
        <w:rPr>
          <w:lang w:val="fr-FR" w:eastAsia="zh-CN"/>
        </w:rPr>
        <w:t>.</w:t>
      </w:r>
      <w:r>
        <w:rPr>
          <w:lang w:val="fr-FR" w:eastAsia="zh-CN"/>
        </w:rPr>
        <w:tab/>
      </w:r>
      <w:r w:rsidRPr="00FE6D44">
        <w:rPr>
          <w:lang w:val="fr-FR" w:eastAsia="zh-CN"/>
        </w:rPr>
        <w:t>En ce qui concern</w:t>
      </w:r>
      <w:r w:rsidR="00DE7341">
        <w:rPr>
          <w:lang w:val="fr-FR" w:eastAsia="zh-CN"/>
        </w:rPr>
        <w:t>ait</w:t>
      </w:r>
      <w:r w:rsidRPr="00FE6D44">
        <w:rPr>
          <w:lang w:val="fr-FR" w:eastAsia="zh-CN"/>
        </w:rPr>
        <w:t xml:space="preserve"> les lieux de détention, les conditions de vie </w:t>
      </w:r>
      <w:r w:rsidR="00DE7341">
        <w:rPr>
          <w:lang w:val="fr-FR" w:eastAsia="zh-CN"/>
        </w:rPr>
        <w:t xml:space="preserve">avaient été améliorées </w:t>
      </w:r>
      <w:r w:rsidRPr="00FE6D44">
        <w:rPr>
          <w:lang w:val="fr-FR" w:eastAsia="zh-CN"/>
        </w:rPr>
        <w:t xml:space="preserve">pour les détenus, </w:t>
      </w:r>
      <w:r w:rsidR="00E06833">
        <w:rPr>
          <w:lang w:val="fr-FR" w:eastAsia="zh-CN"/>
        </w:rPr>
        <w:t>en matière de</w:t>
      </w:r>
      <w:r w:rsidRPr="00FE6D44">
        <w:rPr>
          <w:lang w:val="fr-FR" w:eastAsia="zh-CN"/>
        </w:rPr>
        <w:t xml:space="preserve"> sécurité et </w:t>
      </w:r>
      <w:r w:rsidR="00E06833">
        <w:rPr>
          <w:lang w:val="fr-FR" w:eastAsia="zh-CN"/>
        </w:rPr>
        <w:t>d</w:t>
      </w:r>
      <w:r>
        <w:rPr>
          <w:lang w:val="fr-FR" w:eastAsia="zh-CN"/>
        </w:rPr>
        <w:t>’</w:t>
      </w:r>
      <w:r w:rsidRPr="00FE6D44">
        <w:rPr>
          <w:lang w:val="fr-FR" w:eastAsia="zh-CN"/>
        </w:rPr>
        <w:t xml:space="preserve">hygiène. </w:t>
      </w:r>
      <w:r w:rsidR="00E06833">
        <w:rPr>
          <w:lang w:val="fr-FR" w:eastAsia="zh-CN"/>
        </w:rPr>
        <w:t>Le Burundi avait</w:t>
      </w:r>
      <w:r w:rsidR="00821904">
        <w:rPr>
          <w:lang w:val="fr-FR" w:eastAsia="zh-CN"/>
        </w:rPr>
        <w:t xml:space="preserve"> aussi</w:t>
      </w:r>
      <w:r w:rsidRPr="00FE6D44">
        <w:rPr>
          <w:lang w:val="fr-FR" w:eastAsia="zh-CN"/>
        </w:rPr>
        <w:t xml:space="preserve"> entrepris des améliorations dans les programmes de réadaptation et de réinsertion sociale, ainsi que la mise en place de mécanismes de surveillance.</w:t>
      </w:r>
    </w:p>
    <w:p w14:paraId="3D519811" w14:textId="532E843C" w:rsidR="002D4ED2" w:rsidRPr="00FE6D44" w:rsidRDefault="002D4ED2" w:rsidP="002D4ED2">
      <w:pPr>
        <w:pStyle w:val="SingleTxtG"/>
        <w:rPr>
          <w:lang w:val="fr-FR" w:eastAsia="zh-CN"/>
        </w:rPr>
      </w:pPr>
      <w:r>
        <w:rPr>
          <w:lang w:val="fr-FR" w:eastAsia="zh-CN"/>
        </w:rPr>
        <w:t>14</w:t>
      </w:r>
      <w:r w:rsidR="00233F1C">
        <w:rPr>
          <w:lang w:val="fr-FR" w:eastAsia="zh-CN"/>
        </w:rPr>
        <w:t>2</w:t>
      </w:r>
      <w:r>
        <w:rPr>
          <w:lang w:val="fr-FR" w:eastAsia="zh-CN"/>
        </w:rPr>
        <w:t>.</w:t>
      </w:r>
      <w:r>
        <w:rPr>
          <w:lang w:val="fr-FR" w:eastAsia="zh-CN"/>
        </w:rPr>
        <w:tab/>
      </w:r>
      <w:r w:rsidR="007755B3">
        <w:rPr>
          <w:lang w:val="fr-FR" w:eastAsia="zh-CN"/>
        </w:rPr>
        <w:t>Concernant</w:t>
      </w:r>
      <w:r w:rsidRPr="00FE6D44">
        <w:rPr>
          <w:lang w:val="fr-FR" w:eastAsia="zh-CN"/>
        </w:rPr>
        <w:t xml:space="preserve"> la ratification des conventions, </w:t>
      </w:r>
      <w:r w:rsidR="007755B3">
        <w:rPr>
          <w:lang w:val="fr-FR" w:eastAsia="zh-CN"/>
        </w:rPr>
        <w:t>le</w:t>
      </w:r>
      <w:r w:rsidRPr="00FE6D44">
        <w:rPr>
          <w:lang w:val="fr-FR" w:eastAsia="zh-CN"/>
        </w:rPr>
        <w:t xml:space="preserve"> Burundi </w:t>
      </w:r>
      <w:r w:rsidR="007755B3">
        <w:rPr>
          <w:lang w:val="fr-FR" w:eastAsia="zh-CN"/>
        </w:rPr>
        <w:t>attendait</w:t>
      </w:r>
      <w:r w:rsidRPr="00FE6D44">
        <w:rPr>
          <w:lang w:val="fr-FR" w:eastAsia="zh-CN"/>
        </w:rPr>
        <w:t xml:space="preserve"> l</w:t>
      </w:r>
      <w:r>
        <w:rPr>
          <w:lang w:val="fr-FR" w:eastAsia="zh-CN"/>
        </w:rPr>
        <w:t>’</w:t>
      </w:r>
      <w:r w:rsidRPr="00FE6D44">
        <w:rPr>
          <w:lang w:val="fr-FR" w:eastAsia="zh-CN"/>
        </w:rPr>
        <w:t>avis de ses experts</w:t>
      </w:r>
      <w:r w:rsidR="007755B3">
        <w:rPr>
          <w:lang w:val="fr-FR" w:eastAsia="zh-CN"/>
        </w:rPr>
        <w:t>,</w:t>
      </w:r>
      <w:r w:rsidRPr="00FE6D44">
        <w:rPr>
          <w:lang w:val="fr-FR" w:eastAsia="zh-CN"/>
        </w:rPr>
        <w:t xml:space="preserve"> lesquels devaient terminer leur analyse.</w:t>
      </w:r>
    </w:p>
    <w:p w14:paraId="7E438F66" w14:textId="4E93EB4D" w:rsidR="002D4ED2" w:rsidRPr="00FE6D44" w:rsidRDefault="002D4ED2" w:rsidP="002D4ED2">
      <w:pPr>
        <w:pStyle w:val="SingleTxtG"/>
        <w:rPr>
          <w:lang w:val="fr-FR" w:eastAsia="zh-CN"/>
        </w:rPr>
      </w:pPr>
      <w:r w:rsidRPr="00D9321F">
        <w:rPr>
          <w:lang w:val="fr-FR" w:eastAsia="zh-CN"/>
        </w:rPr>
        <w:t>14</w:t>
      </w:r>
      <w:r w:rsidR="00233F1C" w:rsidRPr="00D9321F">
        <w:rPr>
          <w:lang w:val="fr-FR" w:eastAsia="zh-CN"/>
        </w:rPr>
        <w:t>3</w:t>
      </w:r>
      <w:r w:rsidRPr="00D9321F">
        <w:rPr>
          <w:lang w:val="fr-FR" w:eastAsia="zh-CN"/>
        </w:rPr>
        <w:t>.</w:t>
      </w:r>
      <w:r w:rsidRPr="00D9321F">
        <w:rPr>
          <w:lang w:val="fr-FR" w:eastAsia="zh-CN"/>
        </w:rPr>
        <w:tab/>
        <w:t xml:space="preserve">Concernant la ratification de la Convention </w:t>
      </w:r>
      <w:r w:rsidR="00D9321F" w:rsidRPr="00D9321F">
        <w:rPr>
          <w:lang w:val="fr-FR" w:eastAsia="zh-CN"/>
        </w:rPr>
        <w:t>de 2011 sur les travailleuses et travailleurs domestiques (n</w:t>
      </w:r>
      <w:r w:rsidR="00D9321F" w:rsidRPr="00D9321F">
        <w:rPr>
          <w:vertAlign w:val="superscript"/>
          <w:lang w:val="fr-FR" w:eastAsia="zh-CN"/>
        </w:rPr>
        <w:t>o</w:t>
      </w:r>
      <w:r w:rsidR="00D9321F" w:rsidRPr="00D9321F">
        <w:rPr>
          <w:lang w:val="fr-FR" w:eastAsia="zh-CN"/>
        </w:rPr>
        <w:t> 189) de l’Organisation internationale du Travail</w:t>
      </w:r>
      <w:r w:rsidRPr="00D9321F">
        <w:rPr>
          <w:lang w:val="fr-FR" w:eastAsia="zh-CN"/>
        </w:rPr>
        <w:t xml:space="preserve">, </w:t>
      </w:r>
      <w:r w:rsidRPr="00FE6D44">
        <w:rPr>
          <w:lang w:val="fr-FR" w:eastAsia="zh-CN"/>
        </w:rPr>
        <w:t xml:space="preserve">le Burundi avait déjà réalisé une avancée significative </w:t>
      </w:r>
      <w:r w:rsidR="00D9321F">
        <w:rPr>
          <w:lang w:val="fr-FR" w:eastAsia="zh-CN"/>
        </w:rPr>
        <w:t>grâce à</w:t>
      </w:r>
      <w:r w:rsidRPr="00FE6D44">
        <w:rPr>
          <w:lang w:val="fr-FR" w:eastAsia="zh-CN"/>
        </w:rPr>
        <w:t xml:space="preserve"> la loi </w:t>
      </w:r>
      <w:r w:rsidR="00D9321F">
        <w:rPr>
          <w:lang w:val="fr-FR" w:eastAsia="zh-CN"/>
        </w:rPr>
        <w:t>n</w:t>
      </w:r>
      <w:r w:rsidR="00D9321F" w:rsidRPr="00D9321F">
        <w:rPr>
          <w:vertAlign w:val="superscript"/>
          <w:lang w:val="fr-FR" w:eastAsia="zh-CN"/>
        </w:rPr>
        <w:t>o</w:t>
      </w:r>
      <w:r w:rsidR="00D9321F">
        <w:rPr>
          <w:lang w:val="fr-FR" w:eastAsia="zh-CN"/>
        </w:rPr>
        <w:t> </w:t>
      </w:r>
      <w:r w:rsidRPr="00FE6D44">
        <w:rPr>
          <w:lang w:val="fr-FR" w:eastAsia="zh-CN"/>
        </w:rPr>
        <w:t>1/11 du 24 novembre 2020</w:t>
      </w:r>
      <w:r w:rsidR="00D9321F">
        <w:rPr>
          <w:lang w:val="fr-FR" w:eastAsia="zh-CN"/>
        </w:rPr>
        <w:t>,</w:t>
      </w:r>
      <w:r w:rsidRPr="00FE6D44">
        <w:rPr>
          <w:lang w:val="fr-FR" w:eastAsia="zh-CN"/>
        </w:rPr>
        <w:t xml:space="preserve"> qui </w:t>
      </w:r>
      <w:r w:rsidR="00D9321F">
        <w:rPr>
          <w:lang w:val="fr-FR" w:eastAsia="zh-CN"/>
        </w:rPr>
        <w:t>prenait</w:t>
      </w:r>
      <w:r w:rsidRPr="00FE6D44">
        <w:rPr>
          <w:lang w:val="fr-FR" w:eastAsia="zh-CN"/>
        </w:rPr>
        <w:t xml:space="preserve"> en compte la situation des </w:t>
      </w:r>
      <w:r w:rsidR="00DF2EDE">
        <w:rPr>
          <w:lang w:val="fr-FR" w:eastAsia="zh-CN"/>
        </w:rPr>
        <w:t>travailleurs</w:t>
      </w:r>
      <w:r w:rsidRPr="00FE6D44">
        <w:rPr>
          <w:lang w:val="fr-FR" w:eastAsia="zh-CN"/>
        </w:rPr>
        <w:t xml:space="preserve"> domestiques.</w:t>
      </w:r>
    </w:p>
    <w:p w14:paraId="00E14A59" w14:textId="73D1D6AA" w:rsidR="002D4ED2" w:rsidRPr="00EC1BE6" w:rsidRDefault="002D4ED2" w:rsidP="002D4ED2">
      <w:pPr>
        <w:pStyle w:val="SingleTxtG"/>
        <w:rPr>
          <w:lang w:val="fr-FR" w:eastAsia="zh-CN"/>
        </w:rPr>
      </w:pPr>
      <w:r>
        <w:rPr>
          <w:lang w:val="fr-FR" w:eastAsia="zh-CN"/>
        </w:rPr>
        <w:t>14</w:t>
      </w:r>
      <w:r w:rsidR="00233F1C">
        <w:rPr>
          <w:lang w:val="fr-FR" w:eastAsia="zh-CN"/>
        </w:rPr>
        <w:t>4</w:t>
      </w:r>
      <w:r>
        <w:rPr>
          <w:lang w:val="fr-FR" w:eastAsia="zh-CN"/>
        </w:rPr>
        <w:t>.</w:t>
      </w:r>
      <w:r>
        <w:rPr>
          <w:lang w:val="fr-FR" w:eastAsia="zh-CN"/>
        </w:rPr>
        <w:tab/>
      </w:r>
      <w:r w:rsidRPr="00FE6D44">
        <w:rPr>
          <w:lang w:val="fr-FR" w:eastAsia="zh-CN"/>
        </w:rPr>
        <w:t xml:space="preserve">La délégation </w:t>
      </w:r>
      <w:r w:rsidR="00DF2EDE">
        <w:rPr>
          <w:lang w:val="fr-FR" w:eastAsia="zh-CN"/>
        </w:rPr>
        <w:t>burundaise</w:t>
      </w:r>
      <w:r w:rsidRPr="00FE6D44">
        <w:rPr>
          <w:lang w:val="fr-FR" w:eastAsia="zh-CN"/>
        </w:rPr>
        <w:t xml:space="preserve"> a remercié les </w:t>
      </w:r>
      <w:r w:rsidR="00DF2EDE">
        <w:rPr>
          <w:lang w:val="fr-FR" w:eastAsia="zh-CN"/>
        </w:rPr>
        <w:t>États</w:t>
      </w:r>
      <w:r w:rsidRPr="00FE6D44">
        <w:rPr>
          <w:lang w:val="fr-FR" w:eastAsia="zh-CN"/>
        </w:rPr>
        <w:t xml:space="preserve"> membres de la </w:t>
      </w:r>
      <w:r w:rsidR="00DF2EDE">
        <w:rPr>
          <w:lang w:val="fr-FR" w:eastAsia="zh-CN"/>
        </w:rPr>
        <w:t>t</w:t>
      </w:r>
      <w:r w:rsidRPr="00FE6D44">
        <w:rPr>
          <w:lang w:val="fr-FR" w:eastAsia="zh-CN"/>
        </w:rPr>
        <w:t>roïka</w:t>
      </w:r>
      <w:r w:rsidR="00DF2EDE">
        <w:rPr>
          <w:lang w:val="fr-FR" w:eastAsia="zh-CN"/>
        </w:rPr>
        <w:t>,</w:t>
      </w:r>
      <w:r w:rsidRPr="00FE6D44">
        <w:rPr>
          <w:lang w:val="fr-FR" w:eastAsia="zh-CN"/>
        </w:rPr>
        <w:t xml:space="preserve"> </w:t>
      </w:r>
      <w:r w:rsidR="00DF2EDE">
        <w:rPr>
          <w:lang w:val="fr-FR" w:eastAsia="zh-CN"/>
        </w:rPr>
        <w:t>à savoir</w:t>
      </w:r>
      <w:r w:rsidRPr="00FE6D44">
        <w:rPr>
          <w:lang w:val="fr-FR" w:eastAsia="zh-CN"/>
        </w:rPr>
        <w:t xml:space="preserve"> l’Argentine, </w:t>
      </w:r>
      <w:r w:rsidR="00DF2EDE">
        <w:rPr>
          <w:lang w:val="fr-FR" w:eastAsia="zh-CN"/>
        </w:rPr>
        <w:t>le</w:t>
      </w:r>
      <w:r w:rsidRPr="00FE6D44">
        <w:rPr>
          <w:lang w:val="fr-FR" w:eastAsia="zh-CN"/>
        </w:rPr>
        <w:t xml:space="preserve"> Bangladesh et </w:t>
      </w:r>
      <w:r w:rsidR="00DF2EDE">
        <w:rPr>
          <w:lang w:val="fr-FR" w:eastAsia="zh-CN"/>
        </w:rPr>
        <w:t>le</w:t>
      </w:r>
      <w:r w:rsidRPr="00FE6D44">
        <w:rPr>
          <w:lang w:val="fr-FR" w:eastAsia="zh-CN"/>
        </w:rPr>
        <w:t xml:space="preserve"> Sénégal. </w:t>
      </w:r>
      <w:r w:rsidR="00E70D9C">
        <w:rPr>
          <w:lang w:val="fr-FR" w:eastAsia="zh-CN"/>
        </w:rPr>
        <w:t>L</w:t>
      </w:r>
      <w:r w:rsidRPr="00FE6D44">
        <w:rPr>
          <w:lang w:val="fr-FR" w:eastAsia="zh-CN"/>
        </w:rPr>
        <w:t xml:space="preserve">es recommandations </w:t>
      </w:r>
      <w:r w:rsidR="00E70D9C">
        <w:rPr>
          <w:lang w:val="fr-FR" w:eastAsia="zh-CN"/>
        </w:rPr>
        <w:t xml:space="preserve">issues </w:t>
      </w:r>
      <w:r w:rsidRPr="00FE6D44">
        <w:rPr>
          <w:lang w:val="fr-FR" w:eastAsia="zh-CN"/>
        </w:rPr>
        <w:t xml:space="preserve">de l’Examen </w:t>
      </w:r>
      <w:r w:rsidR="00E70D9C">
        <w:rPr>
          <w:lang w:val="fr-FR" w:eastAsia="zh-CN"/>
        </w:rPr>
        <w:t>p</w:t>
      </w:r>
      <w:r w:rsidRPr="00FE6D44">
        <w:rPr>
          <w:lang w:val="fr-FR" w:eastAsia="zh-CN"/>
        </w:rPr>
        <w:t xml:space="preserve">ériodique </w:t>
      </w:r>
      <w:r w:rsidR="00E70D9C">
        <w:rPr>
          <w:lang w:val="fr-FR" w:eastAsia="zh-CN"/>
        </w:rPr>
        <w:t>u</w:t>
      </w:r>
      <w:r w:rsidRPr="00FE6D44">
        <w:rPr>
          <w:lang w:val="fr-FR" w:eastAsia="zh-CN"/>
        </w:rPr>
        <w:t xml:space="preserve">niversel </w:t>
      </w:r>
      <w:r w:rsidR="00E70D9C">
        <w:rPr>
          <w:lang w:val="fr-FR" w:eastAsia="zh-CN"/>
        </w:rPr>
        <w:t>feraient</w:t>
      </w:r>
      <w:r w:rsidRPr="00FE6D44">
        <w:rPr>
          <w:lang w:val="fr-FR" w:eastAsia="zh-CN"/>
        </w:rPr>
        <w:t xml:space="preserve"> l’objet d’une analyse approfondie</w:t>
      </w:r>
      <w:r w:rsidR="00E70D9C">
        <w:rPr>
          <w:lang w:val="fr-FR" w:eastAsia="zh-CN"/>
        </w:rPr>
        <w:t>,</w:t>
      </w:r>
      <w:r w:rsidRPr="00FE6D44">
        <w:rPr>
          <w:lang w:val="fr-FR" w:eastAsia="zh-CN"/>
        </w:rPr>
        <w:t xml:space="preserve"> et le Gouvernement </w:t>
      </w:r>
      <w:r w:rsidR="00E70D9C">
        <w:rPr>
          <w:lang w:val="fr-FR" w:eastAsia="zh-CN"/>
        </w:rPr>
        <w:t xml:space="preserve">burundais </w:t>
      </w:r>
      <w:r w:rsidRPr="00FE6D44">
        <w:rPr>
          <w:lang w:val="fr-FR" w:eastAsia="zh-CN"/>
        </w:rPr>
        <w:t>leur réservera</w:t>
      </w:r>
      <w:r w:rsidR="00E70D9C">
        <w:rPr>
          <w:lang w:val="fr-FR" w:eastAsia="zh-CN"/>
        </w:rPr>
        <w:t>it</w:t>
      </w:r>
      <w:r w:rsidRPr="00FE6D44">
        <w:rPr>
          <w:lang w:val="fr-FR" w:eastAsia="zh-CN"/>
        </w:rPr>
        <w:t xml:space="preserve"> assurément une attention particulière. </w:t>
      </w:r>
      <w:r w:rsidR="006F30EB">
        <w:rPr>
          <w:lang w:val="fr-FR" w:eastAsia="zh-CN"/>
        </w:rPr>
        <w:t>La délégation</w:t>
      </w:r>
      <w:r w:rsidRPr="00FE6D44">
        <w:rPr>
          <w:lang w:val="fr-FR" w:eastAsia="zh-CN"/>
        </w:rPr>
        <w:t xml:space="preserve"> a également remercié la Vice-</w:t>
      </w:r>
      <w:r w:rsidR="006F30EB">
        <w:rPr>
          <w:lang w:val="fr-FR" w:eastAsia="zh-CN"/>
        </w:rPr>
        <w:t>P</w:t>
      </w:r>
      <w:r w:rsidRPr="00FE6D44">
        <w:rPr>
          <w:lang w:val="fr-FR" w:eastAsia="zh-CN"/>
        </w:rPr>
        <w:t xml:space="preserve">résidente ainsi que les délégations qui </w:t>
      </w:r>
      <w:r w:rsidR="00B65E11">
        <w:rPr>
          <w:lang w:val="fr-FR" w:eastAsia="zh-CN"/>
        </w:rPr>
        <w:t>avaient</w:t>
      </w:r>
      <w:r w:rsidRPr="00FE6D44">
        <w:rPr>
          <w:lang w:val="fr-FR" w:eastAsia="zh-CN"/>
        </w:rPr>
        <w:t xml:space="preserve"> soutenu les efforts du Burundi pour la promotion et la protection des droits de l’homme, qui rest</w:t>
      </w:r>
      <w:r w:rsidR="00B65E11">
        <w:rPr>
          <w:lang w:val="fr-FR" w:eastAsia="zh-CN"/>
        </w:rPr>
        <w:t>ai</w:t>
      </w:r>
      <w:r w:rsidRPr="00FE6D44">
        <w:rPr>
          <w:lang w:val="fr-FR" w:eastAsia="zh-CN"/>
        </w:rPr>
        <w:t>e</w:t>
      </w:r>
      <w:r w:rsidR="00B65E11">
        <w:rPr>
          <w:lang w:val="fr-FR" w:eastAsia="zh-CN"/>
        </w:rPr>
        <w:t>nt</w:t>
      </w:r>
      <w:r w:rsidRPr="00FE6D44">
        <w:rPr>
          <w:lang w:val="fr-FR" w:eastAsia="zh-CN"/>
        </w:rPr>
        <w:t xml:space="preserve"> pour tous les </w:t>
      </w:r>
      <w:r w:rsidRPr="00EC1BE6">
        <w:rPr>
          <w:lang w:val="fr-FR" w:eastAsia="zh-CN"/>
        </w:rPr>
        <w:t>pays un idéal à atteindre.</w:t>
      </w:r>
    </w:p>
    <w:p w14:paraId="5DEDE969" w14:textId="77777777" w:rsidR="002D4ED2" w:rsidRPr="00EC1BE6" w:rsidRDefault="002D4ED2" w:rsidP="002D4ED2">
      <w:pPr>
        <w:pStyle w:val="HChG"/>
      </w:pPr>
      <w:r w:rsidRPr="00EC1BE6">
        <w:rPr>
          <w:lang w:val="fr-FR"/>
        </w:rPr>
        <w:tab/>
      </w:r>
      <w:bookmarkStart w:id="9" w:name="Section_HDR_II_Conclusions_recommendatio"/>
      <w:r w:rsidRPr="00EC1BE6">
        <w:t>II.</w:t>
      </w:r>
      <w:r w:rsidRPr="00EC1BE6">
        <w:tab/>
        <w:t>Conclusions and/or recommendations</w:t>
      </w:r>
      <w:bookmarkEnd w:id="9"/>
    </w:p>
    <w:p w14:paraId="0B203A04" w14:textId="3096AB9E" w:rsidR="002D4ED2" w:rsidRPr="00EC1BE6" w:rsidRDefault="00233F1C" w:rsidP="002D4ED2">
      <w:pPr>
        <w:pStyle w:val="SingleTxtG"/>
        <w:rPr>
          <w:i/>
        </w:rPr>
      </w:pPr>
      <w:r w:rsidRPr="00EC1BE6">
        <w:rPr>
          <w:lang w:val="en-US"/>
        </w:rPr>
        <w:t>145</w:t>
      </w:r>
      <w:r w:rsidR="002D4ED2" w:rsidRPr="00EC1BE6">
        <w:rPr>
          <w:lang w:val="en-US"/>
        </w:rPr>
        <w:t>.</w:t>
      </w:r>
      <w:r w:rsidR="002D4ED2" w:rsidRPr="00EC1BE6">
        <w:tab/>
      </w:r>
      <w:r w:rsidR="002D4ED2" w:rsidRPr="00EC1BE6">
        <w:rPr>
          <w:b/>
        </w:rPr>
        <w:t>The following recommendations will be examined by Burundi, which will provide responses in due time, but no later than the fifty-fourth session of the Human Rights Council:</w:t>
      </w:r>
    </w:p>
    <w:p w14:paraId="6E5E545D" w14:textId="54251DE2" w:rsidR="002D4ED2" w:rsidRPr="0061375C" w:rsidRDefault="00233F1C" w:rsidP="002D4ED2">
      <w:pPr>
        <w:pStyle w:val="SingleTxtG"/>
        <w:tabs>
          <w:tab w:val="left" w:pos="2552"/>
        </w:tabs>
        <w:ind w:left="1701"/>
        <w:rPr>
          <w:b/>
          <w:bCs/>
        </w:rPr>
      </w:pPr>
      <w:r w:rsidRPr="00EC1BE6">
        <w:t>145</w:t>
      </w:r>
      <w:r w:rsidR="002D4ED2" w:rsidRPr="00EC1BE6">
        <w:t>.1</w:t>
      </w:r>
      <w:r w:rsidR="002D4ED2" w:rsidRPr="00EC1BE6">
        <w:tab/>
      </w:r>
      <w:r w:rsidR="002D4ED2" w:rsidRPr="00EC1BE6">
        <w:rPr>
          <w:b/>
          <w:bCs/>
        </w:rPr>
        <w:t>Ratify the International</w:t>
      </w:r>
      <w:r w:rsidR="002D4ED2" w:rsidRPr="0061375C">
        <w:rPr>
          <w:b/>
          <w:bCs/>
        </w:rPr>
        <w:t xml:space="preserve"> Convention on the Protection of the Rights of All Migrant Workers and Members of Their Families and the International Convention for the Protection of All Persons from Enforced Disappearance (Colombia);</w:t>
      </w:r>
    </w:p>
    <w:p w14:paraId="33D7545E" w14:textId="083308F2" w:rsidR="002D4ED2" w:rsidRDefault="00233F1C" w:rsidP="002D4ED2">
      <w:pPr>
        <w:pStyle w:val="SingleTxtG"/>
        <w:tabs>
          <w:tab w:val="left" w:pos="2552"/>
        </w:tabs>
        <w:ind w:left="1701"/>
      </w:pPr>
      <w:r>
        <w:t>145</w:t>
      </w:r>
      <w:r w:rsidR="002D4ED2">
        <w:t>.2</w:t>
      </w:r>
      <w:r w:rsidR="002D4ED2">
        <w:tab/>
      </w:r>
      <w:r w:rsidR="002D4ED2" w:rsidRPr="0061375C">
        <w:rPr>
          <w:b/>
          <w:bCs/>
        </w:rPr>
        <w:t xml:space="preserve">Study the ratification of the International Convention for the Protection of All Persons </w:t>
      </w:r>
      <w:r w:rsidR="009827FD">
        <w:rPr>
          <w:b/>
          <w:bCs/>
        </w:rPr>
        <w:t>from</w:t>
      </w:r>
      <w:r w:rsidR="009827FD" w:rsidRPr="0061375C">
        <w:rPr>
          <w:b/>
          <w:bCs/>
        </w:rPr>
        <w:t xml:space="preserve"> </w:t>
      </w:r>
      <w:r w:rsidR="002D4ED2" w:rsidRPr="0061375C">
        <w:rPr>
          <w:b/>
          <w:bCs/>
        </w:rPr>
        <w:t>Enforced Disappearance and the International Convention on the Protection of the Rights of All Migrant Workers and Members of Their Families (Chile);</w:t>
      </w:r>
    </w:p>
    <w:p w14:paraId="66CC793B" w14:textId="28EAE6BC" w:rsidR="002D4ED2" w:rsidRPr="0061375C" w:rsidRDefault="00233F1C" w:rsidP="002D4ED2">
      <w:pPr>
        <w:pStyle w:val="SingleTxtG"/>
        <w:tabs>
          <w:tab w:val="left" w:pos="2552"/>
        </w:tabs>
        <w:ind w:left="1701"/>
        <w:rPr>
          <w:b/>
          <w:bCs/>
        </w:rPr>
      </w:pPr>
      <w:r>
        <w:t>145</w:t>
      </w:r>
      <w:r w:rsidR="002D4ED2">
        <w:t>.3</w:t>
      </w:r>
      <w:r w:rsidR="002D4ED2">
        <w:tab/>
      </w:r>
      <w:r w:rsidR="002D4ED2" w:rsidRPr="0061375C">
        <w:rPr>
          <w:b/>
          <w:bCs/>
        </w:rPr>
        <w:t>Ratify the International Convention for the Protection of All Persons from Enforced Disappearance (Argentina) (Dominican Republic) (Luxembourg) (Niger) (Ukraine);</w:t>
      </w:r>
    </w:p>
    <w:p w14:paraId="4D53B987" w14:textId="56A28453" w:rsidR="002D4ED2" w:rsidRPr="0061375C" w:rsidRDefault="00233F1C" w:rsidP="002D4ED2">
      <w:pPr>
        <w:pStyle w:val="SingleTxtG"/>
        <w:tabs>
          <w:tab w:val="left" w:pos="2552"/>
        </w:tabs>
        <w:ind w:left="1701"/>
        <w:rPr>
          <w:b/>
          <w:bCs/>
        </w:rPr>
      </w:pPr>
      <w:r>
        <w:lastRenderedPageBreak/>
        <w:t>145</w:t>
      </w:r>
      <w:r w:rsidR="002D4ED2">
        <w:t>.4</w:t>
      </w:r>
      <w:r w:rsidR="002D4ED2">
        <w:tab/>
      </w:r>
      <w:r w:rsidR="002D4ED2" w:rsidRPr="0061375C">
        <w:rPr>
          <w:b/>
          <w:bCs/>
        </w:rPr>
        <w:t>Ratify the International Convention for the Protection of All Persons from Enforced Disappearance and recognize the competence of the Committee on Enforced Disappearances (Uruguay);</w:t>
      </w:r>
    </w:p>
    <w:p w14:paraId="20015BDE" w14:textId="1AEE2153" w:rsidR="002D4ED2" w:rsidRDefault="00233F1C" w:rsidP="002D4ED2">
      <w:pPr>
        <w:pStyle w:val="SingleTxtG"/>
        <w:tabs>
          <w:tab w:val="left" w:pos="2552"/>
        </w:tabs>
        <w:ind w:left="1701"/>
      </w:pPr>
      <w:r>
        <w:t>145</w:t>
      </w:r>
      <w:r w:rsidR="002D4ED2">
        <w:t>.5</w:t>
      </w:r>
      <w:r w:rsidR="002D4ED2">
        <w:tab/>
      </w:r>
      <w:r w:rsidR="002D4ED2" w:rsidRPr="0061375C">
        <w:rPr>
          <w:b/>
          <w:bCs/>
        </w:rPr>
        <w:t>Consider ratifying the International Convention for the Protection of All Persons from Enforced Disappearance (Gabon) (Gambia) (Senegal);</w:t>
      </w:r>
    </w:p>
    <w:p w14:paraId="6F2E15BC" w14:textId="438DD27A" w:rsidR="002D4ED2" w:rsidRPr="0061375C" w:rsidRDefault="00233F1C" w:rsidP="002D4ED2">
      <w:pPr>
        <w:pStyle w:val="SingleTxtG"/>
        <w:tabs>
          <w:tab w:val="left" w:pos="2552"/>
        </w:tabs>
        <w:ind w:left="1701"/>
        <w:rPr>
          <w:b/>
          <w:bCs/>
        </w:rPr>
      </w:pPr>
      <w:r>
        <w:t>145</w:t>
      </w:r>
      <w:r w:rsidR="002D4ED2">
        <w:t>.6</w:t>
      </w:r>
      <w:r w:rsidR="002D4ED2">
        <w:tab/>
      </w:r>
      <w:r w:rsidR="002D4ED2" w:rsidRPr="0061375C">
        <w:rPr>
          <w:b/>
          <w:bCs/>
        </w:rPr>
        <w:t>Ratify the International Convention on the Protection of the Rights of All Migrant Workers and Members of Their Families (Congo) (Niger) (Nigeria) (Togo);</w:t>
      </w:r>
    </w:p>
    <w:p w14:paraId="5604AF14" w14:textId="7EEC686B" w:rsidR="002D4ED2" w:rsidRDefault="00233F1C" w:rsidP="002D4ED2">
      <w:pPr>
        <w:pStyle w:val="SingleTxtG"/>
        <w:tabs>
          <w:tab w:val="left" w:pos="2552"/>
        </w:tabs>
        <w:ind w:left="1701"/>
      </w:pPr>
      <w:r>
        <w:t>145</w:t>
      </w:r>
      <w:r w:rsidR="002D4ED2">
        <w:t>.7</w:t>
      </w:r>
      <w:r w:rsidR="002D4ED2">
        <w:tab/>
      </w:r>
      <w:r w:rsidR="002D4ED2" w:rsidRPr="0061375C">
        <w:rPr>
          <w:b/>
          <w:bCs/>
        </w:rPr>
        <w:t>Consider ratifying the International Convention on the Protection of the Rights of All Migrant Workers and Members of Their Families (Gambia) (Mauritania) (Somalia);</w:t>
      </w:r>
    </w:p>
    <w:p w14:paraId="0CBD6DC2" w14:textId="0D296E23" w:rsidR="002D4ED2" w:rsidRDefault="00233F1C" w:rsidP="002D4ED2">
      <w:pPr>
        <w:pStyle w:val="SingleTxtG"/>
        <w:tabs>
          <w:tab w:val="left" w:pos="2552"/>
        </w:tabs>
        <w:ind w:left="1701"/>
      </w:pPr>
      <w:r>
        <w:t>145</w:t>
      </w:r>
      <w:r w:rsidR="002D4ED2">
        <w:t>.8</w:t>
      </w:r>
      <w:r w:rsidR="002D4ED2">
        <w:tab/>
      </w:r>
      <w:r w:rsidR="002D4ED2" w:rsidRPr="0061375C">
        <w:rPr>
          <w:b/>
          <w:bCs/>
        </w:rPr>
        <w:t>Ratify the International Convention for the Protection of All Persons from Enforced Disappearance and the Second Optional Protocol to the International Covenant on Civil and Political Rights (Paraguay);</w:t>
      </w:r>
    </w:p>
    <w:p w14:paraId="5A2856A2" w14:textId="191A07C7" w:rsidR="002D4ED2" w:rsidRDefault="00233F1C" w:rsidP="002D4ED2">
      <w:pPr>
        <w:pStyle w:val="SingleTxtG"/>
        <w:tabs>
          <w:tab w:val="left" w:pos="2552"/>
        </w:tabs>
        <w:ind w:left="1701"/>
      </w:pPr>
      <w:r>
        <w:t>145</w:t>
      </w:r>
      <w:r w:rsidR="002D4ED2">
        <w:t>.9</w:t>
      </w:r>
      <w:r w:rsidR="002D4ED2">
        <w:tab/>
      </w:r>
      <w:r w:rsidR="002D4ED2" w:rsidRPr="0061375C">
        <w:rPr>
          <w:b/>
          <w:bCs/>
        </w:rPr>
        <w:t>Accede to the first Optional Protocol to the International Covenant on Civil and Political Rights (Brazil);</w:t>
      </w:r>
    </w:p>
    <w:p w14:paraId="589076AB" w14:textId="33BB4FAD" w:rsidR="002D4ED2" w:rsidRDefault="00233F1C" w:rsidP="002D4ED2">
      <w:pPr>
        <w:pStyle w:val="SingleTxtG"/>
        <w:tabs>
          <w:tab w:val="left" w:pos="2552"/>
        </w:tabs>
        <w:ind w:left="1701"/>
      </w:pPr>
      <w:r>
        <w:t>145</w:t>
      </w:r>
      <w:r w:rsidR="002D4ED2">
        <w:t>.10</w:t>
      </w:r>
      <w:r w:rsidR="002D4ED2">
        <w:tab/>
      </w:r>
      <w:r w:rsidR="002D4ED2" w:rsidRPr="0061375C">
        <w:rPr>
          <w:b/>
          <w:bCs/>
        </w:rPr>
        <w:t xml:space="preserve">Ratify the two Optional Protocols relating to the International Covenant on Civil and Political Rights and in particular </w:t>
      </w:r>
      <w:r w:rsidR="006E2A3E" w:rsidRPr="006E2A3E">
        <w:rPr>
          <w:b/>
          <w:bCs/>
        </w:rPr>
        <w:t>the Optional Protocol</w:t>
      </w:r>
      <w:r w:rsidR="002D4ED2" w:rsidRPr="0061375C">
        <w:rPr>
          <w:b/>
          <w:bCs/>
        </w:rPr>
        <w:t xml:space="preserve"> aimed at abolishing the death penalty (Togo);</w:t>
      </w:r>
    </w:p>
    <w:p w14:paraId="39255497" w14:textId="7E9C9F05" w:rsidR="002D4ED2" w:rsidRDefault="00233F1C" w:rsidP="002D4ED2">
      <w:pPr>
        <w:pStyle w:val="SingleTxtG"/>
        <w:tabs>
          <w:tab w:val="left" w:pos="2552"/>
        </w:tabs>
        <w:ind w:left="1701"/>
      </w:pPr>
      <w:r>
        <w:t>145</w:t>
      </w:r>
      <w:r w:rsidR="002D4ED2">
        <w:t>.11</w:t>
      </w:r>
      <w:r w:rsidR="002D4ED2">
        <w:tab/>
      </w:r>
      <w:r w:rsidR="002D4ED2" w:rsidRPr="0061375C">
        <w:rPr>
          <w:b/>
          <w:bCs/>
        </w:rPr>
        <w:t>Ratify the Second Optional Protocol to the International Covenant on Civil and Political Rights</w:t>
      </w:r>
      <w:r w:rsidR="00B329AC">
        <w:rPr>
          <w:b/>
          <w:bCs/>
        </w:rPr>
        <w:t>,</w:t>
      </w:r>
      <w:r w:rsidR="002D4ED2" w:rsidRPr="0061375C">
        <w:rPr>
          <w:b/>
          <w:bCs/>
        </w:rPr>
        <w:t xml:space="preserve"> aiming at the abolition of the death penalty (Slovenia);</w:t>
      </w:r>
    </w:p>
    <w:p w14:paraId="682AEFDB" w14:textId="0DBAEFE5" w:rsidR="002D4ED2" w:rsidRDefault="00233F1C" w:rsidP="002D4ED2">
      <w:pPr>
        <w:pStyle w:val="SingleTxtG"/>
        <w:tabs>
          <w:tab w:val="left" w:pos="2552"/>
        </w:tabs>
        <w:ind w:left="1701"/>
      </w:pPr>
      <w:r>
        <w:t>145</w:t>
      </w:r>
      <w:r w:rsidR="002D4ED2">
        <w:t>.12</w:t>
      </w:r>
      <w:r w:rsidR="002D4ED2">
        <w:tab/>
      </w:r>
      <w:r w:rsidR="002D4ED2" w:rsidRPr="0061375C">
        <w:rPr>
          <w:b/>
          <w:bCs/>
        </w:rPr>
        <w:t>Ratify the Second Optional Protocol to the International Covenant on Civil and Political Rights</w:t>
      </w:r>
      <w:r w:rsidR="00B329AC">
        <w:rPr>
          <w:b/>
          <w:bCs/>
        </w:rPr>
        <w:t>,</w:t>
      </w:r>
      <w:r w:rsidR="002D4ED2" w:rsidRPr="0061375C">
        <w:rPr>
          <w:b/>
          <w:bCs/>
        </w:rPr>
        <w:t xml:space="preserve"> aiming at the abolition of the death penalty (Benin);</w:t>
      </w:r>
    </w:p>
    <w:p w14:paraId="52409DF1" w14:textId="782536C6" w:rsidR="002D4ED2" w:rsidRDefault="00233F1C" w:rsidP="002D4ED2">
      <w:pPr>
        <w:pStyle w:val="SingleTxtG"/>
        <w:tabs>
          <w:tab w:val="left" w:pos="2552"/>
        </w:tabs>
        <w:ind w:left="1701"/>
      </w:pPr>
      <w:r>
        <w:t>145</w:t>
      </w:r>
      <w:r w:rsidR="002D4ED2">
        <w:t>.13</w:t>
      </w:r>
      <w:r w:rsidR="002D4ED2">
        <w:tab/>
      </w:r>
      <w:r w:rsidR="002D4ED2" w:rsidRPr="0061375C">
        <w:rPr>
          <w:b/>
          <w:bCs/>
        </w:rPr>
        <w:t>Ratify the Second Optional Protocol to the International Covenant on Civil and Political Rights, aimed at abolishing the death penalty (Côte d</w:t>
      </w:r>
      <w:r w:rsidR="002D4ED2">
        <w:rPr>
          <w:b/>
          <w:bCs/>
        </w:rPr>
        <w:t>’</w:t>
      </w:r>
      <w:r w:rsidR="002D4ED2" w:rsidRPr="0061375C">
        <w:rPr>
          <w:b/>
          <w:bCs/>
        </w:rPr>
        <w:t>Ivoire);</w:t>
      </w:r>
    </w:p>
    <w:p w14:paraId="13F80A49" w14:textId="6635B746" w:rsidR="002D4ED2" w:rsidRDefault="00233F1C" w:rsidP="002D4ED2">
      <w:pPr>
        <w:pStyle w:val="SingleTxtG"/>
        <w:tabs>
          <w:tab w:val="left" w:pos="2552"/>
        </w:tabs>
        <w:ind w:left="1701"/>
      </w:pPr>
      <w:r>
        <w:t>145</w:t>
      </w:r>
      <w:r w:rsidR="002D4ED2">
        <w:t>.14</w:t>
      </w:r>
      <w:r w:rsidR="002D4ED2">
        <w:tab/>
      </w:r>
      <w:r w:rsidR="002D4ED2" w:rsidRPr="0061375C">
        <w:rPr>
          <w:b/>
          <w:bCs/>
        </w:rPr>
        <w:t>Ratify the Second Optional Protocol to the International Covenant on Civil and Political Rights, aiming at the abolition of the death penalty (Estonia);</w:t>
      </w:r>
    </w:p>
    <w:p w14:paraId="2DAF3CEE" w14:textId="5CAEFC9F" w:rsidR="002D4ED2" w:rsidRPr="0061375C" w:rsidRDefault="00233F1C" w:rsidP="002D4ED2">
      <w:pPr>
        <w:pStyle w:val="SingleTxtG"/>
        <w:tabs>
          <w:tab w:val="left" w:pos="2552"/>
        </w:tabs>
        <w:ind w:left="1701"/>
        <w:rPr>
          <w:b/>
          <w:bCs/>
        </w:rPr>
      </w:pPr>
      <w:r>
        <w:t>145</w:t>
      </w:r>
      <w:r w:rsidR="002D4ED2">
        <w:t>.15</w:t>
      </w:r>
      <w:r w:rsidR="002D4ED2">
        <w:tab/>
      </w:r>
      <w:r w:rsidR="002D4ED2" w:rsidRPr="0061375C">
        <w:rPr>
          <w:b/>
          <w:bCs/>
        </w:rPr>
        <w:t>Ratify the Second Optional Protocol to the International Covenant on Civil and Political Rights, aiming at the abolition of the death penalty (Namibia);</w:t>
      </w:r>
    </w:p>
    <w:p w14:paraId="36C148F5" w14:textId="2BF7D16A" w:rsidR="002D4ED2" w:rsidRPr="0061375C" w:rsidRDefault="00233F1C" w:rsidP="002D4ED2">
      <w:pPr>
        <w:pStyle w:val="SingleTxtG"/>
        <w:tabs>
          <w:tab w:val="left" w:pos="2552"/>
        </w:tabs>
        <w:ind w:left="1701"/>
        <w:rPr>
          <w:b/>
          <w:bCs/>
        </w:rPr>
      </w:pPr>
      <w:r>
        <w:t>145</w:t>
      </w:r>
      <w:r w:rsidR="002D4ED2">
        <w:t>.16</w:t>
      </w:r>
      <w:r w:rsidR="002D4ED2">
        <w:tab/>
      </w:r>
      <w:r w:rsidR="002D4ED2" w:rsidRPr="0061375C">
        <w:rPr>
          <w:b/>
          <w:bCs/>
        </w:rPr>
        <w:t xml:space="preserve">Ratify the Second Optional Protocol to the International Covenant on Civil and Political Rights and the International Convention for the Protection of All Persons </w:t>
      </w:r>
      <w:r w:rsidR="00B329AC">
        <w:rPr>
          <w:b/>
          <w:bCs/>
        </w:rPr>
        <w:t>from</w:t>
      </w:r>
      <w:r w:rsidR="00B329AC" w:rsidRPr="0061375C">
        <w:rPr>
          <w:b/>
          <w:bCs/>
        </w:rPr>
        <w:t xml:space="preserve"> </w:t>
      </w:r>
      <w:r w:rsidR="002D4ED2" w:rsidRPr="0061375C">
        <w:rPr>
          <w:b/>
          <w:bCs/>
        </w:rPr>
        <w:t>Enforced Disappearance (Mexico);</w:t>
      </w:r>
    </w:p>
    <w:p w14:paraId="3018B852" w14:textId="7B31FBE2" w:rsidR="002D4ED2" w:rsidRPr="0061375C" w:rsidRDefault="00233F1C" w:rsidP="002D4ED2">
      <w:pPr>
        <w:pStyle w:val="SingleTxtG"/>
        <w:tabs>
          <w:tab w:val="left" w:pos="2552"/>
        </w:tabs>
        <w:ind w:left="1701"/>
        <w:rPr>
          <w:b/>
          <w:bCs/>
        </w:rPr>
      </w:pPr>
      <w:r>
        <w:t>145</w:t>
      </w:r>
      <w:r w:rsidR="002D4ED2">
        <w:t>.17</w:t>
      </w:r>
      <w:r w:rsidR="002D4ED2">
        <w:tab/>
      </w:r>
      <w:r w:rsidR="002D4ED2" w:rsidRPr="0061375C">
        <w:rPr>
          <w:b/>
          <w:bCs/>
        </w:rPr>
        <w:t>Establish an official moratorium on the use of the death penalty and ratify the Second Optional Protocol to the International Covenant on Civil and Political Rights, aiming at the abolition of the death penalty (Romania);</w:t>
      </w:r>
    </w:p>
    <w:p w14:paraId="3F63E90C" w14:textId="22248F13" w:rsidR="002D4ED2" w:rsidRDefault="00233F1C" w:rsidP="002D4ED2">
      <w:pPr>
        <w:pStyle w:val="SingleTxtG"/>
        <w:tabs>
          <w:tab w:val="left" w:pos="2552"/>
        </w:tabs>
        <w:ind w:left="1701"/>
      </w:pPr>
      <w:r>
        <w:t>145</w:t>
      </w:r>
      <w:r w:rsidR="002D4ED2">
        <w:t>.18</w:t>
      </w:r>
      <w:r w:rsidR="002D4ED2">
        <w:tab/>
      </w:r>
      <w:r w:rsidR="002D4ED2" w:rsidRPr="0061375C">
        <w:rPr>
          <w:b/>
          <w:bCs/>
        </w:rPr>
        <w:t xml:space="preserve">Consider </w:t>
      </w:r>
      <w:r w:rsidR="006E2A3E">
        <w:rPr>
          <w:b/>
          <w:bCs/>
        </w:rPr>
        <w:t>ratifying</w:t>
      </w:r>
      <w:r w:rsidR="002D4ED2" w:rsidRPr="0061375C">
        <w:rPr>
          <w:b/>
          <w:bCs/>
        </w:rPr>
        <w:t xml:space="preserve"> the Second Optional Protocol to the International Covenant on Civil and Political Rights</w:t>
      </w:r>
      <w:r w:rsidR="001553A6">
        <w:rPr>
          <w:b/>
          <w:bCs/>
        </w:rPr>
        <w:t>,</w:t>
      </w:r>
      <w:r w:rsidR="002D4ED2" w:rsidRPr="0061375C">
        <w:rPr>
          <w:b/>
          <w:bCs/>
        </w:rPr>
        <w:t xml:space="preserve"> aiming at the abolition of the death penalty, as well as </w:t>
      </w:r>
      <w:r w:rsidR="006E2A3E" w:rsidRPr="00D62169">
        <w:rPr>
          <w:b/>
          <w:bCs/>
          <w:lang w:val="en-US"/>
        </w:rPr>
        <w:t>rejoining</w:t>
      </w:r>
      <w:r w:rsidR="002D4ED2" w:rsidRPr="0061375C">
        <w:rPr>
          <w:b/>
          <w:bCs/>
        </w:rPr>
        <w:t xml:space="preserve"> the Rome Statute establishing the International Criminal Court (France);</w:t>
      </w:r>
    </w:p>
    <w:p w14:paraId="76F0413B" w14:textId="6F919A80" w:rsidR="002D4ED2" w:rsidRPr="0061375C" w:rsidRDefault="00233F1C" w:rsidP="002D4ED2">
      <w:pPr>
        <w:pStyle w:val="SingleTxtG"/>
        <w:tabs>
          <w:tab w:val="left" w:pos="2552"/>
        </w:tabs>
        <w:ind w:left="1701"/>
        <w:rPr>
          <w:b/>
          <w:bCs/>
        </w:rPr>
      </w:pPr>
      <w:r>
        <w:t>145</w:t>
      </w:r>
      <w:r w:rsidR="002D4ED2">
        <w:t>.19</w:t>
      </w:r>
      <w:r w:rsidR="002D4ED2">
        <w:tab/>
      </w:r>
      <w:r w:rsidR="002D4ED2" w:rsidRPr="0061375C">
        <w:rPr>
          <w:b/>
          <w:bCs/>
        </w:rPr>
        <w:t xml:space="preserve">Consider ratifying the Second Optional Protocol </w:t>
      </w:r>
      <w:r w:rsidR="00950631">
        <w:rPr>
          <w:b/>
          <w:bCs/>
        </w:rPr>
        <w:t>to</w:t>
      </w:r>
      <w:r w:rsidR="002D4ED2" w:rsidRPr="0061375C">
        <w:rPr>
          <w:b/>
          <w:bCs/>
        </w:rPr>
        <w:t xml:space="preserve"> the International Covenant on Civil and Political Rights, and the Protocol to the African Charter on Human and Peoples</w:t>
      </w:r>
      <w:r w:rsidR="002D4ED2">
        <w:rPr>
          <w:b/>
          <w:bCs/>
        </w:rPr>
        <w:t>’</w:t>
      </w:r>
      <w:r w:rsidR="002D4ED2" w:rsidRPr="0061375C">
        <w:rPr>
          <w:b/>
          <w:bCs/>
        </w:rPr>
        <w:t xml:space="preserve"> Rights on the Rights of Women in Africa (Latvia);</w:t>
      </w:r>
    </w:p>
    <w:p w14:paraId="7A036665" w14:textId="3FE10F18" w:rsidR="002D4ED2" w:rsidRDefault="00233F1C" w:rsidP="002D4ED2">
      <w:pPr>
        <w:pStyle w:val="SingleTxtG"/>
        <w:tabs>
          <w:tab w:val="left" w:pos="2552"/>
        </w:tabs>
        <w:ind w:left="1701"/>
      </w:pPr>
      <w:r>
        <w:t>145</w:t>
      </w:r>
      <w:r w:rsidR="002D4ED2">
        <w:t>.20</w:t>
      </w:r>
      <w:r w:rsidR="002D4ED2">
        <w:tab/>
      </w:r>
      <w:r w:rsidR="002D4ED2" w:rsidRPr="0061375C">
        <w:rPr>
          <w:b/>
          <w:bCs/>
        </w:rPr>
        <w:t>Consider ratifying the Second Optional Protocol to the International Covenant on Civil and Political Rights with a view to abolishing the death penalty (Sierra Leone);</w:t>
      </w:r>
    </w:p>
    <w:p w14:paraId="6F7C3B88" w14:textId="05F6E630" w:rsidR="002D4ED2" w:rsidRDefault="00233F1C" w:rsidP="002D4ED2">
      <w:pPr>
        <w:pStyle w:val="SingleTxtG"/>
        <w:tabs>
          <w:tab w:val="left" w:pos="2552"/>
        </w:tabs>
        <w:ind w:left="1701"/>
      </w:pPr>
      <w:r>
        <w:t>145</w:t>
      </w:r>
      <w:r w:rsidR="002D4ED2">
        <w:t>.21</w:t>
      </w:r>
      <w:r w:rsidR="002D4ED2">
        <w:tab/>
      </w:r>
      <w:r w:rsidR="002D4ED2" w:rsidRPr="0061375C">
        <w:rPr>
          <w:b/>
          <w:bCs/>
        </w:rPr>
        <w:t>Ratify the Optional Protocol to the Convention on the Elimination of All Forms of Discrimination against Women (Iceland);</w:t>
      </w:r>
    </w:p>
    <w:p w14:paraId="0C04C094" w14:textId="74663E23" w:rsidR="002D4ED2" w:rsidRDefault="00233F1C" w:rsidP="002D4ED2">
      <w:pPr>
        <w:pStyle w:val="SingleTxtG"/>
        <w:tabs>
          <w:tab w:val="left" w:pos="2552"/>
        </w:tabs>
        <w:ind w:left="1701"/>
      </w:pPr>
      <w:r>
        <w:t>145</w:t>
      </w:r>
      <w:r w:rsidR="002D4ED2">
        <w:t>.22</w:t>
      </w:r>
      <w:r w:rsidR="002D4ED2">
        <w:tab/>
      </w:r>
      <w:r w:rsidR="002D4ED2" w:rsidRPr="0061375C">
        <w:rPr>
          <w:b/>
          <w:bCs/>
        </w:rPr>
        <w:t xml:space="preserve">Adopt the necessary measures to finalize the procedure for the accession of Burundi to the Convention relating to the Status of Stateless Persons, </w:t>
      </w:r>
      <w:r w:rsidR="002D4ED2" w:rsidRPr="0061375C">
        <w:rPr>
          <w:b/>
          <w:bCs/>
        </w:rPr>
        <w:lastRenderedPageBreak/>
        <w:t>of 1954, and the Convention on the Reduction of Statelessness, of 1961 (Côte d</w:t>
      </w:r>
      <w:r w:rsidR="002D4ED2">
        <w:rPr>
          <w:b/>
          <w:bCs/>
        </w:rPr>
        <w:t>’</w:t>
      </w:r>
      <w:r w:rsidR="002D4ED2" w:rsidRPr="0061375C">
        <w:rPr>
          <w:b/>
          <w:bCs/>
        </w:rPr>
        <w:t>Ivoire);</w:t>
      </w:r>
    </w:p>
    <w:p w14:paraId="2D5C9E19" w14:textId="6264E9E5" w:rsidR="002D4ED2" w:rsidRDefault="00233F1C" w:rsidP="002D4ED2">
      <w:pPr>
        <w:pStyle w:val="SingleTxtG"/>
        <w:tabs>
          <w:tab w:val="left" w:pos="2552"/>
        </w:tabs>
        <w:ind w:left="1701"/>
      </w:pPr>
      <w:r>
        <w:t>145</w:t>
      </w:r>
      <w:r w:rsidR="002D4ED2">
        <w:t>.23</w:t>
      </w:r>
      <w:r w:rsidR="002D4ED2">
        <w:tab/>
        <w:t xml:space="preserve"> </w:t>
      </w:r>
      <w:r w:rsidR="002D4ED2" w:rsidRPr="0061375C">
        <w:rPr>
          <w:b/>
          <w:bCs/>
        </w:rPr>
        <w:t xml:space="preserve">Ratify the Convention against Discrimination in Education from 1960 </w:t>
      </w:r>
      <w:r w:rsidR="00491D4E">
        <w:rPr>
          <w:b/>
          <w:bCs/>
        </w:rPr>
        <w:t>i</w:t>
      </w:r>
      <w:r w:rsidR="002D4ED2" w:rsidRPr="0061375C">
        <w:rPr>
          <w:b/>
          <w:bCs/>
        </w:rPr>
        <w:t>n line with the recommendation of the United Nations Educational, Scientific and Cultural Organization (Mauritius);</w:t>
      </w:r>
    </w:p>
    <w:p w14:paraId="5529DEA0" w14:textId="7D90A15C" w:rsidR="002D4ED2" w:rsidRDefault="00233F1C" w:rsidP="002D4ED2">
      <w:pPr>
        <w:pStyle w:val="SingleTxtG"/>
        <w:tabs>
          <w:tab w:val="left" w:pos="2552"/>
        </w:tabs>
        <w:ind w:left="1701"/>
      </w:pPr>
      <w:r>
        <w:t>145</w:t>
      </w:r>
      <w:r w:rsidR="002D4ED2">
        <w:t>.24</w:t>
      </w:r>
      <w:r w:rsidR="002D4ED2">
        <w:tab/>
      </w:r>
      <w:r w:rsidR="002D4ED2" w:rsidRPr="0061375C">
        <w:rPr>
          <w:b/>
          <w:bCs/>
        </w:rPr>
        <w:t>Ratify the UNESCO Convention against Discrimination in Education 1960 (Nigeria);</w:t>
      </w:r>
    </w:p>
    <w:p w14:paraId="424E8D25" w14:textId="1622B9F1" w:rsidR="002D4ED2" w:rsidRDefault="00233F1C" w:rsidP="002D4ED2">
      <w:pPr>
        <w:pStyle w:val="SingleTxtG"/>
        <w:tabs>
          <w:tab w:val="left" w:pos="2552"/>
        </w:tabs>
        <w:ind w:left="1701"/>
      </w:pPr>
      <w:r>
        <w:t>145</w:t>
      </w:r>
      <w:r w:rsidR="002D4ED2">
        <w:t>.25</w:t>
      </w:r>
      <w:r w:rsidR="002D4ED2">
        <w:tab/>
      </w:r>
      <w:r w:rsidR="002D4ED2" w:rsidRPr="0061375C">
        <w:rPr>
          <w:b/>
          <w:bCs/>
        </w:rPr>
        <w:t xml:space="preserve">Ratify the </w:t>
      </w:r>
      <w:r w:rsidR="006E2A3E" w:rsidRPr="006E2A3E">
        <w:rPr>
          <w:b/>
          <w:bCs/>
        </w:rPr>
        <w:t>UNESCO Convention against Discrimination in Education</w:t>
      </w:r>
      <w:r w:rsidR="002D4ED2" w:rsidRPr="0061375C">
        <w:rPr>
          <w:b/>
          <w:bCs/>
        </w:rPr>
        <w:t xml:space="preserve"> (</w:t>
      </w:r>
      <w:proofErr w:type="spellStart"/>
      <w:r w:rsidR="00297093">
        <w:rPr>
          <w:b/>
          <w:bCs/>
        </w:rPr>
        <w:t>Plurinational</w:t>
      </w:r>
      <w:proofErr w:type="spellEnd"/>
      <w:r w:rsidR="00297093">
        <w:rPr>
          <w:b/>
          <w:bCs/>
        </w:rPr>
        <w:t xml:space="preserve"> State of </w:t>
      </w:r>
      <w:r w:rsidR="002D4ED2" w:rsidRPr="0061375C">
        <w:rPr>
          <w:b/>
          <w:bCs/>
        </w:rPr>
        <w:t>Bolivia);</w:t>
      </w:r>
    </w:p>
    <w:p w14:paraId="5A89A94B" w14:textId="121FF9D5" w:rsidR="002D4ED2" w:rsidRDefault="00233F1C" w:rsidP="002D4ED2">
      <w:pPr>
        <w:pStyle w:val="SingleTxtG"/>
        <w:tabs>
          <w:tab w:val="left" w:pos="2552"/>
        </w:tabs>
        <w:ind w:left="1701"/>
      </w:pPr>
      <w:r>
        <w:t>145</w:t>
      </w:r>
      <w:r w:rsidR="002D4ED2">
        <w:t>.26</w:t>
      </w:r>
      <w:r w:rsidR="002D4ED2">
        <w:tab/>
      </w:r>
      <w:r w:rsidR="002D4ED2" w:rsidRPr="0061375C">
        <w:rPr>
          <w:b/>
          <w:bCs/>
        </w:rPr>
        <w:t>Ratify the Rome Statute in its 2010 version (Liechtenstein);</w:t>
      </w:r>
    </w:p>
    <w:p w14:paraId="6E308ED1" w14:textId="4D4400A2" w:rsidR="002D4ED2" w:rsidRDefault="00233F1C" w:rsidP="002D4ED2">
      <w:pPr>
        <w:pStyle w:val="SingleTxtG"/>
        <w:tabs>
          <w:tab w:val="left" w:pos="2552"/>
        </w:tabs>
        <w:ind w:left="1701"/>
      </w:pPr>
      <w:r>
        <w:t>145</w:t>
      </w:r>
      <w:r w:rsidR="002D4ED2">
        <w:t>.27</w:t>
      </w:r>
      <w:r w:rsidR="002D4ED2">
        <w:tab/>
      </w:r>
      <w:r w:rsidR="002D4ED2" w:rsidRPr="0061375C">
        <w:rPr>
          <w:b/>
          <w:bCs/>
        </w:rPr>
        <w:t xml:space="preserve">Continue to cooperate with the United Nations country team in Burundi and the Office of the </w:t>
      </w:r>
      <w:r w:rsidR="002F4059">
        <w:rPr>
          <w:b/>
          <w:bCs/>
        </w:rPr>
        <w:t xml:space="preserve">United Nations </w:t>
      </w:r>
      <w:r w:rsidR="002D4ED2" w:rsidRPr="0061375C">
        <w:rPr>
          <w:b/>
          <w:bCs/>
        </w:rPr>
        <w:t>High Commissioner for Human Rights to fulfil national and international human rights obligations (Zimbabwe);</w:t>
      </w:r>
    </w:p>
    <w:p w14:paraId="57E3C955" w14:textId="571BAB3E" w:rsidR="002D4ED2" w:rsidRDefault="00233F1C" w:rsidP="002D4ED2">
      <w:pPr>
        <w:pStyle w:val="SingleTxtG"/>
        <w:tabs>
          <w:tab w:val="left" w:pos="2552"/>
        </w:tabs>
        <w:ind w:left="1701"/>
      </w:pPr>
      <w:r>
        <w:t>145</w:t>
      </w:r>
      <w:r w:rsidR="002D4ED2">
        <w:t>.28</w:t>
      </w:r>
      <w:r w:rsidR="002D4ED2">
        <w:tab/>
      </w:r>
      <w:r w:rsidR="002D4ED2" w:rsidRPr="0061375C">
        <w:rPr>
          <w:b/>
          <w:bCs/>
        </w:rPr>
        <w:t xml:space="preserve">Continue strengthening collaboration with human rights mechanisms at </w:t>
      </w:r>
      <w:r w:rsidR="002F4059">
        <w:rPr>
          <w:b/>
          <w:bCs/>
        </w:rPr>
        <w:t xml:space="preserve">the </w:t>
      </w:r>
      <w:r w:rsidR="002D4ED2" w:rsidRPr="0061375C">
        <w:rPr>
          <w:b/>
          <w:bCs/>
        </w:rPr>
        <w:t xml:space="preserve">regional and international levels, including the Office of the </w:t>
      </w:r>
      <w:r w:rsidR="002F4059">
        <w:rPr>
          <w:b/>
          <w:bCs/>
        </w:rPr>
        <w:t xml:space="preserve">United Nations </w:t>
      </w:r>
      <w:r w:rsidR="002D4ED2" w:rsidRPr="0061375C">
        <w:rPr>
          <w:b/>
          <w:bCs/>
        </w:rPr>
        <w:t xml:space="preserve">High Commissioner for </w:t>
      </w:r>
      <w:r w:rsidR="002F4059">
        <w:rPr>
          <w:b/>
          <w:bCs/>
        </w:rPr>
        <w:t>H</w:t>
      </w:r>
      <w:r w:rsidR="002D4ED2" w:rsidRPr="0061375C">
        <w:rPr>
          <w:b/>
          <w:bCs/>
        </w:rPr>
        <w:t xml:space="preserve">uman </w:t>
      </w:r>
      <w:r w:rsidR="002F4059">
        <w:rPr>
          <w:b/>
          <w:bCs/>
        </w:rPr>
        <w:t>R</w:t>
      </w:r>
      <w:r w:rsidR="002D4ED2" w:rsidRPr="0061375C">
        <w:rPr>
          <w:b/>
          <w:bCs/>
        </w:rPr>
        <w:t>ights as well as this august Council (Somalia);</w:t>
      </w:r>
    </w:p>
    <w:p w14:paraId="58AFA0D0" w14:textId="54D39861" w:rsidR="002D4ED2" w:rsidRPr="0061375C" w:rsidRDefault="00233F1C" w:rsidP="002D4ED2">
      <w:pPr>
        <w:pStyle w:val="SingleTxtG"/>
        <w:tabs>
          <w:tab w:val="left" w:pos="2552"/>
        </w:tabs>
        <w:ind w:left="1701"/>
        <w:rPr>
          <w:b/>
          <w:bCs/>
        </w:rPr>
      </w:pPr>
      <w:r>
        <w:t>145</w:t>
      </w:r>
      <w:r w:rsidR="002D4ED2">
        <w:t>.29</w:t>
      </w:r>
      <w:r w:rsidR="002D4ED2">
        <w:tab/>
      </w:r>
      <w:r w:rsidR="002D4ED2" w:rsidRPr="0061375C">
        <w:rPr>
          <w:b/>
          <w:bCs/>
        </w:rPr>
        <w:t>Cooperate fully with the United Nations human rights protection mechanisms and other regional and international organizations (Georgia);</w:t>
      </w:r>
    </w:p>
    <w:p w14:paraId="64B92AB8" w14:textId="226D78D9" w:rsidR="002D4ED2" w:rsidRDefault="00233F1C" w:rsidP="002D4ED2">
      <w:pPr>
        <w:pStyle w:val="SingleTxtG"/>
        <w:tabs>
          <w:tab w:val="left" w:pos="2552"/>
        </w:tabs>
        <w:ind w:left="1701"/>
      </w:pPr>
      <w:r>
        <w:t>145</w:t>
      </w:r>
      <w:r w:rsidR="002D4ED2">
        <w:t>.30</w:t>
      </w:r>
      <w:r w:rsidR="002D4ED2">
        <w:tab/>
      </w:r>
      <w:r w:rsidR="002D4ED2" w:rsidRPr="0061375C">
        <w:rPr>
          <w:b/>
          <w:bCs/>
        </w:rPr>
        <w:t xml:space="preserve">Strengthen its engagement and cooperation with the </w:t>
      </w:r>
      <w:r w:rsidR="006E2A3E" w:rsidRPr="006E2A3E">
        <w:rPr>
          <w:b/>
          <w:bCs/>
        </w:rPr>
        <w:t>Human Rights Council</w:t>
      </w:r>
      <w:r w:rsidR="002D4ED2" w:rsidRPr="0061375C">
        <w:rPr>
          <w:b/>
          <w:bCs/>
        </w:rPr>
        <w:t xml:space="preserve"> mechanisms</w:t>
      </w:r>
      <w:r w:rsidR="00F15874">
        <w:rPr>
          <w:b/>
          <w:bCs/>
        </w:rPr>
        <w:t>,</w:t>
      </w:r>
      <w:r w:rsidR="002D4ED2" w:rsidRPr="0061375C">
        <w:rPr>
          <w:b/>
          <w:bCs/>
        </w:rPr>
        <w:t xml:space="preserve"> including regional mechanisms (Sierra Leone);</w:t>
      </w:r>
    </w:p>
    <w:p w14:paraId="2EA8C8E9" w14:textId="76BA0495" w:rsidR="002D4ED2" w:rsidRDefault="00233F1C" w:rsidP="002D4ED2">
      <w:pPr>
        <w:pStyle w:val="SingleTxtG"/>
        <w:tabs>
          <w:tab w:val="left" w:pos="2552"/>
        </w:tabs>
        <w:ind w:left="1701"/>
      </w:pPr>
      <w:r>
        <w:t>145</w:t>
      </w:r>
      <w:r w:rsidR="002D4ED2">
        <w:t>.31</w:t>
      </w:r>
      <w:r w:rsidR="002D4ED2">
        <w:tab/>
      </w:r>
      <w:r w:rsidR="002D4ED2" w:rsidRPr="0061375C">
        <w:rPr>
          <w:b/>
          <w:bCs/>
        </w:rPr>
        <w:t xml:space="preserve">Continue its cooperation with human rights bodies and mechanisms at both the regional and </w:t>
      </w:r>
      <w:r w:rsidR="00F15874">
        <w:rPr>
          <w:b/>
          <w:bCs/>
        </w:rPr>
        <w:t xml:space="preserve">the </w:t>
      </w:r>
      <w:r w:rsidR="002D4ED2" w:rsidRPr="0061375C">
        <w:rPr>
          <w:b/>
          <w:bCs/>
        </w:rPr>
        <w:t>international levels (Ethiopia);</w:t>
      </w:r>
    </w:p>
    <w:p w14:paraId="1C3053FC" w14:textId="7A35AAC6" w:rsidR="002D4ED2" w:rsidRDefault="00233F1C" w:rsidP="002D4ED2">
      <w:pPr>
        <w:pStyle w:val="SingleTxtG"/>
        <w:tabs>
          <w:tab w:val="left" w:pos="2552"/>
        </w:tabs>
        <w:ind w:left="1701"/>
      </w:pPr>
      <w:r>
        <w:t>145</w:t>
      </w:r>
      <w:r w:rsidR="002D4ED2">
        <w:t>.32</w:t>
      </w:r>
      <w:r w:rsidR="002D4ED2">
        <w:tab/>
      </w:r>
      <w:r w:rsidR="002D4ED2" w:rsidRPr="0061375C">
        <w:rPr>
          <w:b/>
          <w:bCs/>
        </w:rPr>
        <w:t>Strengthen cooperation with international human rights mechanisms (Cameroon);</w:t>
      </w:r>
    </w:p>
    <w:p w14:paraId="0512AD03" w14:textId="3888170C" w:rsidR="002D4ED2" w:rsidRDefault="00233F1C" w:rsidP="002D4ED2">
      <w:pPr>
        <w:pStyle w:val="SingleTxtG"/>
        <w:tabs>
          <w:tab w:val="left" w:pos="2552"/>
        </w:tabs>
        <w:ind w:left="1701"/>
      </w:pPr>
      <w:r>
        <w:t>145</w:t>
      </w:r>
      <w:r w:rsidR="002D4ED2">
        <w:t>.33</w:t>
      </w:r>
      <w:r w:rsidR="002D4ED2">
        <w:tab/>
      </w:r>
      <w:r w:rsidR="002D4ED2" w:rsidRPr="0061375C">
        <w:rPr>
          <w:b/>
          <w:bCs/>
        </w:rPr>
        <w:t>Take meaningful measures to improve relations and cooperation with international human rights mechanisms (Switzerland);</w:t>
      </w:r>
    </w:p>
    <w:p w14:paraId="388403FD" w14:textId="1EE02A39" w:rsidR="002D4ED2" w:rsidRDefault="00233F1C" w:rsidP="002D4ED2">
      <w:pPr>
        <w:pStyle w:val="SingleTxtG"/>
        <w:tabs>
          <w:tab w:val="left" w:pos="2552"/>
        </w:tabs>
        <w:ind w:left="1701"/>
      </w:pPr>
      <w:r>
        <w:t>145</w:t>
      </w:r>
      <w:r w:rsidR="002D4ED2">
        <w:t>.34</w:t>
      </w:r>
      <w:r w:rsidR="002D4ED2">
        <w:tab/>
      </w:r>
      <w:r w:rsidR="002D4ED2" w:rsidRPr="0061375C">
        <w:rPr>
          <w:b/>
          <w:bCs/>
        </w:rPr>
        <w:t>Cooperate constructively with international human rights monitoring mechanisms and allow them unimpeded access to the country (Lithuania);</w:t>
      </w:r>
    </w:p>
    <w:p w14:paraId="3B99C7B8" w14:textId="797E8423" w:rsidR="002D4ED2" w:rsidRDefault="00233F1C" w:rsidP="002D4ED2">
      <w:pPr>
        <w:pStyle w:val="SingleTxtG"/>
        <w:tabs>
          <w:tab w:val="left" w:pos="2552"/>
        </w:tabs>
        <w:ind w:left="1701"/>
      </w:pPr>
      <w:r>
        <w:t>145</w:t>
      </w:r>
      <w:r w:rsidR="002D4ED2">
        <w:t>.35</w:t>
      </w:r>
      <w:r w:rsidR="002D4ED2">
        <w:tab/>
      </w:r>
      <w:r w:rsidR="002D4ED2" w:rsidRPr="0061375C">
        <w:rPr>
          <w:b/>
          <w:bCs/>
        </w:rPr>
        <w:t>Cooperate fully with the U</w:t>
      </w:r>
      <w:r w:rsidR="00F15874">
        <w:rPr>
          <w:b/>
          <w:bCs/>
        </w:rPr>
        <w:t xml:space="preserve">nited </w:t>
      </w:r>
      <w:r w:rsidR="002D4ED2" w:rsidRPr="0061375C">
        <w:rPr>
          <w:b/>
          <w:bCs/>
        </w:rPr>
        <w:t>N</w:t>
      </w:r>
      <w:r w:rsidR="00F15874">
        <w:rPr>
          <w:b/>
          <w:bCs/>
        </w:rPr>
        <w:t>ations</w:t>
      </w:r>
      <w:r w:rsidR="002D4ED2" w:rsidRPr="0061375C">
        <w:rPr>
          <w:b/>
          <w:bCs/>
        </w:rPr>
        <w:t xml:space="preserve"> special procedure mandate holders and relevant treaty bodies, including the Special Rapporteur on the situation of human rights in Burundi, and respond to all pending visit requests (Latvia);</w:t>
      </w:r>
    </w:p>
    <w:p w14:paraId="158FAA46" w14:textId="7591FA89" w:rsidR="002D4ED2" w:rsidRDefault="00233F1C" w:rsidP="002D4ED2">
      <w:pPr>
        <w:pStyle w:val="SingleTxtG"/>
        <w:tabs>
          <w:tab w:val="left" w:pos="2552"/>
        </w:tabs>
        <w:ind w:left="1701"/>
      </w:pPr>
      <w:r>
        <w:t>145</w:t>
      </w:r>
      <w:r w:rsidR="002D4ED2">
        <w:t>.36</w:t>
      </w:r>
      <w:r w:rsidR="002D4ED2">
        <w:tab/>
      </w:r>
      <w:r w:rsidR="002D4ED2" w:rsidRPr="0061375C">
        <w:rPr>
          <w:b/>
          <w:bCs/>
        </w:rPr>
        <w:t>Cooperate fully with the established U</w:t>
      </w:r>
      <w:r w:rsidR="00F15874">
        <w:rPr>
          <w:b/>
          <w:bCs/>
        </w:rPr>
        <w:t xml:space="preserve">nited </w:t>
      </w:r>
      <w:r w:rsidR="002D4ED2" w:rsidRPr="0061375C">
        <w:rPr>
          <w:b/>
          <w:bCs/>
        </w:rPr>
        <w:t>N</w:t>
      </w:r>
      <w:r w:rsidR="00F15874">
        <w:rPr>
          <w:b/>
          <w:bCs/>
        </w:rPr>
        <w:t>ations</w:t>
      </w:r>
      <w:r w:rsidR="002D4ED2" w:rsidRPr="0061375C">
        <w:rPr>
          <w:b/>
          <w:bCs/>
        </w:rPr>
        <w:t xml:space="preserve"> human rights mechanisms, including the Special Rapporteur on the situation of the human rights in Burundi (Montenegro);</w:t>
      </w:r>
    </w:p>
    <w:p w14:paraId="4383FD65" w14:textId="5CC1DC38" w:rsidR="002D4ED2" w:rsidRDefault="00233F1C" w:rsidP="002D4ED2">
      <w:pPr>
        <w:pStyle w:val="SingleTxtG"/>
        <w:tabs>
          <w:tab w:val="left" w:pos="2552"/>
        </w:tabs>
        <w:ind w:left="1701"/>
      </w:pPr>
      <w:r>
        <w:t>145</w:t>
      </w:r>
      <w:r w:rsidR="002D4ED2">
        <w:t>.37</w:t>
      </w:r>
      <w:r w:rsidR="002D4ED2">
        <w:tab/>
      </w:r>
      <w:r w:rsidR="002D4ED2" w:rsidRPr="0061375C">
        <w:rPr>
          <w:b/>
          <w:bCs/>
        </w:rPr>
        <w:t xml:space="preserve">Cooperate with the Special Rapporteur on the </w:t>
      </w:r>
      <w:r w:rsidR="00F15874">
        <w:rPr>
          <w:b/>
          <w:bCs/>
        </w:rPr>
        <w:t>situation of human rights</w:t>
      </w:r>
      <w:r w:rsidR="002D4ED2" w:rsidRPr="0061375C">
        <w:rPr>
          <w:b/>
          <w:bCs/>
        </w:rPr>
        <w:t xml:space="preserve"> in Burundi by allowing full and unhindered access to the country and by providing all information needed to fulfil its mandate (Norway);</w:t>
      </w:r>
    </w:p>
    <w:p w14:paraId="399CEDD9" w14:textId="0CD62869" w:rsidR="002D4ED2" w:rsidRDefault="00233F1C" w:rsidP="002D4ED2">
      <w:pPr>
        <w:pStyle w:val="SingleTxtG"/>
        <w:tabs>
          <w:tab w:val="left" w:pos="2552"/>
        </w:tabs>
        <w:ind w:left="1701"/>
      </w:pPr>
      <w:r>
        <w:t>145</w:t>
      </w:r>
      <w:r w:rsidR="002D4ED2">
        <w:t>.38</w:t>
      </w:r>
      <w:r w:rsidR="002D4ED2">
        <w:tab/>
      </w:r>
      <w:r w:rsidR="002D4ED2" w:rsidRPr="0061375C">
        <w:rPr>
          <w:b/>
          <w:bCs/>
        </w:rPr>
        <w:t>Allow U</w:t>
      </w:r>
      <w:r w:rsidR="00F15874">
        <w:rPr>
          <w:b/>
          <w:bCs/>
        </w:rPr>
        <w:t xml:space="preserve">nited </w:t>
      </w:r>
      <w:r w:rsidR="002D4ED2" w:rsidRPr="0061375C">
        <w:rPr>
          <w:b/>
          <w:bCs/>
        </w:rPr>
        <w:t>N</w:t>
      </w:r>
      <w:r w:rsidR="00F15874">
        <w:rPr>
          <w:b/>
          <w:bCs/>
        </w:rPr>
        <w:t>ations</w:t>
      </w:r>
      <w:r w:rsidR="002D4ED2" w:rsidRPr="0061375C">
        <w:rPr>
          <w:b/>
          <w:bCs/>
        </w:rPr>
        <w:t xml:space="preserve"> human rights mechanisms and other regional monitors to conduct investigations on allegations of human rights violations across the country, unimpeded and without restrictions (Malta);</w:t>
      </w:r>
    </w:p>
    <w:p w14:paraId="545D75B9" w14:textId="04928E41" w:rsidR="002D4ED2" w:rsidRDefault="00233F1C" w:rsidP="002D4ED2">
      <w:pPr>
        <w:pStyle w:val="SingleTxtG"/>
        <w:tabs>
          <w:tab w:val="left" w:pos="2552"/>
        </w:tabs>
        <w:ind w:left="1701"/>
      </w:pPr>
      <w:r>
        <w:t>145</w:t>
      </w:r>
      <w:r w:rsidR="002D4ED2">
        <w:t>.39</w:t>
      </w:r>
      <w:r w:rsidR="002D4ED2">
        <w:tab/>
      </w:r>
      <w:r w:rsidR="002D4ED2" w:rsidRPr="0061375C">
        <w:rPr>
          <w:b/>
          <w:bCs/>
        </w:rPr>
        <w:t>Grant access to the Special Rapporteur, and actively engage with the Human Rights Council (Germany);</w:t>
      </w:r>
    </w:p>
    <w:p w14:paraId="207A1685" w14:textId="45964EBF" w:rsidR="002D4ED2" w:rsidRDefault="00233F1C" w:rsidP="002D4ED2">
      <w:pPr>
        <w:pStyle w:val="SingleTxtG"/>
        <w:tabs>
          <w:tab w:val="left" w:pos="2552"/>
        </w:tabs>
        <w:ind w:left="1701"/>
      </w:pPr>
      <w:r>
        <w:t>145</w:t>
      </w:r>
      <w:r w:rsidR="002D4ED2">
        <w:t>.40</w:t>
      </w:r>
      <w:r w:rsidR="002D4ED2">
        <w:tab/>
      </w:r>
      <w:r w:rsidR="002D4ED2" w:rsidRPr="0061375C">
        <w:rPr>
          <w:b/>
          <w:bCs/>
        </w:rPr>
        <w:t>Fulfil its obligation to cooperate with U</w:t>
      </w:r>
      <w:r w:rsidR="00F15874">
        <w:rPr>
          <w:b/>
          <w:bCs/>
        </w:rPr>
        <w:t xml:space="preserve">nited </w:t>
      </w:r>
      <w:r w:rsidR="002D4ED2" w:rsidRPr="0061375C">
        <w:rPr>
          <w:b/>
          <w:bCs/>
        </w:rPr>
        <w:t>N</w:t>
      </w:r>
      <w:r w:rsidR="00F15874">
        <w:rPr>
          <w:b/>
          <w:bCs/>
        </w:rPr>
        <w:t>ations</w:t>
      </w:r>
      <w:r w:rsidR="002D4ED2" w:rsidRPr="0061375C">
        <w:rPr>
          <w:b/>
          <w:bCs/>
        </w:rPr>
        <w:t xml:space="preserve"> mechanisms and allow special procedures mandate holders to conduct visits to the country (Canada);</w:t>
      </w:r>
    </w:p>
    <w:p w14:paraId="06BEBDC4" w14:textId="142A43D0" w:rsidR="002D4ED2" w:rsidRDefault="00233F1C" w:rsidP="002D4ED2">
      <w:pPr>
        <w:pStyle w:val="SingleTxtG"/>
        <w:tabs>
          <w:tab w:val="left" w:pos="2552"/>
        </w:tabs>
        <w:ind w:left="1701"/>
      </w:pPr>
      <w:r>
        <w:t>145</w:t>
      </w:r>
      <w:r w:rsidR="002D4ED2">
        <w:t>.41</w:t>
      </w:r>
      <w:r w:rsidR="002D4ED2">
        <w:tab/>
      </w:r>
      <w:r w:rsidR="002D4ED2" w:rsidRPr="0061375C">
        <w:rPr>
          <w:b/>
          <w:bCs/>
        </w:rPr>
        <w:t xml:space="preserve">Implement the recommendations made by </w:t>
      </w:r>
      <w:r w:rsidR="006E2A3E" w:rsidRPr="006E2A3E">
        <w:rPr>
          <w:b/>
          <w:bCs/>
        </w:rPr>
        <w:t>the Special Rapporteur on the situation of human rights in Burundi and the Commission of Inquiry on Burundi</w:t>
      </w:r>
      <w:r w:rsidR="002D4ED2" w:rsidRPr="0061375C">
        <w:rPr>
          <w:b/>
          <w:bCs/>
        </w:rPr>
        <w:t xml:space="preserve"> in their reports and cooperate fully with the special procedures mandate holders and the relevant treaty bodies (Luxembourg);</w:t>
      </w:r>
    </w:p>
    <w:p w14:paraId="5E82CCB0" w14:textId="34783285" w:rsidR="002D4ED2" w:rsidRDefault="00233F1C" w:rsidP="002D4ED2">
      <w:pPr>
        <w:pStyle w:val="SingleTxtG"/>
        <w:tabs>
          <w:tab w:val="left" w:pos="2552"/>
        </w:tabs>
        <w:ind w:left="1701"/>
      </w:pPr>
      <w:r>
        <w:lastRenderedPageBreak/>
        <w:t>145</w:t>
      </w:r>
      <w:r w:rsidR="002D4ED2">
        <w:t>.42</w:t>
      </w:r>
      <w:r w:rsidR="002D4ED2">
        <w:tab/>
      </w:r>
      <w:r w:rsidR="002D4ED2" w:rsidRPr="0061375C">
        <w:rPr>
          <w:b/>
          <w:bCs/>
        </w:rPr>
        <w:t>Strengthen and advance the institutionalization of the Standing Committee in charge of preparing initial and periodic reports to the treaty bodies (</w:t>
      </w:r>
      <w:proofErr w:type="spellStart"/>
      <w:r w:rsidR="00297093">
        <w:rPr>
          <w:b/>
          <w:bCs/>
        </w:rPr>
        <w:t>Plurinational</w:t>
      </w:r>
      <w:proofErr w:type="spellEnd"/>
      <w:r w:rsidR="00297093">
        <w:rPr>
          <w:b/>
          <w:bCs/>
        </w:rPr>
        <w:t xml:space="preserve"> State of </w:t>
      </w:r>
      <w:r w:rsidR="002D4ED2" w:rsidRPr="0061375C">
        <w:rPr>
          <w:b/>
          <w:bCs/>
        </w:rPr>
        <w:t>Bolivia);</w:t>
      </w:r>
    </w:p>
    <w:p w14:paraId="5AF35686" w14:textId="35CD27FC" w:rsidR="002D4ED2" w:rsidRDefault="00233F1C" w:rsidP="002D4ED2">
      <w:pPr>
        <w:pStyle w:val="SingleTxtG"/>
        <w:tabs>
          <w:tab w:val="left" w:pos="2552"/>
        </w:tabs>
        <w:ind w:left="1701"/>
      </w:pPr>
      <w:r>
        <w:t>145</w:t>
      </w:r>
      <w:r w:rsidR="002D4ED2">
        <w:t>.43</w:t>
      </w:r>
      <w:r w:rsidR="002D4ED2">
        <w:tab/>
      </w:r>
      <w:r w:rsidR="002D4ED2" w:rsidRPr="0061375C">
        <w:rPr>
          <w:b/>
          <w:bCs/>
        </w:rPr>
        <w:t>Continue with efforts to submit all outstanding reports to the U</w:t>
      </w:r>
      <w:r w:rsidR="00C32A13">
        <w:rPr>
          <w:b/>
          <w:bCs/>
        </w:rPr>
        <w:t xml:space="preserve">nited </w:t>
      </w:r>
      <w:r w:rsidR="002D4ED2" w:rsidRPr="0061375C">
        <w:rPr>
          <w:b/>
          <w:bCs/>
        </w:rPr>
        <w:t>N</w:t>
      </w:r>
      <w:r w:rsidR="00C32A13">
        <w:rPr>
          <w:b/>
          <w:bCs/>
        </w:rPr>
        <w:t>ations</w:t>
      </w:r>
      <w:r w:rsidR="002D4ED2" w:rsidRPr="0061375C">
        <w:rPr>
          <w:b/>
          <w:bCs/>
        </w:rPr>
        <w:t xml:space="preserve"> </w:t>
      </w:r>
      <w:r w:rsidR="00C32A13">
        <w:rPr>
          <w:b/>
          <w:bCs/>
        </w:rPr>
        <w:t>h</w:t>
      </w:r>
      <w:r w:rsidR="002D4ED2" w:rsidRPr="0061375C">
        <w:rPr>
          <w:b/>
          <w:bCs/>
        </w:rPr>
        <w:t xml:space="preserve">uman </w:t>
      </w:r>
      <w:r w:rsidR="00C32A13">
        <w:rPr>
          <w:b/>
          <w:bCs/>
        </w:rPr>
        <w:t>r</w:t>
      </w:r>
      <w:r w:rsidR="002D4ED2" w:rsidRPr="0061375C">
        <w:rPr>
          <w:b/>
          <w:bCs/>
        </w:rPr>
        <w:t xml:space="preserve">ights </w:t>
      </w:r>
      <w:r w:rsidR="00C32A13">
        <w:rPr>
          <w:b/>
          <w:bCs/>
        </w:rPr>
        <w:t>t</w:t>
      </w:r>
      <w:r w:rsidR="002D4ED2" w:rsidRPr="0061375C">
        <w:rPr>
          <w:b/>
          <w:bCs/>
        </w:rPr>
        <w:t xml:space="preserve">reaty </w:t>
      </w:r>
      <w:r w:rsidR="00C32A13">
        <w:rPr>
          <w:b/>
          <w:bCs/>
        </w:rPr>
        <w:t>b</w:t>
      </w:r>
      <w:r w:rsidR="002D4ED2" w:rsidRPr="0061375C">
        <w:rPr>
          <w:b/>
          <w:bCs/>
        </w:rPr>
        <w:t>odies (Malawi);</w:t>
      </w:r>
    </w:p>
    <w:p w14:paraId="444B43AC" w14:textId="134875F7" w:rsidR="002D4ED2" w:rsidRDefault="00233F1C" w:rsidP="002D4ED2">
      <w:pPr>
        <w:pStyle w:val="SingleTxtG"/>
        <w:tabs>
          <w:tab w:val="left" w:pos="2552"/>
        </w:tabs>
        <w:ind w:left="1701"/>
      </w:pPr>
      <w:r>
        <w:t>145</w:t>
      </w:r>
      <w:r w:rsidR="002D4ED2">
        <w:t>.44</w:t>
      </w:r>
      <w:r w:rsidR="002D4ED2">
        <w:tab/>
      </w:r>
      <w:r w:rsidR="002D4ED2" w:rsidRPr="0061375C">
        <w:rPr>
          <w:b/>
          <w:bCs/>
        </w:rPr>
        <w:t>Intensify efforts to submit national reports to the treaty bodies and discuss them on time (Iraq);</w:t>
      </w:r>
    </w:p>
    <w:p w14:paraId="166FF408" w14:textId="1A83B32F" w:rsidR="002D4ED2" w:rsidRDefault="00233F1C" w:rsidP="002D4ED2">
      <w:pPr>
        <w:pStyle w:val="SingleTxtG"/>
        <w:tabs>
          <w:tab w:val="left" w:pos="2552"/>
        </w:tabs>
        <w:ind w:left="1701"/>
      </w:pPr>
      <w:r>
        <w:t>145</w:t>
      </w:r>
      <w:r w:rsidR="002D4ED2">
        <w:t>.45</w:t>
      </w:r>
      <w:r w:rsidR="002D4ED2">
        <w:tab/>
      </w:r>
      <w:r w:rsidR="002D4ED2" w:rsidRPr="0061375C">
        <w:rPr>
          <w:b/>
          <w:bCs/>
        </w:rPr>
        <w:t>Take concrete steps to submit outstanding periodic reports to treaty bodies, including seeking technical assistance and capacity</w:t>
      </w:r>
      <w:r w:rsidR="00A97A11">
        <w:rPr>
          <w:b/>
          <w:bCs/>
        </w:rPr>
        <w:t>-</w:t>
      </w:r>
      <w:r w:rsidR="002D4ED2" w:rsidRPr="0061375C">
        <w:rPr>
          <w:b/>
          <w:bCs/>
        </w:rPr>
        <w:t>building (Sierra Leone);</w:t>
      </w:r>
    </w:p>
    <w:p w14:paraId="5FF18283" w14:textId="37A5BBE1" w:rsidR="002D4ED2" w:rsidRDefault="00233F1C" w:rsidP="002D4ED2">
      <w:pPr>
        <w:pStyle w:val="SingleTxtG"/>
        <w:tabs>
          <w:tab w:val="left" w:pos="2552"/>
        </w:tabs>
        <w:ind w:left="1701"/>
      </w:pPr>
      <w:r>
        <w:t>145</w:t>
      </w:r>
      <w:r w:rsidR="002D4ED2">
        <w:t>.46</w:t>
      </w:r>
      <w:r w:rsidR="002D4ED2">
        <w:tab/>
      </w:r>
      <w:r w:rsidR="002D4ED2" w:rsidRPr="0061375C">
        <w:rPr>
          <w:b/>
          <w:bCs/>
        </w:rPr>
        <w:t>Restore cooperation with the Office of the United Nations High Commissioner for Human Rights and allow the Commission of Inquiry on Burundi access to the country (Paraguay);</w:t>
      </w:r>
    </w:p>
    <w:p w14:paraId="4F28D0DA" w14:textId="1B1A777D" w:rsidR="002D4ED2" w:rsidRDefault="002D4ED2" w:rsidP="002D4ED2">
      <w:pPr>
        <w:pStyle w:val="SingleTxtG"/>
        <w:tabs>
          <w:tab w:val="left" w:pos="2552"/>
        </w:tabs>
        <w:ind w:left="1701"/>
      </w:pPr>
      <w:r w:rsidRPr="00FE6D44">
        <w:t xml:space="preserve"> </w:t>
      </w:r>
      <w:r w:rsidR="00233F1C">
        <w:t>145</w:t>
      </w:r>
      <w:r>
        <w:t>.47</w:t>
      </w:r>
      <w:r>
        <w:tab/>
      </w:r>
      <w:r w:rsidRPr="0061375C">
        <w:rPr>
          <w:b/>
          <w:bCs/>
        </w:rPr>
        <w:t xml:space="preserve">Engage fully with the Human Rights Council, the Office of the </w:t>
      </w:r>
      <w:r w:rsidR="00A97A11">
        <w:rPr>
          <w:b/>
          <w:bCs/>
        </w:rPr>
        <w:t xml:space="preserve">United Nations </w:t>
      </w:r>
      <w:r w:rsidRPr="0061375C">
        <w:rPr>
          <w:b/>
          <w:bCs/>
        </w:rPr>
        <w:t>High Commissioner for Human Rights and other U</w:t>
      </w:r>
      <w:r w:rsidR="00A97A11">
        <w:rPr>
          <w:b/>
          <w:bCs/>
        </w:rPr>
        <w:t xml:space="preserve">nited </w:t>
      </w:r>
      <w:r w:rsidRPr="0061375C">
        <w:rPr>
          <w:b/>
          <w:bCs/>
        </w:rPr>
        <w:t>N</w:t>
      </w:r>
      <w:r w:rsidR="00A97A11">
        <w:rPr>
          <w:b/>
          <w:bCs/>
        </w:rPr>
        <w:t>ations</w:t>
      </w:r>
      <w:r w:rsidRPr="0061375C">
        <w:rPr>
          <w:b/>
          <w:bCs/>
        </w:rPr>
        <w:t xml:space="preserve"> bodies working to improve the human rights situation in Burundi (United Kingdom of Great Britain and Northern Ireland);</w:t>
      </w:r>
    </w:p>
    <w:p w14:paraId="6BE11F4C" w14:textId="76E76F00" w:rsidR="002D4ED2" w:rsidRDefault="00233F1C" w:rsidP="002D4ED2">
      <w:pPr>
        <w:pStyle w:val="SingleTxtG"/>
        <w:tabs>
          <w:tab w:val="left" w:pos="2552"/>
        </w:tabs>
        <w:ind w:left="1701"/>
      </w:pPr>
      <w:r>
        <w:t>145</w:t>
      </w:r>
      <w:r w:rsidR="002D4ED2">
        <w:t>.48</w:t>
      </w:r>
      <w:r w:rsidR="002D4ED2">
        <w:tab/>
      </w:r>
      <w:r w:rsidR="002D4ED2" w:rsidRPr="0061375C">
        <w:rPr>
          <w:b/>
          <w:bCs/>
        </w:rPr>
        <w:t>Reopen the Office of the U</w:t>
      </w:r>
      <w:r w:rsidR="00A97A11">
        <w:rPr>
          <w:b/>
          <w:bCs/>
        </w:rPr>
        <w:t xml:space="preserve">nited </w:t>
      </w:r>
      <w:r w:rsidR="002D4ED2" w:rsidRPr="0061375C">
        <w:rPr>
          <w:b/>
          <w:bCs/>
        </w:rPr>
        <w:t>N</w:t>
      </w:r>
      <w:r w:rsidR="00A97A11">
        <w:rPr>
          <w:b/>
          <w:bCs/>
        </w:rPr>
        <w:t>ations</w:t>
      </w:r>
      <w:r w:rsidR="002D4ED2" w:rsidRPr="0061375C">
        <w:rPr>
          <w:b/>
          <w:bCs/>
        </w:rPr>
        <w:t xml:space="preserve"> High Commissioner for Human Rights</w:t>
      </w:r>
      <w:r w:rsidR="005E2614">
        <w:rPr>
          <w:b/>
          <w:bCs/>
        </w:rPr>
        <w:t xml:space="preserve"> in Burundi</w:t>
      </w:r>
      <w:r w:rsidR="002D4ED2" w:rsidRPr="0061375C">
        <w:rPr>
          <w:b/>
          <w:bCs/>
        </w:rPr>
        <w:t xml:space="preserve"> (Georgia);</w:t>
      </w:r>
    </w:p>
    <w:p w14:paraId="367A9A3A" w14:textId="4A9A136B" w:rsidR="002D4ED2" w:rsidRDefault="00233F1C" w:rsidP="002D4ED2">
      <w:pPr>
        <w:pStyle w:val="SingleTxtG"/>
        <w:tabs>
          <w:tab w:val="left" w:pos="2552"/>
        </w:tabs>
        <w:ind w:left="1701"/>
      </w:pPr>
      <w:r>
        <w:t>145</w:t>
      </w:r>
      <w:r w:rsidR="002D4ED2">
        <w:t>.49</w:t>
      </w:r>
      <w:r w:rsidR="002D4ED2">
        <w:tab/>
      </w:r>
      <w:r w:rsidR="002D4ED2" w:rsidRPr="0061375C">
        <w:rPr>
          <w:b/>
          <w:bCs/>
        </w:rPr>
        <w:t>Present a timeline for the reopening of the OHCHR country office in Burundi (Liechtenstein);</w:t>
      </w:r>
    </w:p>
    <w:p w14:paraId="187B610A" w14:textId="497DD43C" w:rsidR="002D4ED2" w:rsidRDefault="00233F1C" w:rsidP="002D4ED2">
      <w:pPr>
        <w:pStyle w:val="SingleTxtG"/>
        <w:tabs>
          <w:tab w:val="left" w:pos="2552"/>
        </w:tabs>
        <w:ind w:left="1701"/>
      </w:pPr>
      <w:r>
        <w:t>145</w:t>
      </w:r>
      <w:r w:rsidR="002D4ED2">
        <w:t>.50</w:t>
      </w:r>
      <w:r w:rsidR="002D4ED2">
        <w:tab/>
      </w:r>
      <w:r w:rsidR="002D4ED2" w:rsidRPr="0061375C">
        <w:rPr>
          <w:b/>
          <w:bCs/>
        </w:rPr>
        <w:t>Continue with its efforts to ensure enjoyment of human rights for all citizens (Mozambique);</w:t>
      </w:r>
    </w:p>
    <w:p w14:paraId="5046786D" w14:textId="7789D426" w:rsidR="002D4ED2" w:rsidRDefault="00233F1C" w:rsidP="002D4ED2">
      <w:pPr>
        <w:pStyle w:val="SingleTxtG"/>
        <w:tabs>
          <w:tab w:val="left" w:pos="2552"/>
        </w:tabs>
        <w:ind w:left="1701"/>
      </w:pPr>
      <w:r>
        <w:t>145</w:t>
      </w:r>
      <w:r w:rsidR="002D4ED2">
        <w:t>.51</w:t>
      </w:r>
      <w:r w:rsidR="002D4ED2">
        <w:tab/>
      </w:r>
      <w:r w:rsidR="002D4ED2" w:rsidRPr="0061375C">
        <w:rPr>
          <w:b/>
          <w:bCs/>
        </w:rPr>
        <w:t xml:space="preserve">Continue further strengthening its institutional framework with a view to respect </w:t>
      </w:r>
      <w:r w:rsidR="005E2614">
        <w:rPr>
          <w:b/>
          <w:bCs/>
        </w:rPr>
        <w:t>for</w:t>
      </w:r>
      <w:r w:rsidR="005E2614" w:rsidRPr="0061375C">
        <w:rPr>
          <w:b/>
          <w:bCs/>
        </w:rPr>
        <w:t xml:space="preserve"> </w:t>
      </w:r>
      <w:r w:rsidR="002D4ED2" w:rsidRPr="0061375C">
        <w:rPr>
          <w:b/>
          <w:bCs/>
        </w:rPr>
        <w:t>all human rights (Ethiopia);</w:t>
      </w:r>
    </w:p>
    <w:p w14:paraId="3A86C57D" w14:textId="04B8CBAD" w:rsidR="002D4ED2" w:rsidRDefault="00233F1C" w:rsidP="002D4ED2">
      <w:pPr>
        <w:pStyle w:val="SingleTxtG"/>
        <w:tabs>
          <w:tab w:val="left" w:pos="2552"/>
        </w:tabs>
        <w:ind w:left="1701"/>
      </w:pPr>
      <w:r>
        <w:t>145</w:t>
      </w:r>
      <w:r w:rsidR="002D4ED2">
        <w:t>.52</w:t>
      </w:r>
      <w:r w:rsidR="002D4ED2">
        <w:tab/>
      </w:r>
      <w:r w:rsidR="002D4ED2" w:rsidRPr="0061375C">
        <w:rPr>
          <w:b/>
          <w:bCs/>
        </w:rPr>
        <w:t>Continue to take targeted steps to improve national legislation in terms of respect for human rights and freedoms (Russian Federation);</w:t>
      </w:r>
    </w:p>
    <w:p w14:paraId="5F5328B8" w14:textId="7D9CA72B" w:rsidR="002D4ED2" w:rsidRDefault="00233F1C" w:rsidP="002D4ED2">
      <w:pPr>
        <w:pStyle w:val="SingleTxtG"/>
        <w:tabs>
          <w:tab w:val="left" w:pos="2552"/>
        </w:tabs>
        <w:ind w:left="1701"/>
      </w:pPr>
      <w:r>
        <w:t>145</w:t>
      </w:r>
      <w:r w:rsidR="002D4ED2">
        <w:t>.53</w:t>
      </w:r>
      <w:r w:rsidR="002D4ED2">
        <w:tab/>
      </w:r>
      <w:r w:rsidR="002D4ED2" w:rsidRPr="0061375C">
        <w:rPr>
          <w:b/>
          <w:bCs/>
        </w:rPr>
        <w:t>Continue its efforts in improving legislation, institutions and mechanisms to strengthen the enjoyment of human rights (Türkiye);</w:t>
      </w:r>
    </w:p>
    <w:p w14:paraId="144E12A8" w14:textId="37D510AA" w:rsidR="002D4ED2" w:rsidRDefault="00233F1C" w:rsidP="002D4ED2">
      <w:pPr>
        <w:pStyle w:val="SingleTxtG"/>
        <w:tabs>
          <w:tab w:val="left" w:pos="2552"/>
        </w:tabs>
        <w:ind w:left="1701"/>
      </w:pPr>
      <w:r>
        <w:t>145</w:t>
      </w:r>
      <w:r w:rsidR="002D4ED2">
        <w:t>.54</w:t>
      </w:r>
      <w:r w:rsidR="002D4ED2">
        <w:tab/>
      </w:r>
      <w:r w:rsidR="002D4ED2" w:rsidRPr="0061375C">
        <w:rPr>
          <w:b/>
          <w:bCs/>
        </w:rPr>
        <w:t>Continue efforts to improve good governance and institutional reform of the public service (Sudan);</w:t>
      </w:r>
    </w:p>
    <w:p w14:paraId="122E7B85" w14:textId="3B2AF9E0" w:rsidR="002D4ED2" w:rsidRDefault="00233F1C" w:rsidP="002D4ED2">
      <w:pPr>
        <w:pStyle w:val="SingleTxtG"/>
        <w:tabs>
          <w:tab w:val="left" w:pos="2552"/>
        </w:tabs>
        <w:ind w:left="1701"/>
      </w:pPr>
      <w:r>
        <w:t>145</w:t>
      </w:r>
      <w:r w:rsidR="002D4ED2">
        <w:t>.55</w:t>
      </w:r>
      <w:r w:rsidR="002D4ED2">
        <w:tab/>
      </w:r>
      <w:r w:rsidR="002D4ED2" w:rsidRPr="0061375C">
        <w:rPr>
          <w:b/>
          <w:bCs/>
        </w:rPr>
        <w:t>Continue to mobilize international support to advance the implementation of the National Development Plan 2018</w:t>
      </w:r>
      <w:r w:rsidR="002D4ED2">
        <w:rPr>
          <w:b/>
          <w:bCs/>
        </w:rPr>
        <w:t>–</w:t>
      </w:r>
      <w:r w:rsidR="002D4ED2" w:rsidRPr="0061375C">
        <w:rPr>
          <w:b/>
          <w:bCs/>
        </w:rPr>
        <w:t>2027 (Syrian Arab Republic);</w:t>
      </w:r>
    </w:p>
    <w:p w14:paraId="1C45518B" w14:textId="5460AFE9" w:rsidR="002D4ED2" w:rsidRDefault="00233F1C" w:rsidP="002D4ED2">
      <w:pPr>
        <w:pStyle w:val="SingleTxtG"/>
        <w:tabs>
          <w:tab w:val="left" w:pos="2552"/>
        </w:tabs>
        <w:ind w:left="1701"/>
      </w:pPr>
      <w:r>
        <w:t>145</w:t>
      </w:r>
      <w:r w:rsidR="002D4ED2">
        <w:t>.56</w:t>
      </w:r>
      <w:r w:rsidR="002D4ED2">
        <w:tab/>
      </w:r>
      <w:r w:rsidR="002D4ED2" w:rsidRPr="0061375C">
        <w:rPr>
          <w:b/>
          <w:bCs/>
        </w:rPr>
        <w:t>Continue to promote sustainable economic and social development and implement relevant national development plans (China);</w:t>
      </w:r>
    </w:p>
    <w:p w14:paraId="2A560C20" w14:textId="45D8F445" w:rsidR="002D4ED2" w:rsidRDefault="00233F1C" w:rsidP="002D4ED2">
      <w:pPr>
        <w:pStyle w:val="SingleTxtG"/>
        <w:tabs>
          <w:tab w:val="left" w:pos="2552"/>
        </w:tabs>
        <w:ind w:left="1701"/>
      </w:pPr>
      <w:r>
        <w:t>145</w:t>
      </w:r>
      <w:r w:rsidR="002D4ED2">
        <w:t>.57</w:t>
      </w:r>
      <w:r w:rsidR="002D4ED2">
        <w:tab/>
      </w:r>
      <w:r w:rsidR="002D4ED2" w:rsidRPr="0061375C">
        <w:rPr>
          <w:b/>
          <w:bCs/>
        </w:rPr>
        <w:t>Continue its efforts to fulfil international obligations by further developing and implementing the comprehensive and concrete national programmes aimed at meeting the objectives of the National Social Protection Strategy (Democratic People</w:t>
      </w:r>
      <w:r w:rsidR="002D4ED2">
        <w:rPr>
          <w:b/>
          <w:bCs/>
        </w:rPr>
        <w:t>’</w:t>
      </w:r>
      <w:r w:rsidR="002D4ED2" w:rsidRPr="0061375C">
        <w:rPr>
          <w:b/>
          <w:bCs/>
        </w:rPr>
        <w:t>s Republic of Korea);</w:t>
      </w:r>
    </w:p>
    <w:p w14:paraId="421BFE2B" w14:textId="7229661B" w:rsidR="002D4ED2" w:rsidRPr="0061375C" w:rsidRDefault="00233F1C" w:rsidP="002D4ED2">
      <w:pPr>
        <w:pStyle w:val="SingleTxtG"/>
        <w:tabs>
          <w:tab w:val="left" w:pos="2552"/>
        </w:tabs>
        <w:ind w:left="1701"/>
        <w:rPr>
          <w:b/>
          <w:bCs/>
        </w:rPr>
      </w:pPr>
      <w:r>
        <w:t>145</w:t>
      </w:r>
      <w:r w:rsidR="002D4ED2">
        <w:t>.58</w:t>
      </w:r>
      <w:r w:rsidR="002D4ED2">
        <w:tab/>
      </w:r>
      <w:r w:rsidR="002D4ED2" w:rsidRPr="0061375C">
        <w:rPr>
          <w:b/>
          <w:bCs/>
        </w:rPr>
        <w:t>Take measures to ensure the rule of law by strengthening national human rights institutions and ensuring access to legal rights services (Germany);</w:t>
      </w:r>
    </w:p>
    <w:p w14:paraId="46F28998" w14:textId="45543125" w:rsidR="002D4ED2" w:rsidRDefault="00233F1C" w:rsidP="002D4ED2">
      <w:pPr>
        <w:pStyle w:val="SingleTxtG"/>
        <w:tabs>
          <w:tab w:val="left" w:pos="2552"/>
        </w:tabs>
        <w:ind w:left="1701"/>
      </w:pPr>
      <w:r>
        <w:t>145</w:t>
      </w:r>
      <w:r w:rsidR="002D4ED2">
        <w:t>.59</w:t>
      </w:r>
      <w:r w:rsidR="002D4ED2">
        <w:tab/>
      </w:r>
      <w:r w:rsidR="002D4ED2" w:rsidRPr="0061375C">
        <w:rPr>
          <w:b/>
          <w:bCs/>
        </w:rPr>
        <w:t>Take measures to further strengthen the formal and material independence of the National Human Rights Commission in accordance with the Paris Principles (Namibia);</w:t>
      </w:r>
    </w:p>
    <w:p w14:paraId="61955B1E" w14:textId="54984878" w:rsidR="002D4ED2" w:rsidRDefault="00233F1C" w:rsidP="002D4ED2">
      <w:pPr>
        <w:pStyle w:val="SingleTxtG"/>
        <w:tabs>
          <w:tab w:val="left" w:pos="2552"/>
        </w:tabs>
        <w:ind w:left="1701"/>
      </w:pPr>
      <w:r>
        <w:t>145</w:t>
      </w:r>
      <w:r w:rsidR="002D4ED2">
        <w:t>.60</w:t>
      </w:r>
      <w:r w:rsidR="002D4ED2">
        <w:tab/>
      </w:r>
      <w:r w:rsidR="002D4ED2" w:rsidRPr="0061375C">
        <w:rPr>
          <w:b/>
          <w:bCs/>
        </w:rPr>
        <w:t>Guarantee the independence of the Human Rights Commission and provide it with both material and financial resources to enable it to fulfil its mandate (Sierra Leone);</w:t>
      </w:r>
    </w:p>
    <w:p w14:paraId="39D57201" w14:textId="1D1F9509" w:rsidR="002D4ED2" w:rsidRDefault="00233F1C" w:rsidP="002D4ED2">
      <w:pPr>
        <w:pStyle w:val="SingleTxtG"/>
        <w:tabs>
          <w:tab w:val="left" w:pos="2552"/>
        </w:tabs>
        <w:ind w:left="1701"/>
      </w:pPr>
      <w:r>
        <w:t>145</w:t>
      </w:r>
      <w:r w:rsidR="002D4ED2">
        <w:t>.61</w:t>
      </w:r>
      <w:r w:rsidR="002D4ED2">
        <w:tab/>
      </w:r>
      <w:r w:rsidR="002D4ED2" w:rsidRPr="0061375C">
        <w:rPr>
          <w:b/>
          <w:bCs/>
        </w:rPr>
        <w:t>Continue efforts to ensure the independence of the National Independent Human Rights Commission (South Africa);</w:t>
      </w:r>
    </w:p>
    <w:p w14:paraId="4C835D9D" w14:textId="636D954B" w:rsidR="002D4ED2" w:rsidRDefault="00233F1C" w:rsidP="002D4ED2">
      <w:pPr>
        <w:pStyle w:val="SingleTxtG"/>
        <w:tabs>
          <w:tab w:val="left" w:pos="2552"/>
        </w:tabs>
        <w:ind w:left="1701"/>
      </w:pPr>
      <w:r>
        <w:lastRenderedPageBreak/>
        <w:t>145</w:t>
      </w:r>
      <w:r w:rsidR="002D4ED2">
        <w:t>.62</w:t>
      </w:r>
      <w:r w:rsidR="002D4ED2">
        <w:tab/>
      </w:r>
      <w:r w:rsidR="002D4ED2" w:rsidRPr="0061375C">
        <w:rPr>
          <w:b/>
          <w:bCs/>
        </w:rPr>
        <w:t>Pursue efforts to guarantee the formal and material independence of the Independent National Human Rights Commission by providing it with sufficient material, human and financial resources to fulfil its mandate (Côte d</w:t>
      </w:r>
      <w:r w:rsidR="002D4ED2">
        <w:rPr>
          <w:b/>
          <w:bCs/>
        </w:rPr>
        <w:t>’</w:t>
      </w:r>
      <w:r w:rsidR="002D4ED2" w:rsidRPr="0061375C">
        <w:rPr>
          <w:b/>
          <w:bCs/>
        </w:rPr>
        <w:t>Ivoire);</w:t>
      </w:r>
    </w:p>
    <w:p w14:paraId="66AB344A" w14:textId="2A312B10" w:rsidR="002D4ED2" w:rsidRDefault="00233F1C" w:rsidP="002D4ED2">
      <w:pPr>
        <w:pStyle w:val="SingleTxtG"/>
        <w:tabs>
          <w:tab w:val="left" w:pos="2552"/>
        </w:tabs>
        <w:ind w:left="1701"/>
      </w:pPr>
      <w:r>
        <w:t>145</w:t>
      </w:r>
      <w:r w:rsidR="002D4ED2">
        <w:t>.63</w:t>
      </w:r>
      <w:r w:rsidR="002D4ED2">
        <w:tab/>
      </w:r>
      <w:r w:rsidR="002D4ED2" w:rsidRPr="0061375C">
        <w:rPr>
          <w:b/>
          <w:bCs/>
        </w:rPr>
        <w:t>Guarantee equal protection of the law to everyone, without discrimination, in accordance with the International Covenant on Civil and Political Rights (France);</w:t>
      </w:r>
    </w:p>
    <w:p w14:paraId="5101D612" w14:textId="30AC34A8" w:rsidR="002D4ED2" w:rsidRDefault="00233F1C" w:rsidP="002D4ED2">
      <w:pPr>
        <w:pStyle w:val="SingleTxtG"/>
        <w:tabs>
          <w:tab w:val="left" w:pos="2552"/>
        </w:tabs>
        <w:ind w:left="1701"/>
      </w:pPr>
      <w:r>
        <w:t>145</w:t>
      </w:r>
      <w:r w:rsidR="002D4ED2">
        <w:t>.64</w:t>
      </w:r>
      <w:r w:rsidR="002D4ED2">
        <w:tab/>
      </w:r>
      <w:r w:rsidR="002D4ED2" w:rsidRPr="0061375C">
        <w:rPr>
          <w:b/>
          <w:bCs/>
        </w:rPr>
        <w:t>Step up efforts to combat discriminatory practices against ethnic, political and religious minorities (Gabon);</w:t>
      </w:r>
    </w:p>
    <w:p w14:paraId="4E7E4C8D" w14:textId="7DC61614" w:rsidR="002D4ED2" w:rsidRDefault="00233F1C" w:rsidP="002D4ED2">
      <w:pPr>
        <w:pStyle w:val="SingleTxtG"/>
        <w:tabs>
          <w:tab w:val="left" w:pos="2552"/>
        </w:tabs>
        <w:ind w:left="1701"/>
      </w:pPr>
      <w:r>
        <w:t>145</w:t>
      </w:r>
      <w:r w:rsidR="002D4ED2">
        <w:t>.65</w:t>
      </w:r>
      <w:r w:rsidR="002D4ED2">
        <w:tab/>
      </w:r>
      <w:r w:rsidR="002D4ED2" w:rsidRPr="0061375C">
        <w:rPr>
          <w:b/>
          <w:bCs/>
        </w:rPr>
        <w:t>Support the U</w:t>
      </w:r>
      <w:r w:rsidR="00F50C2B">
        <w:rPr>
          <w:b/>
          <w:bCs/>
        </w:rPr>
        <w:t xml:space="preserve">nited </w:t>
      </w:r>
      <w:r w:rsidR="002D4ED2" w:rsidRPr="0061375C">
        <w:rPr>
          <w:b/>
          <w:bCs/>
        </w:rPr>
        <w:t>N</w:t>
      </w:r>
      <w:r w:rsidR="00F50C2B">
        <w:rPr>
          <w:b/>
          <w:bCs/>
        </w:rPr>
        <w:t>ations</w:t>
      </w:r>
      <w:r w:rsidR="002D4ED2" w:rsidRPr="0061375C">
        <w:rPr>
          <w:b/>
          <w:bCs/>
        </w:rPr>
        <w:t xml:space="preserve"> </w:t>
      </w:r>
      <w:r w:rsidR="005E2614">
        <w:rPr>
          <w:b/>
          <w:bCs/>
        </w:rPr>
        <w:t>r</w:t>
      </w:r>
      <w:r w:rsidR="002D4ED2" w:rsidRPr="0061375C">
        <w:rPr>
          <w:b/>
          <w:bCs/>
        </w:rPr>
        <w:t>esolution for a universal moratorium on the use of the death penalty, and adhere to the Safe School</w:t>
      </w:r>
      <w:r w:rsidR="00F50C2B">
        <w:rPr>
          <w:b/>
          <w:bCs/>
        </w:rPr>
        <w:t>s</w:t>
      </w:r>
      <w:r w:rsidR="002D4ED2" w:rsidRPr="0061375C">
        <w:rPr>
          <w:b/>
          <w:bCs/>
        </w:rPr>
        <w:t xml:space="preserve"> Declaration (Italy);</w:t>
      </w:r>
    </w:p>
    <w:p w14:paraId="5E4B9928" w14:textId="35579B54" w:rsidR="002D4ED2" w:rsidRDefault="00233F1C" w:rsidP="002D4ED2">
      <w:pPr>
        <w:pStyle w:val="SingleTxtG"/>
        <w:tabs>
          <w:tab w:val="left" w:pos="2552"/>
        </w:tabs>
        <w:ind w:left="1701"/>
      </w:pPr>
      <w:r>
        <w:t>145</w:t>
      </w:r>
      <w:r w:rsidR="002D4ED2">
        <w:t>.66</w:t>
      </w:r>
      <w:r w:rsidR="002D4ED2">
        <w:tab/>
      </w:r>
      <w:r w:rsidR="002D4ED2" w:rsidRPr="0061375C">
        <w:rPr>
          <w:b/>
          <w:bCs/>
        </w:rPr>
        <w:t xml:space="preserve">Guarantee </w:t>
      </w:r>
      <w:r w:rsidR="005E2614">
        <w:rPr>
          <w:b/>
          <w:bCs/>
        </w:rPr>
        <w:t>that</w:t>
      </w:r>
      <w:r w:rsidR="005E2614" w:rsidRPr="0061375C">
        <w:rPr>
          <w:b/>
          <w:bCs/>
        </w:rPr>
        <w:t xml:space="preserve"> </w:t>
      </w:r>
      <w:r w:rsidR="002D4ED2" w:rsidRPr="0061375C">
        <w:rPr>
          <w:b/>
          <w:bCs/>
        </w:rPr>
        <w:t xml:space="preserve">actions by the </w:t>
      </w:r>
      <w:r w:rsidR="00F50C2B">
        <w:rPr>
          <w:b/>
          <w:bCs/>
        </w:rPr>
        <w:t>S</w:t>
      </w:r>
      <w:r w:rsidR="002D4ED2" w:rsidRPr="0061375C">
        <w:rPr>
          <w:b/>
          <w:bCs/>
        </w:rPr>
        <w:t xml:space="preserve">tate security forces are fully consistent with international human rights law, thoroughly investigate persistent allegations of arbitrary arrests, torture, extrajudicial killings and enforced disappearances, mainly targeting the opposition, and prosecute those responsible for such acts, including members of the security forces and </w:t>
      </w:r>
      <w:proofErr w:type="spellStart"/>
      <w:r w:rsidR="002D4ED2" w:rsidRPr="0061375C">
        <w:rPr>
          <w:b/>
          <w:bCs/>
        </w:rPr>
        <w:t>Imbonerakure</w:t>
      </w:r>
      <w:proofErr w:type="spellEnd"/>
      <w:r w:rsidR="002D4ED2" w:rsidRPr="0061375C">
        <w:rPr>
          <w:b/>
          <w:bCs/>
        </w:rPr>
        <w:t xml:space="preserve"> (Spain);</w:t>
      </w:r>
    </w:p>
    <w:p w14:paraId="153F8EDE" w14:textId="2BD14667" w:rsidR="002D4ED2" w:rsidRDefault="00233F1C" w:rsidP="002D4ED2">
      <w:pPr>
        <w:pStyle w:val="SingleTxtG"/>
        <w:tabs>
          <w:tab w:val="left" w:pos="2552"/>
        </w:tabs>
        <w:ind w:left="1701"/>
      </w:pPr>
      <w:r>
        <w:t>145</w:t>
      </w:r>
      <w:r w:rsidR="002D4ED2">
        <w:t>.67</w:t>
      </w:r>
      <w:r w:rsidR="002D4ED2">
        <w:tab/>
      </w:r>
      <w:r w:rsidR="002D4ED2" w:rsidRPr="0061375C">
        <w:rPr>
          <w:b/>
          <w:bCs/>
        </w:rPr>
        <w:t>Investigate and prosecute those accused of alleged extrajudicial killings and torture (Australia);</w:t>
      </w:r>
    </w:p>
    <w:p w14:paraId="42588D60" w14:textId="4828BC8C" w:rsidR="002D4ED2" w:rsidRDefault="00233F1C" w:rsidP="002D4ED2">
      <w:pPr>
        <w:pStyle w:val="SingleTxtG"/>
        <w:tabs>
          <w:tab w:val="left" w:pos="2552"/>
        </w:tabs>
        <w:ind w:left="1701"/>
      </w:pPr>
      <w:r>
        <w:t>145</w:t>
      </w:r>
      <w:r w:rsidR="002D4ED2">
        <w:t>.68</w:t>
      </w:r>
      <w:r w:rsidR="002D4ED2">
        <w:tab/>
      </w:r>
      <w:r w:rsidR="002D4ED2" w:rsidRPr="0061375C">
        <w:rPr>
          <w:b/>
          <w:bCs/>
        </w:rPr>
        <w:t>End human rights violations, conduct prompt and impartial investigations, and prosecute those responsible in fair trials (Georgia);</w:t>
      </w:r>
    </w:p>
    <w:p w14:paraId="5A347497" w14:textId="79F38D3B" w:rsidR="002D4ED2" w:rsidRDefault="00233F1C" w:rsidP="002D4ED2">
      <w:pPr>
        <w:pStyle w:val="SingleTxtG"/>
        <w:tabs>
          <w:tab w:val="left" w:pos="2552"/>
        </w:tabs>
        <w:ind w:left="1701"/>
      </w:pPr>
      <w:r>
        <w:t>145</w:t>
      </w:r>
      <w:r w:rsidR="002D4ED2">
        <w:t>.69</w:t>
      </w:r>
      <w:r w:rsidR="002D4ED2">
        <w:tab/>
      </w:r>
      <w:r w:rsidR="002D4ED2" w:rsidRPr="0061375C">
        <w:rPr>
          <w:b/>
          <w:bCs/>
        </w:rPr>
        <w:t>Investigate and pursue accountability, where appropriate, for all allegations of harassment, intimidation, or disappearances of opposition party members, including those committed by members of police and other security forces (United States of America);</w:t>
      </w:r>
    </w:p>
    <w:p w14:paraId="2969A118" w14:textId="2508A4E1" w:rsidR="002D4ED2" w:rsidRDefault="00233F1C" w:rsidP="002D4ED2">
      <w:pPr>
        <w:pStyle w:val="SingleTxtG"/>
        <w:tabs>
          <w:tab w:val="left" w:pos="2552"/>
        </w:tabs>
        <w:ind w:left="1701"/>
      </w:pPr>
      <w:r>
        <w:t>145</w:t>
      </w:r>
      <w:r w:rsidR="002D4ED2">
        <w:t>.70</w:t>
      </w:r>
      <w:r w:rsidR="002D4ED2">
        <w:tab/>
      </w:r>
      <w:r w:rsidR="002D4ED2" w:rsidRPr="0061375C">
        <w:rPr>
          <w:b/>
          <w:bCs/>
        </w:rPr>
        <w:t>Investigate and prosecute individuals allegedly responsible for crimes under international law and other grave human rights violations and abuses</w:t>
      </w:r>
      <w:r w:rsidR="00365AB0">
        <w:rPr>
          <w:b/>
          <w:bCs/>
        </w:rPr>
        <w:t>,</w:t>
      </w:r>
      <w:r w:rsidR="002D4ED2" w:rsidRPr="0061375C">
        <w:rPr>
          <w:b/>
          <w:bCs/>
        </w:rPr>
        <w:t xml:space="preserve"> in fair trials (Denmark);</w:t>
      </w:r>
    </w:p>
    <w:p w14:paraId="5455E032" w14:textId="6D2ED8EF" w:rsidR="002D4ED2" w:rsidRDefault="00233F1C" w:rsidP="002D4ED2">
      <w:pPr>
        <w:pStyle w:val="SingleTxtG"/>
        <w:tabs>
          <w:tab w:val="left" w:pos="2552"/>
        </w:tabs>
        <w:ind w:left="1701"/>
      </w:pPr>
      <w:r>
        <w:t>145</w:t>
      </w:r>
      <w:r w:rsidR="002D4ED2">
        <w:t>.71</w:t>
      </w:r>
      <w:r w:rsidR="002D4ED2">
        <w:tab/>
      </w:r>
      <w:r w:rsidR="002D4ED2" w:rsidRPr="0061375C">
        <w:rPr>
          <w:b/>
          <w:bCs/>
        </w:rPr>
        <w:t>Undertake immediately independent, effective and impartial investigations into allegations of extrajudicial executions and unlawful and excessive use of force by security forces, and prosecute those suspected of being responsible (Finland);</w:t>
      </w:r>
    </w:p>
    <w:p w14:paraId="7D86CD21" w14:textId="2E3B2F77" w:rsidR="002D4ED2" w:rsidRDefault="00233F1C" w:rsidP="002D4ED2">
      <w:pPr>
        <w:pStyle w:val="SingleTxtG"/>
        <w:tabs>
          <w:tab w:val="left" w:pos="2552"/>
        </w:tabs>
        <w:ind w:left="1701"/>
      </w:pPr>
      <w:r>
        <w:t>145</w:t>
      </w:r>
      <w:r w:rsidR="002D4ED2">
        <w:t>.72</w:t>
      </w:r>
      <w:r w:rsidR="002D4ED2">
        <w:tab/>
      </w:r>
      <w:r w:rsidR="002D4ED2" w:rsidRPr="0061375C">
        <w:rPr>
          <w:b/>
          <w:bCs/>
        </w:rPr>
        <w:t>Conduct a comprehensive investigation into allegations of arbitrary arrests, torture and unlawful detention by law enforcement and other national security structures (Malta);</w:t>
      </w:r>
    </w:p>
    <w:p w14:paraId="37786B91" w14:textId="52E61166" w:rsidR="002D4ED2" w:rsidRDefault="00233F1C" w:rsidP="002D4ED2">
      <w:pPr>
        <w:pStyle w:val="SingleTxtG"/>
        <w:tabs>
          <w:tab w:val="left" w:pos="2552"/>
        </w:tabs>
        <w:ind w:left="1701"/>
      </w:pPr>
      <w:r>
        <w:t>145</w:t>
      </w:r>
      <w:r w:rsidR="002D4ED2">
        <w:t>.73</w:t>
      </w:r>
      <w:r w:rsidR="002D4ED2">
        <w:tab/>
      </w:r>
      <w:r w:rsidR="002D4ED2" w:rsidRPr="0061375C">
        <w:rPr>
          <w:b/>
          <w:bCs/>
        </w:rPr>
        <w:t>Undertake independent and transparent investigation</w:t>
      </w:r>
      <w:r w:rsidR="005E2614">
        <w:rPr>
          <w:b/>
          <w:bCs/>
        </w:rPr>
        <w:t>s</w:t>
      </w:r>
      <w:r w:rsidR="002D4ED2" w:rsidRPr="0061375C">
        <w:rPr>
          <w:b/>
          <w:bCs/>
        </w:rPr>
        <w:t xml:space="preserve"> into all allegations of human rights violations (Republic of Korea);</w:t>
      </w:r>
    </w:p>
    <w:p w14:paraId="21C367D4" w14:textId="6D91BED7" w:rsidR="002D4ED2" w:rsidRDefault="00233F1C" w:rsidP="002D4ED2">
      <w:pPr>
        <w:pStyle w:val="SingleTxtG"/>
        <w:tabs>
          <w:tab w:val="left" w:pos="2552"/>
        </w:tabs>
        <w:ind w:left="1701"/>
      </w:pPr>
      <w:r>
        <w:t>145</w:t>
      </w:r>
      <w:r w:rsidR="002D4ED2">
        <w:t>.74</w:t>
      </w:r>
      <w:r w:rsidR="002D4ED2">
        <w:tab/>
      </w:r>
      <w:r w:rsidR="002D4ED2" w:rsidRPr="0061375C">
        <w:rPr>
          <w:b/>
          <w:bCs/>
        </w:rPr>
        <w:t xml:space="preserve">Ensure that crimes against human rights defenders, journalists, LGBTIQ </w:t>
      </w:r>
      <w:r w:rsidR="002D4ED2" w:rsidRPr="00C24B79">
        <w:rPr>
          <w:b/>
          <w:bCs/>
        </w:rPr>
        <w:t xml:space="preserve">people, </w:t>
      </w:r>
      <w:r w:rsidR="003F3D15" w:rsidRPr="00C24B79">
        <w:rPr>
          <w:b/>
          <w:bCs/>
        </w:rPr>
        <w:t>I</w:t>
      </w:r>
      <w:r w:rsidR="002D4ED2" w:rsidRPr="00C24B79">
        <w:rPr>
          <w:b/>
          <w:bCs/>
        </w:rPr>
        <w:t xml:space="preserve">ndigenous </w:t>
      </w:r>
      <w:r w:rsidR="003F3D15" w:rsidRPr="00C24B79">
        <w:rPr>
          <w:b/>
          <w:bCs/>
        </w:rPr>
        <w:t>P</w:t>
      </w:r>
      <w:r w:rsidR="002D4ED2" w:rsidRPr="00C24B79">
        <w:rPr>
          <w:b/>
          <w:bCs/>
        </w:rPr>
        <w:t>eoples, and</w:t>
      </w:r>
      <w:r w:rsidR="002D4ED2" w:rsidRPr="0061375C">
        <w:rPr>
          <w:b/>
          <w:bCs/>
        </w:rPr>
        <w:t xml:space="preserve"> members of the opposition and civil society are properly investigated, and that those responsible are held accountable (Norway);</w:t>
      </w:r>
    </w:p>
    <w:p w14:paraId="6072F4CC" w14:textId="340EF1E4" w:rsidR="002D4ED2" w:rsidRDefault="00233F1C" w:rsidP="002D4ED2">
      <w:pPr>
        <w:pStyle w:val="SingleTxtG"/>
        <w:tabs>
          <w:tab w:val="left" w:pos="2552"/>
        </w:tabs>
        <w:ind w:left="1701"/>
      </w:pPr>
      <w:r>
        <w:t>145</w:t>
      </w:r>
      <w:r w:rsidR="002D4ED2">
        <w:t>.75</w:t>
      </w:r>
      <w:r w:rsidR="002D4ED2">
        <w:tab/>
      </w:r>
      <w:r w:rsidR="002D4ED2" w:rsidRPr="0061375C">
        <w:rPr>
          <w:b/>
          <w:bCs/>
        </w:rPr>
        <w:t>Intensify efforts to hold all perpetrators of crimes found by the Commission of Inquiry, including the crimes of extrajudicial killing, arbitrary arrest or detention, torture and sexual violence, criminally accountable</w:t>
      </w:r>
      <w:r w:rsidR="005E2614">
        <w:rPr>
          <w:b/>
          <w:bCs/>
        </w:rPr>
        <w:t>,</w:t>
      </w:r>
      <w:r w:rsidR="002D4ED2" w:rsidRPr="0061375C">
        <w:rPr>
          <w:b/>
          <w:bCs/>
        </w:rPr>
        <w:t xml:space="preserve"> and adopt reparation measures (Liechtenstein);</w:t>
      </w:r>
    </w:p>
    <w:p w14:paraId="35262C92" w14:textId="3262A6E2" w:rsidR="002D4ED2" w:rsidRPr="0061375C" w:rsidRDefault="00233F1C" w:rsidP="002D4ED2">
      <w:pPr>
        <w:pStyle w:val="SingleTxtG"/>
        <w:tabs>
          <w:tab w:val="left" w:pos="2552"/>
        </w:tabs>
        <w:ind w:left="1701"/>
        <w:rPr>
          <w:b/>
          <w:bCs/>
        </w:rPr>
      </w:pPr>
      <w:r>
        <w:t>145</w:t>
      </w:r>
      <w:r w:rsidR="002D4ED2">
        <w:t>.76</w:t>
      </w:r>
      <w:r w:rsidR="002D4ED2">
        <w:tab/>
      </w:r>
      <w:r w:rsidR="002D4ED2" w:rsidRPr="0061375C">
        <w:rPr>
          <w:b/>
          <w:bCs/>
        </w:rPr>
        <w:t>Prosecute those alleged to be responsible for summary executions, unlawful killings and other acts of violence and torture</w:t>
      </w:r>
      <w:r w:rsidR="00B411A5">
        <w:rPr>
          <w:b/>
          <w:bCs/>
        </w:rPr>
        <w:t>,</w:t>
      </w:r>
      <w:r w:rsidR="002D4ED2" w:rsidRPr="0061375C">
        <w:rPr>
          <w:b/>
          <w:bCs/>
        </w:rPr>
        <w:t xml:space="preserve"> on the basis of thorough, transparent, impartial and independent investigations (Belgium);</w:t>
      </w:r>
    </w:p>
    <w:p w14:paraId="1488BD8D" w14:textId="0BD9ED91" w:rsidR="002D4ED2" w:rsidRDefault="00233F1C" w:rsidP="002D4ED2">
      <w:pPr>
        <w:pStyle w:val="SingleTxtG"/>
        <w:tabs>
          <w:tab w:val="left" w:pos="2552"/>
        </w:tabs>
        <w:ind w:left="1701"/>
      </w:pPr>
      <w:r>
        <w:t>145</w:t>
      </w:r>
      <w:r w:rsidR="002D4ED2">
        <w:t>.77</w:t>
      </w:r>
      <w:r w:rsidR="002D4ED2">
        <w:tab/>
      </w:r>
      <w:r w:rsidR="002D4ED2" w:rsidRPr="0061375C">
        <w:rPr>
          <w:b/>
          <w:bCs/>
        </w:rPr>
        <w:t xml:space="preserve">Establish protection mechanisms to prevent and investigate complaints of torture and excessive use of force, ill-treatment and abuse of authority by members of the police, security and intelligence services, eliminate </w:t>
      </w:r>
      <w:r w:rsidR="002D4ED2" w:rsidRPr="0061375C">
        <w:rPr>
          <w:b/>
          <w:bCs/>
        </w:rPr>
        <w:lastRenderedPageBreak/>
        <w:t>impunity and release all political prisoners, journalists and human rights defenders (Costa Rica);</w:t>
      </w:r>
    </w:p>
    <w:p w14:paraId="5CDC7BE6" w14:textId="1A63D92B" w:rsidR="002D4ED2" w:rsidRDefault="00233F1C" w:rsidP="002D4ED2">
      <w:pPr>
        <w:pStyle w:val="SingleTxtG"/>
        <w:tabs>
          <w:tab w:val="left" w:pos="2552"/>
        </w:tabs>
        <w:ind w:left="1701"/>
      </w:pPr>
      <w:r>
        <w:t>145</w:t>
      </w:r>
      <w:r w:rsidR="002D4ED2">
        <w:t>.78</w:t>
      </w:r>
      <w:r w:rsidR="002D4ED2">
        <w:tab/>
      </w:r>
      <w:r w:rsidR="002D4ED2" w:rsidRPr="0061375C">
        <w:rPr>
          <w:b/>
          <w:bCs/>
        </w:rPr>
        <w:t>Continue strengthening national mechanisms for the prevention of human rights violations and abuses (Kenya);</w:t>
      </w:r>
    </w:p>
    <w:p w14:paraId="118A10CE" w14:textId="1F1D62C2" w:rsidR="002D4ED2" w:rsidRDefault="00233F1C" w:rsidP="002D4ED2">
      <w:pPr>
        <w:pStyle w:val="SingleTxtG"/>
        <w:tabs>
          <w:tab w:val="left" w:pos="2552"/>
        </w:tabs>
        <w:ind w:left="1701"/>
      </w:pPr>
      <w:r>
        <w:t>145</w:t>
      </w:r>
      <w:r w:rsidR="002D4ED2">
        <w:t>.79</w:t>
      </w:r>
      <w:r w:rsidR="002D4ED2">
        <w:tab/>
      </w:r>
      <w:r w:rsidR="002D4ED2" w:rsidRPr="0061375C">
        <w:rPr>
          <w:b/>
          <w:bCs/>
        </w:rPr>
        <w:t>Establish an independent and effective mechanism to investigate complaints of torture and ill-treatment committed by members of the police and security forces and intelligence services that encourages complaints by victims (Dominican Republic);</w:t>
      </w:r>
    </w:p>
    <w:p w14:paraId="78B3780A" w14:textId="0B533A6A" w:rsidR="002D4ED2" w:rsidRDefault="00233F1C" w:rsidP="002D4ED2">
      <w:pPr>
        <w:pStyle w:val="SingleTxtG"/>
        <w:tabs>
          <w:tab w:val="left" w:pos="2552"/>
        </w:tabs>
        <w:ind w:left="1701"/>
      </w:pPr>
      <w:r>
        <w:t>145</w:t>
      </w:r>
      <w:r w:rsidR="002D4ED2">
        <w:t>.80</w:t>
      </w:r>
      <w:r w:rsidR="002D4ED2">
        <w:tab/>
      </w:r>
      <w:r w:rsidR="002D4ED2" w:rsidRPr="0061375C">
        <w:rPr>
          <w:b/>
          <w:bCs/>
        </w:rPr>
        <w:t xml:space="preserve">Establish an independent mechanism for investigating complaints of torture or ill-treatment perpetrated by </w:t>
      </w:r>
      <w:r w:rsidR="00B411A5">
        <w:rPr>
          <w:b/>
          <w:bCs/>
        </w:rPr>
        <w:t>S</w:t>
      </w:r>
      <w:r w:rsidR="002D4ED2" w:rsidRPr="0061375C">
        <w:rPr>
          <w:b/>
          <w:bCs/>
        </w:rPr>
        <w:t>tate actors, and facilitate a complaints procedure for victims (Ireland);</w:t>
      </w:r>
    </w:p>
    <w:p w14:paraId="1811033C" w14:textId="12F4B52D" w:rsidR="002D4ED2" w:rsidRDefault="00233F1C" w:rsidP="002D4ED2">
      <w:pPr>
        <w:pStyle w:val="SingleTxtG"/>
        <w:tabs>
          <w:tab w:val="left" w:pos="2552"/>
        </w:tabs>
        <w:ind w:left="1701"/>
      </w:pPr>
      <w:r>
        <w:t>145</w:t>
      </w:r>
      <w:r w:rsidR="002D4ED2">
        <w:t>.81</w:t>
      </w:r>
      <w:r w:rsidR="002D4ED2">
        <w:tab/>
      </w:r>
      <w:r w:rsidR="002D4ED2" w:rsidRPr="0061375C">
        <w:rPr>
          <w:b/>
          <w:bCs/>
        </w:rPr>
        <w:t xml:space="preserve">Establish an independent mechanism to investigate complaints against </w:t>
      </w:r>
      <w:r w:rsidR="00B411A5">
        <w:rPr>
          <w:b/>
          <w:bCs/>
        </w:rPr>
        <w:t>g</w:t>
      </w:r>
      <w:r w:rsidR="002D4ED2" w:rsidRPr="0061375C">
        <w:rPr>
          <w:b/>
          <w:bCs/>
        </w:rPr>
        <w:t>overnment forces for torture and ill-treatment, and to encourage complaints by victims (Paraguay);</w:t>
      </w:r>
    </w:p>
    <w:p w14:paraId="5FB5C1FA" w14:textId="0AFAC4B1" w:rsidR="002D4ED2" w:rsidRDefault="00233F1C" w:rsidP="002D4ED2">
      <w:pPr>
        <w:pStyle w:val="SingleTxtG"/>
        <w:tabs>
          <w:tab w:val="left" w:pos="2552"/>
        </w:tabs>
        <w:ind w:left="1701"/>
      </w:pPr>
      <w:r>
        <w:t>145</w:t>
      </w:r>
      <w:r w:rsidR="002D4ED2">
        <w:t>.82</w:t>
      </w:r>
      <w:r w:rsidR="002D4ED2">
        <w:tab/>
      </w:r>
      <w:r w:rsidR="002D4ED2" w:rsidRPr="0061375C">
        <w:rPr>
          <w:b/>
          <w:bCs/>
        </w:rPr>
        <w:t>Establish an independent mechanism to investigate allegations of torture and ill-treatment committed by members of the police, security forces and intelligence services (Argentina);</w:t>
      </w:r>
    </w:p>
    <w:p w14:paraId="5ADF81F7" w14:textId="47AF0604" w:rsidR="002D4ED2" w:rsidRDefault="00233F1C" w:rsidP="002D4ED2">
      <w:pPr>
        <w:pStyle w:val="SingleTxtG"/>
        <w:tabs>
          <w:tab w:val="left" w:pos="2552"/>
        </w:tabs>
        <w:ind w:left="1701"/>
      </w:pPr>
      <w:r>
        <w:t>145</w:t>
      </w:r>
      <w:r w:rsidR="002D4ED2">
        <w:t>.83</w:t>
      </w:r>
      <w:r w:rsidR="002D4ED2">
        <w:tab/>
      </w:r>
      <w:r w:rsidR="002D4ED2" w:rsidRPr="0061375C">
        <w:rPr>
          <w:b/>
          <w:bCs/>
        </w:rPr>
        <w:t>Establish an independent mechanism to investigate complaints of torture and ill-treatment committed by members of the police, security forces and intelligence services, protecting complainants (Chile);</w:t>
      </w:r>
    </w:p>
    <w:p w14:paraId="4B89BB05" w14:textId="6AD1EA4A" w:rsidR="002D4ED2" w:rsidRDefault="00233F1C" w:rsidP="002D4ED2">
      <w:pPr>
        <w:pStyle w:val="SingleTxtG"/>
        <w:tabs>
          <w:tab w:val="left" w:pos="2552"/>
        </w:tabs>
        <w:ind w:left="1701"/>
      </w:pPr>
      <w:r>
        <w:t>145</w:t>
      </w:r>
      <w:r w:rsidR="002D4ED2">
        <w:t>.84</w:t>
      </w:r>
      <w:r w:rsidR="002D4ED2">
        <w:tab/>
      </w:r>
      <w:r w:rsidR="002D4ED2" w:rsidRPr="0061375C">
        <w:rPr>
          <w:b/>
          <w:bCs/>
        </w:rPr>
        <w:t>Expedite the legislative review process to effectively establish the national mechanism for the prevention of torture (Montenegro);</w:t>
      </w:r>
    </w:p>
    <w:p w14:paraId="7DD883EE" w14:textId="75236EDB" w:rsidR="002D4ED2" w:rsidRDefault="00233F1C" w:rsidP="002D4ED2">
      <w:pPr>
        <w:pStyle w:val="SingleTxtG"/>
        <w:tabs>
          <w:tab w:val="left" w:pos="2552"/>
        </w:tabs>
        <w:ind w:left="1701"/>
      </w:pPr>
      <w:r>
        <w:t>145</w:t>
      </w:r>
      <w:r w:rsidR="002D4ED2">
        <w:t>.85</w:t>
      </w:r>
      <w:r w:rsidR="002D4ED2">
        <w:tab/>
      </w:r>
      <w:r w:rsidR="002D4ED2" w:rsidRPr="0061375C">
        <w:rPr>
          <w:b/>
          <w:bCs/>
        </w:rPr>
        <w:t>Pursue efforts to effectively set up the national preventive mechanism against torture, notably by speeding up the adoption of the corresponding legislative amendments (Switzerland);</w:t>
      </w:r>
    </w:p>
    <w:p w14:paraId="764A4ED9" w14:textId="615C8735" w:rsidR="002D4ED2" w:rsidRDefault="00233F1C" w:rsidP="002D4ED2">
      <w:pPr>
        <w:pStyle w:val="SingleTxtG"/>
        <w:tabs>
          <w:tab w:val="left" w:pos="2552"/>
        </w:tabs>
        <w:ind w:left="1701"/>
      </w:pPr>
      <w:r>
        <w:t>145</w:t>
      </w:r>
      <w:r w:rsidR="002D4ED2">
        <w:t>.86</w:t>
      </w:r>
      <w:r w:rsidR="002D4ED2">
        <w:tab/>
      </w:r>
      <w:r w:rsidR="002D4ED2" w:rsidRPr="0061375C">
        <w:rPr>
          <w:b/>
          <w:bCs/>
        </w:rPr>
        <w:t xml:space="preserve">Implement without delay an effective </w:t>
      </w:r>
      <w:r w:rsidR="005E2614">
        <w:rPr>
          <w:b/>
          <w:bCs/>
        </w:rPr>
        <w:t>n</w:t>
      </w:r>
      <w:r w:rsidR="002D4ED2" w:rsidRPr="0061375C">
        <w:rPr>
          <w:b/>
          <w:bCs/>
        </w:rPr>
        <w:t xml:space="preserve">ational </w:t>
      </w:r>
      <w:r w:rsidR="005E2614">
        <w:rPr>
          <w:b/>
          <w:bCs/>
        </w:rPr>
        <w:t>p</w:t>
      </w:r>
      <w:r w:rsidR="002D4ED2" w:rsidRPr="0061375C">
        <w:rPr>
          <w:b/>
          <w:bCs/>
        </w:rPr>
        <w:t xml:space="preserve">reventive </w:t>
      </w:r>
      <w:r w:rsidR="005E2614">
        <w:rPr>
          <w:b/>
          <w:bCs/>
        </w:rPr>
        <w:t>m</w:t>
      </w:r>
      <w:r w:rsidR="002D4ED2" w:rsidRPr="0061375C">
        <w:rPr>
          <w:b/>
          <w:bCs/>
        </w:rPr>
        <w:t>echanism against torture, as set out in the draft amendment to the law on the Human Rights Commission</w:t>
      </w:r>
      <w:r w:rsidR="005E2614">
        <w:rPr>
          <w:b/>
          <w:bCs/>
        </w:rPr>
        <w:t>,</w:t>
      </w:r>
      <w:r w:rsidR="002D4ED2" w:rsidRPr="0061375C">
        <w:rPr>
          <w:b/>
          <w:bCs/>
        </w:rPr>
        <w:t xml:space="preserve"> of 2021 (Denmark);</w:t>
      </w:r>
    </w:p>
    <w:p w14:paraId="1BBFD1BF" w14:textId="7B81E402" w:rsidR="002D4ED2" w:rsidRDefault="00233F1C" w:rsidP="002D4ED2">
      <w:pPr>
        <w:pStyle w:val="SingleTxtG"/>
        <w:tabs>
          <w:tab w:val="left" w:pos="2552"/>
        </w:tabs>
        <w:ind w:left="1701"/>
      </w:pPr>
      <w:r>
        <w:t>145</w:t>
      </w:r>
      <w:r w:rsidR="002D4ED2">
        <w:t>.87</w:t>
      </w:r>
      <w:r w:rsidR="002D4ED2">
        <w:tab/>
      </w:r>
      <w:r w:rsidR="002D4ED2" w:rsidRPr="0061375C">
        <w:rPr>
          <w:b/>
          <w:bCs/>
        </w:rPr>
        <w:t>Consider</w:t>
      </w:r>
      <w:r w:rsidR="003B471C">
        <w:rPr>
          <w:b/>
          <w:bCs/>
        </w:rPr>
        <w:t xml:space="preserve"> the</w:t>
      </w:r>
      <w:r w:rsidR="002D4ED2" w:rsidRPr="0061375C">
        <w:rPr>
          <w:b/>
          <w:bCs/>
        </w:rPr>
        <w:t xml:space="preserve"> establishment of an effective national preventive mechanism regarding torture, as required by the Optional Protocol to the Convention against Torture</w:t>
      </w:r>
      <w:r w:rsidR="003B471C">
        <w:rPr>
          <w:b/>
          <w:bCs/>
        </w:rPr>
        <w:t xml:space="preserve"> </w:t>
      </w:r>
      <w:r w:rsidR="003B471C" w:rsidRPr="003B471C">
        <w:rPr>
          <w:b/>
          <w:bCs/>
        </w:rPr>
        <w:t>and Other Cruel, Inhuman or Degrading Treatment or Punishment</w:t>
      </w:r>
      <w:r w:rsidR="002D4ED2" w:rsidRPr="0061375C">
        <w:rPr>
          <w:b/>
          <w:bCs/>
        </w:rPr>
        <w:t xml:space="preserve"> (Ukraine);</w:t>
      </w:r>
    </w:p>
    <w:p w14:paraId="28DE4A0E" w14:textId="70FBC44C" w:rsidR="002D4ED2" w:rsidRDefault="00233F1C" w:rsidP="002D4ED2">
      <w:pPr>
        <w:pStyle w:val="SingleTxtG"/>
        <w:tabs>
          <w:tab w:val="left" w:pos="2552"/>
        </w:tabs>
        <w:ind w:left="1701"/>
      </w:pPr>
      <w:r>
        <w:t>145</w:t>
      </w:r>
      <w:r w:rsidR="002D4ED2">
        <w:t>.88</w:t>
      </w:r>
      <w:r w:rsidR="002D4ED2">
        <w:tab/>
      </w:r>
      <w:r w:rsidR="002D4ED2" w:rsidRPr="0061375C">
        <w:rPr>
          <w:b/>
          <w:bCs/>
        </w:rPr>
        <w:t>Strengthen the Penal Code provisions against torture and ill-treatment, in accordance with its international commitments (Poland);</w:t>
      </w:r>
    </w:p>
    <w:p w14:paraId="72CBC15E" w14:textId="63F26EAF" w:rsidR="002D4ED2" w:rsidRDefault="00233F1C" w:rsidP="002D4ED2">
      <w:pPr>
        <w:pStyle w:val="SingleTxtG"/>
        <w:tabs>
          <w:tab w:val="left" w:pos="2552"/>
        </w:tabs>
        <w:ind w:left="1701"/>
      </w:pPr>
      <w:r>
        <w:t>145</w:t>
      </w:r>
      <w:r w:rsidR="002D4ED2">
        <w:t>.89</w:t>
      </w:r>
      <w:r w:rsidR="002D4ED2">
        <w:tab/>
      </w:r>
      <w:r w:rsidR="002D4ED2" w:rsidRPr="0061375C">
        <w:rPr>
          <w:b/>
          <w:bCs/>
        </w:rPr>
        <w:t>Re-examine legislation concerning crimes against the security of the State with the aim of strengthening legal certainty and preventing arbitrary arrest (Germany);</w:t>
      </w:r>
    </w:p>
    <w:p w14:paraId="0DC61B87" w14:textId="4D6105A7" w:rsidR="002D4ED2" w:rsidRDefault="00233F1C" w:rsidP="002D4ED2">
      <w:pPr>
        <w:pStyle w:val="SingleTxtG"/>
        <w:tabs>
          <w:tab w:val="left" w:pos="2552"/>
        </w:tabs>
        <w:ind w:left="1701"/>
      </w:pPr>
      <w:r>
        <w:t>145</w:t>
      </w:r>
      <w:r w:rsidR="002D4ED2">
        <w:t>.90</w:t>
      </w:r>
      <w:r w:rsidR="002D4ED2">
        <w:tab/>
      </w:r>
      <w:r w:rsidR="002D4ED2" w:rsidRPr="0061375C">
        <w:rPr>
          <w:b/>
          <w:bCs/>
        </w:rPr>
        <w:t>Guarantee the rights of detainees, in line with international standards, prevent and combat torture and implement a fully transparent, equitable and independent judicial system (Italy);</w:t>
      </w:r>
    </w:p>
    <w:p w14:paraId="041ABE92" w14:textId="32AA894A" w:rsidR="002D4ED2" w:rsidRDefault="00233F1C" w:rsidP="002D4ED2">
      <w:pPr>
        <w:pStyle w:val="SingleTxtG"/>
        <w:tabs>
          <w:tab w:val="left" w:pos="2552"/>
        </w:tabs>
        <w:ind w:left="1701"/>
      </w:pPr>
      <w:r>
        <w:t>145</w:t>
      </w:r>
      <w:r w:rsidR="002D4ED2">
        <w:t>.91</w:t>
      </w:r>
      <w:r w:rsidR="002D4ED2">
        <w:tab/>
      </w:r>
      <w:r w:rsidR="002D4ED2" w:rsidRPr="0061375C">
        <w:rPr>
          <w:b/>
          <w:bCs/>
        </w:rPr>
        <w:t>Continue measures to improve prison conditions and reduce overcrowding (France);</w:t>
      </w:r>
    </w:p>
    <w:p w14:paraId="110DA72E" w14:textId="35BBE860" w:rsidR="002D4ED2" w:rsidRDefault="00233F1C" w:rsidP="002D4ED2">
      <w:pPr>
        <w:pStyle w:val="SingleTxtG"/>
        <w:tabs>
          <w:tab w:val="left" w:pos="2552"/>
        </w:tabs>
        <w:ind w:left="1701"/>
      </w:pPr>
      <w:r>
        <w:t>145</w:t>
      </w:r>
      <w:r w:rsidR="002D4ED2">
        <w:t>.92</w:t>
      </w:r>
      <w:r w:rsidR="002D4ED2">
        <w:tab/>
      </w:r>
      <w:r w:rsidR="002D4ED2" w:rsidRPr="0061375C">
        <w:rPr>
          <w:b/>
          <w:bCs/>
        </w:rPr>
        <w:t>Continue efforts to address overcrowding in prisons and improve health</w:t>
      </w:r>
      <w:r w:rsidR="003B471C">
        <w:rPr>
          <w:b/>
          <w:bCs/>
        </w:rPr>
        <w:t>-</w:t>
      </w:r>
      <w:r w:rsidR="002D4ED2" w:rsidRPr="0061375C">
        <w:rPr>
          <w:b/>
          <w:bCs/>
        </w:rPr>
        <w:t>care services there (Iraq);</w:t>
      </w:r>
    </w:p>
    <w:p w14:paraId="53D355C5" w14:textId="3EA8A87D" w:rsidR="002D4ED2" w:rsidRDefault="00233F1C" w:rsidP="002D4ED2">
      <w:pPr>
        <w:pStyle w:val="SingleTxtG"/>
        <w:tabs>
          <w:tab w:val="left" w:pos="2552"/>
        </w:tabs>
        <w:ind w:left="1701"/>
      </w:pPr>
      <w:r>
        <w:t>145</w:t>
      </w:r>
      <w:r w:rsidR="002D4ED2">
        <w:t>.93</w:t>
      </w:r>
      <w:r w:rsidR="002D4ED2">
        <w:tab/>
      </w:r>
      <w:r w:rsidR="002D4ED2" w:rsidRPr="0061375C">
        <w:rPr>
          <w:b/>
          <w:bCs/>
        </w:rPr>
        <w:t>Improve the situation in detention centres by taking measures to reduce overcrowding (Germany);</w:t>
      </w:r>
    </w:p>
    <w:p w14:paraId="6D8E3A09" w14:textId="36467939" w:rsidR="002D4ED2" w:rsidRDefault="00233F1C" w:rsidP="002D4ED2">
      <w:pPr>
        <w:pStyle w:val="SingleTxtG"/>
        <w:tabs>
          <w:tab w:val="left" w:pos="2552"/>
        </w:tabs>
        <w:ind w:left="1701"/>
      </w:pPr>
      <w:r>
        <w:t>145</w:t>
      </w:r>
      <w:r w:rsidR="002D4ED2">
        <w:t>.94</w:t>
      </w:r>
      <w:r w:rsidR="002D4ED2">
        <w:tab/>
      </w:r>
      <w:r w:rsidR="002D4ED2" w:rsidRPr="0061375C">
        <w:rPr>
          <w:b/>
          <w:bCs/>
        </w:rPr>
        <w:t xml:space="preserve">Disarm and demobilize the </w:t>
      </w:r>
      <w:proofErr w:type="spellStart"/>
      <w:r w:rsidR="002D4ED2" w:rsidRPr="0061375C">
        <w:rPr>
          <w:b/>
          <w:bCs/>
        </w:rPr>
        <w:t>Imbonerakure</w:t>
      </w:r>
      <w:proofErr w:type="spellEnd"/>
      <w:r w:rsidR="002D4ED2" w:rsidRPr="0061375C">
        <w:rPr>
          <w:b/>
          <w:bCs/>
        </w:rPr>
        <w:t>, and take concrete steps to reform the police and security forces, as well as the National Intelligence Service (Norway);</w:t>
      </w:r>
    </w:p>
    <w:p w14:paraId="04555273" w14:textId="075E2495" w:rsidR="002D4ED2" w:rsidRDefault="00233F1C" w:rsidP="002D4ED2">
      <w:pPr>
        <w:pStyle w:val="SingleTxtG"/>
        <w:tabs>
          <w:tab w:val="left" w:pos="2552"/>
        </w:tabs>
        <w:ind w:left="1701"/>
      </w:pPr>
      <w:r>
        <w:lastRenderedPageBreak/>
        <w:t>145</w:t>
      </w:r>
      <w:r w:rsidR="002D4ED2">
        <w:t>.95</w:t>
      </w:r>
      <w:r w:rsidR="002D4ED2">
        <w:tab/>
      </w:r>
      <w:r w:rsidR="002D4ED2" w:rsidRPr="0061375C">
        <w:rPr>
          <w:b/>
          <w:bCs/>
        </w:rPr>
        <w:t xml:space="preserve">Proceed without delay with the disarmament, demobilization and reintegration of the </w:t>
      </w:r>
      <w:proofErr w:type="spellStart"/>
      <w:r w:rsidR="002D4ED2" w:rsidRPr="0061375C">
        <w:rPr>
          <w:b/>
          <w:bCs/>
        </w:rPr>
        <w:t>Imbonerakure</w:t>
      </w:r>
      <w:proofErr w:type="spellEnd"/>
      <w:r w:rsidR="002D4ED2" w:rsidRPr="0061375C">
        <w:rPr>
          <w:b/>
          <w:bCs/>
        </w:rPr>
        <w:t xml:space="preserve"> militia (Luxembourg);</w:t>
      </w:r>
    </w:p>
    <w:p w14:paraId="5848BDE6" w14:textId="4FF87462" w:rsidR="002D4ED2" w:rsidRDefault="00233F1C" w:rsidP="002D4ED2">
      <w:pPr>
        <w:pStyle w:val="SingleTxtG"/>
        <w:tabs>
          <w:tab w:val="left" w:pos="2552"/>
        </w:tabs>
        <w:ind w:left="1701"/>
      </w:pPr>
      <w:r>
        <w:t>145</w:t>
      </w:r>
      <w:r w:rsidR="002D4ED2">
        <w:t>.96</w:t>
      </w:r>
      <w:r w:rsidR="002D4ED2">
        <w:tab/>
      </w:r>
      <w:r w:rsidR="002D4ED2" w:rsidRPr="0061375C">
        <w:rPr>
          <w:b/>
          <w:bCs/>
        </w:rPr>
        <w:t>Continue to engage in a dialogue with the stakeholders involved in the conflict in Burundi, to restore peace and security and guarantee the enjoyment of their human rights (South Sudan);</w:t>
      </w:r>
    </w:p>
    <w:p w14:paraId="79A9FC44" w14:textId="5C9F9B8B" w:rsidR="002D4ED2" w:rsidRPr="0061375C" w:rsidRDefault="00233F1C" w:rsidP="002D4ED2">
      <w:pPr>
        <w:pStyle w:val="SingleTxtG"/>
        <w:tabs>
          <w:tab w:val="left" w:pos="2552"/>
        </w:tabs>
        <w:ind w:left="1701"/>
        <w:rPr>
          <w:b/>
          <w:bCs/>
        </w:rPr>
      </w:pPr>
      <w:r>
        <w:t>145</w:t>
      </w:r>
      <w:r w:rsidR="002D4ED2">
        <w:t>.97</w:t>
      </w:r>
      <w:r w:rsidR="002D4ED2">
        <w:tab/>
      </w:r>
      <w:proofErr w:type="spellStart"/>
      <w:r w:rsidR="002D4ED2" w:rsidRPr="0061375C">
        <w:rPr>
          <w:b/>
          <w:bCs/>
        </w:rPr>
        <w:t>Rejoin</w:t>
      </w:r>
      <w:proofErr w:type="spellEnd"/>
      <w:r w:rsidR="0043426C">
        <w:rPr>
          <w:b/>
          <w:bCs/>
        </w:rPr>
        <w:t>,</w:t>
      </w:r>
      <w:r w:rsidR="002D4ED2" w:rsidRPr="0061375C">
        <w:rPr>
          <w:b/>
          <w:bCs/>
        </w:rPr>
        <w:t xml:space="preserve"> as a State </w:t>
      </w:r>
      <w:r w:rsidR="0043426C">
        <w:rPr>
          <w:b/>
          <w:bCs/>
        </w:rPr>
        <w:t>p</w:t>
      </w:r>
      <w:r w:rsidR="002D4ED2" w:rsidRPr="0061375C">
        <w:rPr>
          <w:b/>
          <w:bCs/>
        </w:rPr>
        <w:t>arty</w:t>
      </w:r>
      <w:r w:rsidR="0043426C">
        <w:rPr>
          <w:b/>
          <w:bCs/>
        </w:rPr>
        <w:t>,</w:t>
      </w:r>
      <w:r w:rsidR="002D4ED2" w:rsidRPr="0061375C">
        <w:rPr>
          <w:b/>
          <w:bCs/>
        </w:rPr>
        <w:t xml:space="preserve"> the Rome Statute of the I</w:t>
      </w:r>
      <w:r w:rsidR="0043426C">
        <w:rPr>
          <w:b/>
          <w:bCs/>
        </w:rPr>
        <w:t xml:space="preserve">nternational </w:t>
      </w:r>
      <w:r w:rsidR="002D4ED2" w:rsidRPr="0061375C">
        <w:rPr>
          <w:b/>
          <w:bCs/>
        </w:rPr>
        <w:t>C</w:t>
      </w:r>
      <w:r w:rsidR="0043426C">
        <w:rPr>
          <w:b/>
          <w:bCs/>
        </w:rPr>
        <w:t xml:space="preserve">riminal </w:t>
      </w:r>
      <w:r w:rsidR="002D4ED2" w:rsidRPr="0061375C">
        <w:rPr>
          <w:b/>
          <w:bCs/>
        </w:rPr>
        <w:t>C</w:t>
      </w:r>
      <w:r w:rsidR="0043426C">
        <w:rPr>
          <w:b/>
          <w:bCs/>
        </w:rPr>
        <w:t>ourt</w:t>
      </w:r>
      <w:r w:rsidR="002D4ED2" w:rsidRPr="0061375C">
        <w:rPr>
          <w:b/>
          <w:bCs/>
        </w:rPr>
        <w:t xml:space="preserve"> (Latvia);</w:t>
      </w:r>
    </w:p>
    <w:p w14:paraId="093FA322" w14:textId="128AABBB" w:rsidR="002D4ED2" w:rsidRDefault="00233F1C" w:rsidP="002D4ED2">
      <w:pPr>
        <w:pStyle w:val="SingleTxtG"/>
        <w:tabs>
          <w:tab w:val="left" w:pos="2552"/>
        </w:tabs>
        <w:ind w:left="1701"/>
      </w:pPr>
      <w:r>
        <w:t>145</w:t>
      </w:r>
      <w:r w:rsidR="002D4ED2">
        <w:t>.98</w:t>
      </w:r>
      <w:r w:rsidR="002D4ED2">
        <w:tab/>
      </w:r>
      <w:r w:rsidR="002D4ED2" w:rsidRPr="0061375C">
        <w:rPr>
          <w:b/>
          <w:bCs/>
        </w:rPr>
        <w:t>Reconsider the decision to withdraw from the Rome Statute of the International Criminal Court (Portugal);</w:t>
      </w:r>
    </w:p>
    <w:p w14:paraId="69620E84" w14:textId="0C5CB934" w:rsidR="002D4ED2" w:rsidRPr="0061375C" w:rsidRDefault="00233F1C" w:rsidP="002D4ED2">
      <w:pPr>
        <w:pStyle w:val="SingleTxtG"/>
        <w:tabs>
          <w:tab w:val="left" w:pos="2552"/>
        </w:tabs>
        <w:ind w:left="1701"/>
        <w:rPr>
          <w:b/>
          <w:bCs/>
        </w:rPr>
      </w:pPr>
      <w:r>
        <w:t>145</w:t>
      </w:r>
      <w:r w:rsidR="002D4ED2">
        <w:t>.99</w:t>
      </w:r>
      <w:r w:rsidR="002D4ED2">
        <w:tab/>
      </w:r>
      <w:r w:rsidR="002D4ED2" w:rsidRPr="0061375C">
        <w:rPr>
          <w:b/>
          <w:bCs/>
        </w:rPr>
        <w:t>Reconsider the withdrawal from the International Criminal Court (Italy);</w:t>
      </w:r>
    </w:p>
    <w:p w14:paraId="71D3BC83" w14:textId="494A408F" w:rsidR="002D4ED2" w:rsidRDefault="00233F1C" w:rsidP="002D4ED2">
      <w:pPr>
        <w:pStyle w:val="SingleTxtG"/>
        <w:tabs>
          <w:tab w:val="left" w:pos="2552"/>
        </w:tabs>
        <w:ind w:left="1701"/>
      </w:pPr>
      <w:r>
        <w:t>145</w:t>
      </w:r>
      <w:r w:rsidR="002D4ED2">
        <w:t>.100</w:t>
      </w:r>
      <w:r w:rsidR="002D4ED2">
        <w:tab/>
      </w:r>
      <w:r w:rsidR="002D4ED2" w:rsidRPr="0061375C">
        <w:rPr>
          <w:b/>
          <w:bCs/>
        </w:rPr>
        <w:t xml:space="preserve">Take specific measures to ensure the implementation of the action plan on the National Observatory for the </w:t>
      </w:r>
      <w:r w:rsidR="00037033">
        <w:rPr>
          <w:b/>
          <w:bCs/>
        </w:rPr>
        <w:t>P</w:t>
      </w:r>
      <w:r w:rsidR="002D4ED2" w:rsidRPr="0061375C">
        <w:rPr>
          <w:b/>
          <w:bCs/>
        </w:rPr>
        <w:t xml:space="preserve">revention and </w:t>
      </w:r>
      <w:r w:rsidR="00037033">
        <w:rPr>
          <w:b/>
          <w:bCs/>
        </w:rPr>
        <w:t>E</w:t>
      </w:r>
      <w:r w:rsidR="002D4ED2" w:rsidRPr="0061375C">
        <w:rPr>
          <w:b/>
          <w:bCs/>
        </w:rPr>
        <w:t xml:space="preserve">radication of </w:t>
      </w:r>
      <w:r w:rsidR="00037033">
        <w:rPr>
          <w:b/>
          <w:bCs/>
        </w:rPr>
        <w:t>G</w:t>
      </w:r>
      <w:r w:rsidR="002D4ED2" w:rsidRPr="0061375C">
        <w:rPr>
          <w:b/>
          <w:bCs/>
        </w:rPr>
        <w:t xml:space="preserve">enocide, </w:t>
      </w:r>
      <w:r w:rsidR="00037033">
        <w:rPr>
          <w:b/>
          <w:bCs/>
        </w:rPr>
        <w:t>W</w:t>
      </w:r>
      <w:r w:rsidR="002D4ED2" w:rsidRPr="0061375C">
        <w:rPr>
          <w:b/>
          <w:bCs/>
        </w:rPr>
        <w:t xml:space="preserve">ar </w:t>
      </w:r>
      <w:r w:rsidR="00037033">
        <w:rPr>
          <w:b/>
          <w:bCs/>
        </w:rPr>
        <w:t>C</w:t>
      </w:r>
      <w:r w:rsidR="002D4ED2" w:rsidRPr="0061375C">
        <w:rPr>
          <w:b/>
          <w:bCs/>
        </w:rPr>
        <w:t xml:space="preserve">rimes and </w:t>
      </w:r>
      <w:r w:rsidR="00037033">
        <w:rPr>
          <w:b/>
          <w:bCs/>
        </w:rPr>
        <w:t>O</w:t>
      </w:r>
      <w:r w:rsidR="002D4ED2" w:rsidRPr="0061375C">
        <w:rPr>
          <w:b/>
          <w:bCs/>
        </w:rPr>
        <w:t xml:space="preserve">ther </w:t>
      </w:r>
      <w:r w:rsidR="00037033">
        <w:rPr>
          <w:b/>
          <w:bCs/>
        </w:rPr>
        <w:t>C</w:t>
      </w:r>
      <w:r w:rsidR="002D4ED2" w:rsidRPr="0061375C">
        <w:rPr>
          <w:b/>
          <w:bCs/>
        </w:rPr>
        <w:t xml:space="preserve">rimes against </w:t>
      </w:r>
      <w:r w:rsidR="00037033">
        <w:rPr>
          <w:b/>
          <w:bCs/>
        </w:rPr>
        <w:t>H</w:t>
      </w:r>
      <w:r w:rsidR="002D4ED2" w:rsidRPr="0061375C">
        <w:rPr>
          <w:b/>
          <w:bCs/>
        </w:rPr>
        <w:t>umanity (Angola);</w:t>
      </w:r>
    </w:p>
    <w:p w14:paraId="62F3D045" w14:textId="7F2DE522" w:rsidR="002D4ED2" w:rsidRDefault="00233F1C" w:rsidP="002D4ED2">
      <w:pPr>
        <w:pStyle w:val="SingleTxtG"/>
        <w:tabs>
          <w:tab w:val="left" w:pos="2552"/>
        </w:tabs>
        <w:ind w:left="1701"/>
      </w:pPr>
      <w:r>
        <w:t>145</w:t>
      </w:r>
      <w:r w:rsidR="002D4ED2">
        <w:t>.101</w:t>
      </w:r>
      <w:r w:rsidR="002D4ED2">
        <w:tab/>
      </w:r>
      <w:r w:rsidR="002D4ED2" w:rsidRPr="0061375C">
        <w:rPr>
          <w:b/>
          <w:bCs/>
        </w:rPr>
        <w:t>Continue efforts to address endemic corruption by implementing the national strategy for good governance and anti-corruption and holding accountable those who have misused public office for private gain (United States of America);</w:t>
      </w:r>
    </w:p>
    <w:p w14:paraId="3E89C973" w14:textId="07B195A5" w:rsidR="002D4ED2" w:rsidRDefault="00233F1C" w:rsidP="002D4ED2">
      <w:pPr>
        <w:pStyle w:val="SingleTxtG"/>
        <w:tabs>
          <w:tab w:val="left" w:pos="2552"/>
        </w:tabs>
        <w:ind w:left="1701"/>
      </w:pPr>
      <w:r>
        <w:t>145</w:t>
      </w:r>
      <w:r w:rsidR="002D4ED2">
        <w:t>.102</w:t>
      </w:r>
      <w:r w:rsidR="002D4ED2">
        <w:tab/>
      </w:r>
      <w:r w:rsidR="002D4ED2" w:rsidRPr="0061375C">
        <w:rPr>
          <w:b/>
          <w:bCs/>
        </w:rPr>
        <w:t>Continue efforts to promote social and economic rights, such as the right</w:t>
      </w:r>
      <w:r w:rsidR="00037033">
        <w:rPr>
          <w:b/>
          <w:bCs/>
        </w:rPr>
        <w:t>s</w:t>
      </w:r>
      <w:r w:rsidR="002D4ED2" w:rsidRPr="0061375C">
        <w:rPr>
          <w:b/>
          <w:bCs/>
        </w:rPr>
        <w:t xml:space="preserve"> to education, health and employment (Greece);</w:t>
      </w:r>
    </w:p>
    <w:p w14:paraId="47020736" w14:textId="409B7ECC" w:rsidR="002D4ED2" w:rsidRDefault="00233F1C" w:rsidP="002D4ED2">
      <w:pPr>
        <w:pStyle w:val="SingleTxtG"/>
        <w:tabs>
          <w:tab w:val="left" w:pos="2552"/>
        </w:tabs>
        <w:ind w:left="1701"/>
      </w:pPr>
      <w:r>
        <w:t>145</w:t>
      </w:r>
      <w:r w:rsidR="002D4ED2">
        <w:t>.103</w:t>
      </w:r>
      <w:r w:rsidR="002D4ED2">
        <w:tab/>
      </w:r>
      <w:r w:rsidR="002D4ED2" w:rsidRPr="0061375C">
        <w:rPr>
          <w:b/>
          <w:bCs/>
        </w:rPr>
        <w:t>Accelerate the implementation of the National Development Plan 2018</w:t>
      </w:r>
      <w:r w:rsidR="00D75B38">
        <w:rPr>
          <w:b/>
          <w:bCs/>
        </w:rPr>
        <w:softHyphen/>
      </w:r>
      <w:r w:rsidR="00D75B38">
        <w:rPr>
          <w:b/>
          <w:bCs/>
        </w:rPr>
        <w:softHyphen/>
        <w:t>–</w:t>
      </w:r>
      <w:r w:rsidR="002D4ED2" w:rsidRPr="0061375C">
        <w:rPr>
          <w:b/>
          <w:bCs/>
        </w:rPr>
        <w:t>2027, taking positive steps to promote the rights of the people of Burundi, including the rights of vulnerable groups such as the poor, women and youth (Zimbabwe);</w:t>
      </w:r>
    </w:p>
    <w:p w14:paraId="33DB7291" w14:textId="6F1A2E12" w:rsidR="002D4ED2" w:rsidRDefault="00233F1C" w:rsidP="002D4ED2">
      <w:pPr>
        <w:pStyle w:val="SingleTxtG"/>
        <w:tabs>
          <w:tab w:val="left" w:pos="2552"/>
        </w:tabs>
        <w:ind w:left="1701"/>
      </w:pPr>
      <w:r>
        <w:t>145</w:t>
      </w:r>
      <w:r w:rsidR="002D4ED2">
        <w:t>.104</w:t>
      </w:r>
      <w:r w:rsidR="002D4ED2">
        <w:tab/>
      </w:r>
      <w:r w:rsidR="002D4ED2" w:rsidRPr="0061375C">
        <w:rPr>
          <w:b/>
          <w:bCs/>
        </w:rPr>
        <w:t>Strengthen the rule of law and the administration of justice through an analysis of access to justice, legal aid program</w:t>
      </w:r>
      <w:r w:rsidR="00EF1E0D">
        <w:rPr>
          <w:b/>
          <w:bCs/>
        </w:rPr>
        <w:t>me</w:t>
      </w:r>
      <w:r w:rsidR="002D4ED2" w:rsidRPr="0061375C">
        <w:rPr>
          <w:b/>
          <w:bCs/>
        </w:rPr>
        <w:t>s and capacity-building for judges (Dominican Republic);</w:t>
      </w:r>
    </w:p>
    <w:p w14:paraId="04C6F740" w14:textId="129C342A" w:rsidR="002D4ED2" w:rsidRDefault="00233F1C" w:rsidP="002D4ED2">
      <w:pPr>
        <w:pStyle w:val="SingleTxtG"/>
        <w:tabs>
          <w:tab w:val="left" w:pos="2552"/>
        </w:tabs>
        <w:ind w:left="1701"/>
      </w:pPr>
      <w:r>
        <w:t>145</w:t>
      </w:r>
      <w:r w:rsidR="002D4ED2">
        <w:t>.105</w:t>
      </w:r>
      <w:r w:rsidR="002D4ED2">
        <w:tab/>
      </w:r>
      <w:r w:rsidR="002D4ED2" w:rsidRPr="0061375C">
        <w:rPr>
          <w:b/>
          <w:bCs/>
        </w:rPr>
        <w:t>Strengthen the Truth and Reconciliation Commission as it will have significant importance in ensuring transitional justice (Ethiopia);</w:t>
      </w:r>
    </w:p>
    <w:p w14:paraId="60080C2B" w14:textId="30A45137" w:rsidR="002D4ED2" w:rsidRDefault="00233F1C" w:rsidP="002D4ED2">
      <w:pPr>
        <w:pStyle w:val="SingleTxtG"/>
        <w:tabs>
          <w:tab w:val="left" w:pos="2552"/>
        </w:tabs>
        <w:ind w:left="1701"/>
      </w:pPr>
      <w:r>
        <w:t>145</w:t>
      </w:r>
      <w:r w:rsidR="002D4ED2">
        <w:t>.106</w:t>
      </w:r>
      <w:r w:rsidR="002D4ED2">
        <w:tab/>
      </w:r>
      <w:r w:rsidR="002D4ED2" w:rsidRPr="0061375C">
        <w:rPr>
          <w:b/>
          <w:bCs/>
        </w:rPr>
        <w:t>Strengthen the mandate of the Truth and Reconciliation Commission, and redouble efforts to advance other pillars of transitional justice, such as accountability, reparations, institutional reforms through land restitution, and reforms of the security and justice sector</w:t>
      </w:r>
      <w:r w:rsidR="00037033">
        <w:rPr>
          <w:b/>
          <w:bCs/>
        </w:rPr>
        <w:t>s</w:t>
      </w:r>
      <w:r w:rsidR="002D4ED2" w:rsidRPr="0061375C">
        <w:rPr>
          <w:b/>
          <w:bCs/>
        </w:rPr>
        <w:t xml:space="preserve"> (Colombia);</w:t>
      </w:r>
    </w:p>
    <w:p w14:paraId="2FC7B71F" w14:textId="3FC82C2B" w:rsidR="002D4ED2" w:rsidRDefault="00233F1C" w:rsidP="002D4ED2">
      <w:pPr>
        <w:pStyle w:val="SingleTxtG"/>
        <w:tabs>
          <w:tab w:val="left" w:pos="2552"/>
        </w:tabs>
        <w:ind w:left="1701"/>
      </w:pPr>
      <w:r>
        <w:t>145</w:t>
      </w:r>
      <w:r w:rsidR="002D4ED2">
        <w:t>.107</w:t>
      </w:r>
      <w:r w:rsidR="002D4ED2">
        <w:tab/>
      </w:r>
      <w:r w:rsidR="002D4ED2" w:rsidRPr="0061375C">
        <w:rPr>
          <w:b/>
          <w:bCs/>
        </w:rPr>
        <w:t>Take the necessary measures to reform the judicial system and ensure its independence to reach justice in order to overcome impunity (Libya);</w:t>
      </w:r>
    </w:p>
    <w:p w14:paraId="1BC8F083" w14:textId="285C3193" w:rsidR="002D4ED2" w:rsidRDefault="00233F1C" w:rsidP="002D4ED2">
      <w:pPr>
        <w:pStyle w:val="SingleTxtG"/>
        <w:tabs>
          <w:tab w:val="left" w:pos="2552"/>
        </w:tabs>
        <w:ind w:left="1701"/>
      </w:pPr>
      <w:r>
        <w:t>145</w:t>
      </w:r>
      <w:r w:rsidR="002D4ED2">
        <w:t>.108</w:t>
      </w:r>
      <w:r w:rsidR="002D4ED2">
        <w:tab/>
      </w:r>
      <w:r w:rsidR="002D4ED2" w:rsidRPr="0061375C">
        <w:rPr>
          <w:b/>
          <w:bCs/>
        </w:rPr>
        <w:t>Take effective measures to establish an independent judiciary (United Kingdom of Great Britain and Northern Ireland);</w:t>
      </w:r>
    </w:p>
    <w:p w14:paraId="06BF99AD" w14:textId="4DD352BC" w:rsidR="002D4ED2" w:rsidRDefault="00233F1C" w:rsidP="002D4ED2">
      <w:pPr>
        <w:pStyle w:val="SingleTxtG"/>
        <w:tabs>
          <w:tab w:val="left" w:pos="2552"/>
        </w:tabs>
        <w:ind w:left="1701"/>
      </w:pPr>
      <w:r>
        <w:t>145</w:t>
      </w:r>
      <w:r w:rsidR="002D4ED2">
        <w:t>.109</w:t>
      </w:r>
      <w:r w:rsidR="002D4ED2">
        <w:tab/>
      </w:r>
      <w:r w:rsidR="002D4ED2" w:rsidRPr="0061375C">
        <w:rPr>
          <w:b/>
          <w:bCs/>
        </w:rPr>
        <w:t>Adopt measures to ensure progress with regard to accountability, reparations, and institutional reforms through land restitution</w:t>
      </w:r>
      <w:r w:rsidR="00037033">
        <w:rPr>
          <w:b/>
          <w:bCs/>
        </w:rPr>
        <w:t>,</w:t>
      </w:r>
      <w:r w:rsidR="002D4ED2" w:rsidRPr="0061375C">
        <w:rPr>
          <w:b/>
          <w:bCs/>
        </w:rPr>
        <w:t xml:space="preserve"> as pillars of transitional justice (Honduras);</w:t>
      </w:r>
    </w:p>
    <w:p w14:paraId="7F772B48" w14:textId="32A42CC9" w:rsidR="002D4ED2" w:rsidRDefault="00233F1C" w:rsidP="002D4ED2">
      <w:pPr>
        <w:pStyle w:val="SingleTxtG"/>
        <w:tabs>
          <w:tab w:val="left" w:pos="2552"/>
        </w:tabs>
        <w:ind w:left="1701"/>
      </w:pPr>
      <w:r>
        <w:t>145</w:t>
      </w:r>
      <w:r w:rsidR="002D4ED2">
        <w:t>.110</w:t>
      </w:r>
      <w:r w:rsidR="002D4ED2">
        <w:tab/>
      </w:r>
      <w:r w:rsidR="002D4ED2" w:rsidRPr="0061375C">
        <w:rPr>
          <w:b/>
          <w:bCs/>
        </w:rPr>
        <w:t>Strengthen the promotion of fundamental freedoms of expression and association (Cameroon);</w:t>
      </w:r>
    </w:p>
    <w:p w14:paraId="19C45428" w14:textId="21D1FD93" w:rsidR="002D4ED2" w:rsidRDefault="00233F1C" w:rsidP="002D4ED2">
      <w:pPr>
        <w:pStyle w:val="SingleTxtG"/>
        <w:tabs>
          <w:tab w:val="left" w:pos="2552"/>
        </w:tabs>
        <w:ind w:left="1701"/>
      </w:pPr>
      <w:r>
        <w:t>145</w:t>
      </w:r>
      <w:r w:rsidR="002D4ED2">
        <w:t>.111</w:t>
      </w:r>
      <w:r w:rsidR="002D4ED2">
        <w:tab/>
      </w:r>
      <w:r w:rsidR="002D4ED2" w:rsidRPr="0061375C">
        <w:rPr>
          <w:b/>
          <w:bCs/>
        </w:rPr>
        <w:t>Ensure freedom of expression and association, and create a safe and enabling environment for civil society (Italy);</w:t>
      </w:r>
    </w:p>
    <w:p w14:paraId="1BDD44B2" w14:textId="21904FA9" w:rsidR="002D4ED2" w:rsidRDefault="00233F1C" w:rsidP="002D4ED2">
      <w:pPr>
        <w:pStyle w:val="SingleTxtG"/>
        <w:tabs>
          <w:tab w:val="left" w:pos="2552"/>
        </w:tabs>
        <w:ind w:left="1701"/>
      </w:pPr>
      <w:r>
        <w:t>145</w:t>
      </w:r>
      <w:r w:rsidR="002D4ED2">
        <w:t>.112</w:t>
      </w:r>
      <w:r w:rsidR="002D4ED2">
        <w:tab/>
      </w:r>
      <w:r w:rsidR="002D4ED2" w:rsidRPr="0061375C">
        <w:rPr>
          <w:b/>
          <w:bCs/>
        </w:rPr>
        <w:t>Fully guarantee the unduly restricted freedom</w:t>
      </w:r>
      <w:r w:rsidR="00037033">
        <w:rPr>
          <w:b/>
          <w:bCs/>
        </w:rPr>
        <w:t>s</w:t>
      </w:r>
      <w:r w:rsidR="002D4ED2" w:rsidRPr="0061375C">
        <w:rPr>
          <w:b/>
          <w:bCs/>
        </w:rPr>
        <w:t xml:space="preserve"> of expression, </w:t>
      </w:r>
      <w:r w:rsidR="00061F31">
        <w:rPr>
          <w:b/>
          <w:bCs/>
        </w:rPr>
        <w:t xml:space="preserve">the </w:t>
      </w:r>
      <w:r w:rsidR="002D4ED2" w:rsidRPr="0061375C">
        <w:rPr>
          <w:b/>
          <w:bCs/>
        </w:rPr>
        <w:t>press, association and peaceful assembly, allowing the free activity of all the media without exception, lifting the prohibitions on various human rights organizations and facilitating their return to the country (Spain);</w:t>
      </w:r>
    </w:p>
    <w:p w14:paraId="12A1230E" w14:textId="5A033E63" w:rsidR="002D4ED2" w:rsidRPr="0061375C" w:rsidRDefault="00233F1C" w:rsidP="002D4ED2">
      <w:pPr>
        <w:pStyle w:val="SingleTxtG"/>
        <w:tabs>
          <w:tab w:val="left" w:pos="2552"/>
        </w:tabs>
        <w:ind w:left="1701"/>
        <w:rPr>
          <w:b/>
          <w:bCs/>
        </w:rPr>
      </w:pPr>
      <w:r>
        <w:t>145</w:t>
      </w:r>
      <w:r w:rsidR="002D4ED2">
        <w:t>.113</w:t>
      </w:r>
      <w:r w:rsidR="002D4ED2">
        <w:tab/>
      </w:r>
      <w:r w:rsidR="002D4ED2" w:rsidRPr="0061375C">
        <w:rPr>
          <w:b/>
          <w:bCs/>
        </w:rPr>
        <w:t>Adopt effective measures to guarantee the implementation of the freedoms of expression, association and peaceful assembly (Brazil);</w:t>
      </w:r>
    </w:p>
    <w:p w14:paraId="4ACA8104" w14:textId="63EA9872" w:rsidR="002D4ED2" w:rsidRDefault="00233F1C" w:rsidP="002D4ED2">
      <w:pPr>
        <w:pStyle w:val="SingleTxtG"/>
        <w:tabs>
          <w:tab w:val="left" w:pos="2552"/>
        </w:tabs>
        <w:ind w:left="1701"/>
      </w:pPr>
      <w:r>
        <w:lastRenderedPageBreak/>
        <w:t>145</w:t>
      </w:r>
      <w:r w:rsidR="002D4ED2">
        <w:t>.114</w:t>
      </w:r>
      <w:r w:rsidR="002D4ED2">
        <w:tab/>
      </w:r>
      <w:r w:rsidR="002D4ED2" w:rsidRPr="0061375C">
        <w:rPr>
          <w:b/>
          <w:bCs/>
        </w:rPr>
        <w:t>Take all necessary measures to guarantee freedom of peaceful assembly and freedom of association and expression, free from intimidation, reprisals or discrimination (Canada);</w:t>
      </w:r>
    </w:p>
    <w:p w14:paraId="55C44161" w14:textId="39E72801" w:rsidR="002D4ED2" w:rsidRDefault="00233F1C" w:rsidP="002D4ED2">
      <w:pPr>
        <w:pStyle w:val="SingleTxtG"/>
        <w:tabs>
          <w:tab w:val="left" w:pos="2552"/>
        </w:tabs>
        <w:ind w:left="1701"/>
      </w:pPr>
      <w:r>
        <w:t>145</w:t>
      </w:r>
      <w:r w:rsidR="002D4ED2">
        <w:t>.115</w:t>
      </w:r>
      <w:r w:rsidR="002D4ED2">
        <w:tab/>
      </w:r>
      <w:r w:rsidR="002D4ED2" w:rsidRPr="0061375C">
        <w:rPr>
          <w:b/>
          <w:bCs/>
        </w:rPr>
        <w:t>Adopt measures aimed at guaranteeing freedom of expression and opinion, peaceful assembly and association, as well as the normal functioning of civil society and human rights defenders (Argentina);</w:t>
      </w:r>
    </w:p>
    <w:p w14:paraId="650D18A7" w14:textId="518C7ED1" w:rsidR="002D4ED2" w:rsidRDefault="00233F1C" w:rsidP="002D4ED2">
      <w:pPr>
        <w:pStyle w:val="SingleTxtG"/>
        <w:tabs>
          <w:tab w:val="left" w:pos="2552"/>
        </w:tabs>
        <w:ind w:left="1701"/>
      </w:pPr>
      <w:r>
        <w:t>145</w:t>
      </w:r>
      <w:r w:rsidR="002D4ED2">
        <w:t>.116</w:t>
      </w:r>
      <w:r w:rsidR="002D4ED2">
        <w:tab/>
      </w:r>
      <w:r w:rsidR="002D4ED2" w:rsidRPr="0061375C">
        <w:rPr>
          <w:b/>
          <w:bCs/>
        </w:rPr>
        <w:t>Guarantee freedom of assembly by refraining from arbitrary interdictions of assemblies of political parties and civil society on all levels (Germany);</w:t>
      </w:r>
    </w:p>
    <w:p w14:paraId="4277A685" w14:textId="49C1CB53" w:rsidR="002D4ED2" w:rsidRDefault="00233F1C" w:rsidP="002D4ED2">
      <w:pPr>
        <w:pStyle w:val="SingleTxtG"/>
        <w:tabs>
          <w:tab w:val="left" w:pos="2552"/>
        </w:tabs>
        <w:ind w:left="1701"/>
      </w:pPr>
      <w:r>
        <w:t>145</w:t>
      </w:r>
      <w:r w:rsidR="002D4ED2">
        <w:t>.117</w:t>
      </w:r>
      <w:r w:rsidR="002D4ED2">
        <w:tab/>
      </w:r>
      <w:r w:rsidR="002D4ED2" w:rsidRPr="0061375C">
        <w:rPr>
          <w:b/>
          <w:bCs/>
        </w:rPr>
        <w:t>Take all necessary measures to ensure the freedom and safety of media and civil society (Indonesia);</w:t>
      </w:r>
    </w:p>
    <w:p w14:paraId="033C0CB8" w14:textId="262B7F58" w:rsidR="002D4ED2" w:rsidRDefault="00233F1C" w:rsidP="002D4ED2">
      <w:pPr>
        <w:pStyle w:val="SingleTxtG"/>
        <w:tabs>
          <w:tab w:val="left" w:pos="2552"/>
        </w:tabs>
        <w:ind w:left="1701"/>
      </w:pPr>
      <w:r>
        <w:t>145</w:t>
      </w:r>
      <w:r w:rsidR="002D4ED2">
        <w:t>.118</w:t>
      </w:r>
      <w:r w:rsidR="002D4ED2">
        <w:tab/>
      </w:r>
      <w:r w:rsidR="002D4ED2" w:rsidRPr="0061375C">
        <w:rPr>
          <w:b/>
          <w:bCs/>
        </w:rPr>
        <w:t>Allow civil society activists, journalists and human rights organizations to carry out their work without obstruction and reprisals, including by lifting the legal and financial measures targeting them (Finland);</w:t>
      </w:r>
    </w:p>
    <w:p w14:paraId="31C09E80" w14:textId="73E6A998" w:rsidR="002D4ED2" w:rsidRDefault="00233F1C" w:rsidP="002D4ED2">
      <w:pPr>
        <w:pStyle w:val="SingleTxtG"/>
        <w:tabs>
          <w:tab w:val="left" w:pos="2552"/>
        </w:tabs>
        <w:ind w:left="1701"/>
      </w:pPr>
      <w:r>
        <w:t>145</w:t>
      </w:r>
      <w:r w:rsidR="002D4ED2">
        <w:t>.119</w:t>
      </w:r>
      <w:r w:rsidR="002D4ED2">
        <w:tab/>
      </w:r>
      <w:r w:rsidR="002D4ED2" w:rsidRPr="0061375C">
        <w:rPr>
          <w:b/>
          <w:bCs/>
        </w:rPr>
        <w:t>End any harassment and intimidation against human rights defenders, journalists and media workers</w:t>
      </w:r>
      <w:r w:rsidR="00037033">
        <w:rPr>
          <w:b/>
          <w:bCs/>
        </w:rPr>
        <w:t>,</w:t>
      </w:r>
      <w:r w:rsidR="002D4ED2" w:rsidRPr="0061375C">
        <w:rPr>
          <w:b/>
          <w:bCs/>
        </w:rPr>
        <w:t xml:space="preserve"> and refrain from criminalizing their lawful activities (Estonia);</w:t>
      </w:r>
    </w:p>
    <w:p w14:paraId="458D5C0F" w14:textId="1F63FE3A" w:rsidR="002D4ED2" w:rsidRDefault="00233F1C" w:rsidP="002D4ED2">
      <w:pPr>
        <w:pStyle w:val="SingleTxtG"/>
        <w:tabs>
          <w:tab w:val="left" w:pos="2552"/>
        </w:tabs>
        <w:ind w:left="1701"/>
      </w:pPr>
      <w:r>
        <w:t>145</w:t>
      </w:r>
      <w:r w:rsidR="002D4ED2">
        <w:t>.120</w:t>
      </w:r>
      <w:r w:rsidR="002D4ED2" w:rsidRPr="0061375C">
        <w:rPr>
          <w:b/>
          <w:bCs/>
        </w:rPr>
        <w:tab/>
        <w:t>End reprisals against human rights defenders, journalists and members of the opposition and civil society (Norway);</w:t>
      </w:r>
    </w:p>
    <w:p w14:paraId="5B1187D6" w14:textId="189F5058" w:rsidR="002D4ED2" w:rsidRDefault="00233F1C" w:rsidP="002D4ED2">
      <w:pPr>
        <w:pStyle w:val="SingleTxtG"/>
        <w:tabs>
          <w:tab w:val="left" w:pos="2552"/>
        </w:tabs>
        <w:ind w:left="1701"/>
      </w:pPr>
      <w:r>
        <w:t>145</w:t>
      </w:r>
      <w:r w:rsidR="002D4ED2">
        <w:t>.121</w:t>
      </w:r>
      <w:r w:rsidR="002D4ED2">
        <w:tab/>
      </w:r>
      <w:r w:rsidR="002D4ED2" w:rsidRPr="0061375C">
        <w:rPr>
          <w:b/>
          <w:bCs/>
        </w:rPr>
        <w:t>Put an end to measures that intimidate journalists and human rights defenders (Slovakia);</w:t>
      </w:r>
    </w:p>
    <w:p w14:paraId="4A94F528" w14:textId="71318D7E" w:rsidR="002D4ED2" w:rsidRDefault="00233F1C" w:rsidP="002D4ED2">
      <w:pPr>
        <w:pStyle w:val="SingleTxtG"/>
        <w:tabs>
          <w:tab w:val="left" w:pos="2552"/>
        </w:tabs>
        <w:ind w:left="1701"/>
      </w:pPr>
      <w:r>
        <w:t>145</w:t>
      </w:r>
      <w:r w:rsidR="002D4ED2">
        <w:t>.122</w:t>
      </w:r>
      <w:r w:rsidR="002D4ED2">
        <w:tab/>
      </w:r>
      <w:r w:rsidR="002D4ED2" w:rsidRPr="0061375C">
        <w:rPr>
          <w:b/>
          <w:bCs/>
        </w:rPr>
        <w:t>Adopt effective measures to end intimidation and harassment of journalists (Ghana);</w:t>
      </w:r>
    </w:p>
    <w:p w14:paraId="4F8DE642" w14:textId="28BEE3BE" w:rsidR="002D4ED2" w:rsidRDefault="00233F1C" w:rsidP="002D4ED2">
      <w:pPr>
        <w:pStyle w:val="SingleTxtG"/>
        <w:tabs>
          <w:tab w:val="left" w:pos="2552"/>
        </w:tabs>
        <w:ind w:left="1701"/>
      </w:pPr>
      <w:r>
        <w:t>145</w:t>
      </w:r>
      <w:r w:rsidR="002D4ED2">
        <w:t>.123</w:t>
      </w:r>
      <w:r w:rsidR="002D4ED2">
        <w:tab/>
      </w:r>
      <w:r w:rsidR="002D4ED2" w:rsidRPr="0061375C">
        <w:rPr>
          <w:b/>
          <w:bCs/>
        </w:rPr>
        <w:t>Establish</w:t>
      </w:r>
      <w:r w:rsidR="00037033">
        <w:rPr>
          <w:b/>
          <w:bCs/>
        </w:rPr>
        <w:t xml:space="preserve"> a</w:t>
      </w:r>
      <w:r w:rsidR="002D4ED2" w:rsidRPr="0061375C">
        <w:rPr>
          <w:b/>
          <w:bCs/>
        </w:rPr>
        <w:t xml:space="preserve"> protection mechanism for human rights defenders, lift measures that obstruct their work and overturn sentences imposed on human rights defenders who are victims of judicial harassment (Slovakia);</w:t>
      </w:r>
    </w:p>
    <w:p w14:paraId="11C74CF1" w14:textId="1C5653DC" w:rsidR="002D4ED2" w:rsidRDefault="00233F1C" w:rsidP="002D4ED2">
      <w:pPr>
        <w:pStyle w:val="SingleTxtG"/>
        <w:tabs>
          <w:tab w:val="left" w:pos="2552"/>
        </w:tabs>
        <w:ind w:left="1701"/>
      </w:pPr>
      <w:r>
        <w:t>145</w:t>
      </w:r>
      <w:r w:rsidR="002D4ED2">
        <w:t>.124</w:t>
      </w:r>
      <w:r w:rsidR="002D4ED2">
        <w:tab/>
      </w:r>
      <w:r w:rsidR="002D4ED2" w:rsidRPr="0061375C">
        <w:rPr>
          <w:b/>
          <w:bCs/>
        </w:rPr>
        <w:t>Ensure a safe and enabling environment for civil society, human rights defenders, journalists, and other media workers to carry out their work, without fear of prosecution, intimidation or undue interference (Ireland);</w:t>
      </w:r>
    </w:p>
    <w:p w14:paraId="25DF80A9" w14:textId="73051A36" w:rsidR="002D4ED2" w:rsidRDefault="00233F1C" w:rsidP="002D4ED2">
      <w:pPr>
        <w:pStyle w:val="SingleTxtG"/>
        <w:tabs>
          <w:tab w:val="left" w:pos="2552"/>
        </w:tabs>
        <w:ind w:left="1701"/>
      </w:pPr>
      <w:r>
        <w:t>145</w:t>
      </w:r>
      <w:r w:rsidR="002D4ED2">
        <w:t>.125</w:t>
      </w:r>
      <w:r w:rsidR="002D4ED2">
        <w:tab/>
      </w:r>
      <w:r w:rsidR="002D4ED2" w:rsidRPr="0061375C">
        <w:rPr>
          <w:b/>
          <w:bCs/>
        </w:rPr>
        <w:t>Provide a safe and enabling environment for civil society, human rights defenders, journalists and other media workers to conduct their work independently (Montenegro);</w:t>
      </w:r>
    </w:p>
    <w:p w14:paraId="0A579556" w14:textId="1FEDEB4D" w:rsidR="002D4ED2" w:rsidRDefault="00233F1C" w:rsidP="002D4ED2">
      <w:pPr>
        <w:pStyle w:val="SingleTxtG"/>
        <w:tabs>
          <w:tab w:val="left" w:pos="2552"/>
        </w:tabs>
        <w:ind w:left="1701"/>
      </w:pPr>
      <w:r>
        <w:t>145</w:t>
      </w:r>
      <w:r w:rsidR="002D4ED2">
        <w:t>.126</w:t>
      </w:r>
      <w:r w:rsidR="002D4ED2">
        <w:tab/>
      </w:r>
      <w:r w:rsidR="002D4ED2" w:rsidRPr="0061375C">
        <w:rPr>
          <w:b/>
          <w:bCs/>
        </w:rPr>
        <w:t>Ensure a safe and enabling environment where civil society, human rights defenders and media workers can exercise their rights to freedom of expression and peaceful assembly without fear of reprisal (Republic of Korea);</w:t>
      </w:r>
    </w:p>
    <w:p w14:paraId="5D08B1B9" w14:textId="1A916195" w:rsidR="002D4ED2" w:rsidRDefault="00233F1C" w:rsidP="002D4ED2">
      <w:pPr>
        <w:pStyle w:val="SingleTxtG"/>
        <w:tabs>
          <w:tab w:val="left" w:pos="2552"/>
        </w:tabs>
        <w:ind w:left="1701"/>
      </w:pPr>
      <w:r>
        <w:t>145</w:t>
      </w:r>
      <w:r w:rsidR="002D4ED2">
        <w:t>.127</w:t>
      </w:r>
      <w:r w:rsidR="002D4ED2">
        <w:tab/>
      </w:r>
      <w:r w:rsidR="002D4ED2" w:rsidRPr="0061375C">
        <w:rPr>
          <w:b/>
          <w:bCs/>
        </w:rPr>
        <w:t>Ensure that human rights defenders are not subject to arbitrary detention (United States of America);</w:t>
      </w:r>
    </w:p>
    <w:p w14:paraId="3196E9DD" w14:textId="25CB7C56" w:rsidR="002D4ED2" w:rsidRDefault="00233F1C" w:rsidP="002D4ED2">
      <w:pPr>
        <w:pStyle w:val="SingleTxtG"/>
        <w:tabs>
          <w:tab w:val="left" w:pos="2552"/>
        </w:tabs>
        <w:ind w:left="1701"/>
      </w:pPr>
      <w:r>
        <w:t>145</w:t>
      </w:r>
      <w:r w:rsidR="002D4ED2">
        <w:t>.128</w:t>
      </w:r>
      <w:r w:rsidR="002D4ED2">
        <w:tab/>
      </w:r>
      <w:r w:rsidR="002D4ED2" w:rsidRPr="0061375C">
        <w:rPr>
          <w:b/>
          <w:bCs/>
        </w:rPr>
        <w:t xml:space="preserve">Take measures to ensure that human rights defenders, journalists and media workers can exercise their rights to </w:t>
      </w:r>
      <w:r w:rsidR="004B5836">
        <w:rPr>
          <w:b/>
          <w:bCs/>
        </w:rPr>
        <w:t xml:space="preserve">the </w:t>
      </w:r>
      <w:r w:rsidR="002D4ED2" w:rsidRPr="0061375C">
        <w:rPr>
          <w:b/>
          <w:bCs/>
        </w:rPr>
        <w:t>freedoms of opinion and expression, peaceful assembly and association without fear of reprisals, prosecution or intimidation (Lithuania);</w:t>
      </w:r>
    </w:p>
    <w:p w14:paraId="05968D18" w14:textId="0D6832EE" w:rsidR="002D4ED2" w:rsidRDefault="00233F1C" w:rsidP="002D4ED2">
      <w:pPr>
        <w:pStyle w:val="SingleTxtG"/>
        <w:tabs>
          <w:tab w:val="left" w:pos="2552"/>
        </w:tabs>
        <w:ind w:left="1701"/>
      </w:pPr>
      <w:r>
        <w:t>145</w:t>
      </w:r>
      <w:r w:rsidR="002D4ED2">
        <w:t>.129</w:t>
      </w:r>
      <w:r w:rsidR="002D4ED2">
        <w:tab/>
      </w:r>
      <w:r w:rsidR="002D4ED2" w:rsidRPr="0061375C">
        <w:rPr>
          <w:b/>
          <w:bCs/>
        </w:rPr>
        <w:t>Identif</w:t>
      </w:r>
      <w:r w:rsidR="00037033">
        <w:rPr>
          <w:b/>
          <w:bCs/>
        </w:rPr>
        <w:t>y</w:t>
      </w:r>
      <w:r w:rsidR="002D4ED2" w:rsidRPr="0061375C">
        <w:rPr>
          <w:b/>
          <w:bCs/>
        </w:rPr>
        <w:t xml:space="preserve"> and implement policies which facilitate an active civil society </w:t>
      </w:r>
      <w:r w:rsidR="00037033">
        <w:rPr>
          <w:b/>
          <w:bCs/>
        </w:rPr>
        <w:t xml:space="preserve">and </w:t>
      </w:r>
      <w:r w:rsidR="002D4ED2" w:rsidRPr="0061375C">
        <w:rPr>
          <w:b/>
          <w:bCs/>
        </w:rPr>
        <w:t>an open media, and address in particular threats to journalists and human rights defenders (United Kingdom of Great Britain and Northern Ireland);</w:t>
      </w:r>
    </w:p>
    <w:p w14:paraId="7BAF81F8" w14:textId="0A399D6B" w:rsidR="002D4ED2" w:rsidRPr="0061375C" w:rsidRDefault="00233F1C" w:rsidP="002D4ED2">
      <w:pPr>
        <w:pStyle w:val="SingleTxtG"/>
        <w:tabs>
          <w:tab w:val="left" w:pos="2552"/>
        </w:tabs>
        <w:ind w:left="1701"/>
        <w:rPr>
          <w:b/>
          <w:bCs/>
        </w:rPr>
      </w:pPr>
      <w:r>
        <w:t>145</w:t>
      </w:r>
      <w:r w:rsidR="002D4ED2">
        <w:t>.130</w:t>
      </w:r>
      <w:r w:rsidR="002D4ED2">
        <w:tab/>
      </w:r>
      <w:r w:rsidR="002D4ED2" w:rsidRPr="0061375C">
        <w:rPr>
          <w:b/>
          <w:bCs/>
        </w:rPr>
        <w:t>Take all necessary measures to ensure that journalists and rights defenders can carry out their activities without risk of arrest or reprisal (France);</w:t>
      </w:r>
    </w:p>
    <w:p w14:paraId="171A0666" w14:textId="6C6C6F6E" w:rsidR="002D4ED2" w:rsidRDefault="00233F1C" w:rsidP="002D4ED2">
      <w:pPr>
        <w:pStyle w:val="SingleTxtG"/>
        <w:tabs>
          <w:tab w:val="left" w:pos="2552"/>
        </w:tabs>
        <w:ind w:left="1701"/>
      </w:pPr>
      <w:r>
        <w:t>145</w:t>
      </w:r>
      <w:r w:rsidR="002D4ED2">
        <w:t>.131</w:t>
      </w:r>
      <w:r w:rsidR="002D4ED2">
        <w:tab/>
      </w:r>
      <w:r w:rsidR="002D4ED2" w:rsidRPr="0061375C">
        <w:rPr>
          <w:b/>
          <w:bCs/>
        </w:rPr>
        <w:t>Strengthen measures to provide a safe and enabling environment so that human rights defenders and journalists can carry out their work independently, without undue interference (Colombia);</w:t>
      </w:r>
    </w:p>
    <w:p w14:paraId="5C7441E8" w14:textId="5580CD6B" w:rsidR="002D4ED2" w:rsidRDefault="00233F1C" w:rsidP="002D4ED2">
      <w:pPr>
        <w:pStyle w:val="SingleTxtG"/>
        <w:tabs>
          <w:tab w:val="left" w:pos="2552"/>
        </w:tabs>
        <w:ind w:left="1701"/>
      </w:pPr>
      <w:r>
        <w:lastRenderedPageBreak/>
        <w:t>145</w:t>
      </w:r>
      <w:r w:rsidR="002D4ED2">
        <w:t>.132</w:t>
      </w:r>
      <w:r w:rsidR="002D4ED2">
        <w:tab/>
      </w:r>
      <w:r w:rsidR="002D4ED2" w:rsidRPr="0061375C">
        <w:rPr>
          <w:b/>
          <w:bCs/>
        </w:rPr>
        <w:t>Accelerate the revision of the press law in line with freedom of expression standards and the adoption of a law on the protection of human rights defenders (Luxembour</w:t>
      </w:r>
      <w:r w:rsidR="002D4ED2">
        <w:rPr>
          <w:b/>
          <w:bCs/>
        </w:rPr>
        <w:t>g</w:t>
      </w:r>
      <w:r w:rsidR="002D4ED2" w:rsidRPr="0061375C">
        <w:rPr>
          <w:b/>
          <w:bCs/>
        </w:rPr>
        <w:t>);</w:t>
      </w:r>
    </w:p>
    <w:p w14:paraId="73114CBA" w14:textId="6ACBC55D" w:rsidR="002D4ED2" w:rsidRDefault="00233F1C" w:rsidP="002D4ED2">
      <w:pPr>
        <w:pStyle w:val="SingleTxtG"/>
        <w:tabs>
          <w:tab w:val="left" w:pos="2552"/>
        </w:tabs>
        <w:ind w:left="1701"/>
      </w:pPr>
      <w:r>
        <w:t>145</w:t>
      </w:r>
      <w:r w:rsidR="002D4ED2">
        <w:t>.133</w:t>
      </w:r>
      <w:r w:rsidR="002D4ED2">
        <w:tab/>
      </w:r>
      <w:r w:rsidR="002D4ED2" w:rsidRPr="0061375C">
        <w:rPr>
          <w:b/>
          <w:bCs/>
        </w:rPr>
        <w:t>Continue and finalize the process of adopting a law on the protection of human rights defenders that is in line with international law, notably with regard to the protection of freedom of expression (Switzerland);</w:t>
      </w:r>
    </w:p>
    <w:p w14:paraId="79B9678A" w14:textId="5DF17F86" w:rsidR="002D4ED2" w:rsidRDefault="00233F1C" w:rsidP="002D4ED2">
      <w:pPr>
        <w:pStyle w:val="SingleTxtG"/>
        <w:tabs>
          <w:tab w:val="left" w:pos="2552"/>
        </w:tabs>
        <w:ind w:left="1701"/>
      </w:pPr>
      <w:r>
        <w:t>145</w:t>
      </w:r>
      <w:r w:rsidR="002D4ED2">
        <w:t>.134</w:t>
      </w:r>
      <w:r w:rsidR="002D4ED2">
        <w:tab/>
      </w:r>
      <w:r w:rsidR="002D4ED2" w:rsidRPr="0061375C">
        <w:rPr>
          <w:b/>
          <w:bCs/>
        </w:rPr>
        <w:t>Increase efforts to modify the laws that regulate the media, guaranteeing freedom of expression, and complying with commitments made by the country at the regional and international level</w:t>
      </w:r>
      <w:r w:rsidR="007F0DE7">
        <w:rPr>
          <w:b/>
          <w:bCs/>
        </w:rPr>
        <w:t>s</w:t>
      </w:r>
      <w:r w:rsidR="002D4ED2" w:rsidRPr="0061375C">
        <w:rPr>
          <w:b/>
          <w:bCs/>
        </w:rPr>
        <w:t xml:space="preserve"> (Uruguay);</w:t>
      </w:r>
    </w:p>
    <w:p w14:paraId="58C60F98" w14:textId="717690A0" w:rsidR="002D4ED2" w:rsidRPr="0061375C" w:rsidRDefault="00233F1C" w:rsidP="002D4ED2">
      <w:pPr>
        <w:pStyle w:val="SingleTxtG"/>
        <w:tabs>
          <w:tab w:val="left" w:pos="2552"/>
        </w:tabs>
        <w:ind w:left="1701"/>
        <w:rPr>
          <w:b/>
          <w:bCs/>
        </w:rPr>
      </w:pPr>
      <w:r>
        <w:t>145</w:t>
      </w:r>
      <w:r w:rsidR="002D4ED2">
        <w:t>.135</w:t>
      </w:r>
      <w:r w:rsidR="002D4ED2">
        <w:tab/>
      </w:r>
      <w:r w:rsidR="002D4ED2" w:rsidRPr="0061375C">
        <w:rPr>
          <w:b/>
          <w:bCs/>
        </w:rPr>
        <w:t xml:space="preserve">Accelerate the revision of the law on freedom of the press and adopt the amendments to put an end to the intimidation and persecution of journalists and members of civil society </w:t>
      </w:r>
      <w:r w:rsidR="00037033" w:rsidRPr="00037033">
        <w:rPr>
          <w:b/>
          <w:bCs/>
        </w:rPr>
        <w:t>carrying out their work</w:t>
      </w:r>
      <w:r w:rsidR="002D4ED2" w:rsidRPr="0061375C">
        <w:rPr>
          <w:b/>
          <w:bCs/>
        </w:rPr>
        <w:t xml:space="preserve"> (Belgium);</w:t>
      </w:r>
    </w:p>
    <w:p w14:paraId="41511ACD" w14:textId="7CF54D55" w:rsidR="002D4ED2" w:rsidRDefault="00233F1C" w:rsidP="002D4ED2">
      <w:pPr>
        <w:pStyle w:val="SingleTxtG"/>
        <w:tabs>
          <w:tab w:val="left" w:pos="2552"/>
        </w:tabs>
        <w:ind w:left="1701"/>
      </w:pPr>
      <w:r>
        <w:t>145</w:t>
      </w:r>
      <w:r w:rsidR="002D4ED2">
        <w:t>.136</w:t>
      </w:r>
      <w:r w:rsidR="002D4ED2">
        <w:tab/>
      </w:r>
      <w:r w:rsidR="002D4ED2" w:rsidRPr="0061375C">
        <w:rPr>
          <w:b/>
          <w:bCs/>
        </w:rPr>
        <w:t>Lift all restrictive provisions applied since 2015</w:t>
      </w:r>
      <w:r w:rsidR="002357B2">
        <w:rPr>
          <w:b/>
          <w:bCs/>
        </w:rPr>
        <w:t>,</w:t>
      </w:r>
      <w:r w:rsidR="002D4ED2" w:rsidRPr="0061375C">
        <w:rPr>
          <w:b/>
          <w:bCs/>
        </w:rPr>
        <w:t xml:space="preserve"> ensuring that civil society actors, including media and journalists, can do their work freely, independently and free from fear, intimidation or reprisals (Canada);</w:t>
      </w:r>
    </w:p>
    <w:p w14:paraId="5F7E097B" w14:textId="6C9744DB" w:rsidR="002D4ED2" w:rsidRDefault="00233F1C" w:rsidP="002D4ED2">
      <w:pPr>
        <w:pStyle w:val="SingleTxtG"/>
        <w:tabs>
          <w:tab w:val="left" w:pos="2552"/>
        </w:tabs>
        <w:ind w:left="1701"/>
      </w:pPr>
      <w:r>
        <w:t>145</w:t>
      </w:r>
      <w:r w:rsidR="002D4ED2">
        <w:t>.137</w:t>
      </w:r>
      <w:r w:rsidR="002D4ED2">
        <w:tab/>
      </w:r>
      <w:r w:rsidR="002D4ED2" w:rsidRPr="0061375C">
        <w:rPr>
          <w:b/>
          <w:bCs/>
        </w:rPr>
        <w:t xml:space="preserve">Expedite the review of the Press Law in accordance with the rules on freedom of expression, </w:t>
      </w:r>
      <w:r w:rsidR="002357B2">
        <w:rPr>
          <w:b/>
          <w:bCs/>
        </w:rPr>
        <w:t>and</w:t>
      </w:r>
      <w:r w:rsidR="002D4ED2" w:rsidRPr="0061375C">
        <w:rPr>
          <w:b/>
          <w:bCs/>
        </w:rPr>
        <w:t xml:space="preserve"> approve a law for the protection of human rights defenders (Chile);</w:t>
      </w:r>
    </w:p>
    <w:p w14:paraId="013E99D1" w14:textId="0F89CD3C" w:rsidR="002D4ED2" w:rsidRDefault="00233F1C" w:rsidP="002D4ED2">
      <w:pPr>
        <w:pStyle w:val="SingleTxtG"/>
        <w:tabs>
          <w:tab w:val="left" w:pos="2552"/>
        </w:tabs>
        <w:ind w:left="1701"/>
      </w:pPr>
      <w:r>
        <w:t>145</w:t>
      </w:r>
      <w:r w:rsidR="002D4ED2">
        <w:t>.138</w:t>
      </w:r>
      <w:r w:rsidR="002D4ED2">
        <w:tab/>
      </w:r>
      <w:r w:rsidR="002D4ED2" w:rsidRPr="0061375C">
        <w:rPr>
          <w:b/>
          <w:bCs/>
        </w:rPr>
        <w:t>Promote and protect the rights of persons belonging to ethnic and racial minorities, including with respect to education, employment, and participation in public and political affairs (Australia);</w:t>
      </w:r>
    </w:p>
    <w:p w14:paraId="599F8A24" w14:textId="711B7A9F" w:rsidR="002D4ED2" w:rsidRDefault="00233F1C" w:rsidP="002D4ED2">
      <w:pPr>
        <w:pStyle w:val="SingleTxtG"/>
        <w:tabs>
          <w:tab w:val="left" w:pos="2552"/>
        </w:tabs>
        <w:ind w:left="1701"/>
      </w:pPr>
      <w:r>
        <w:t>145</w:t>
      </w:r>
      <w:r w:rsidR="002D4ED2">
        <w:t>.139</w:t>
      </w:r>
      <w:r w:rsidR="002D4ED2">
        <w:tab/>
      </w:r>
      <w:r w:rsidR="002D4ED2" w:rsidRPr="0061375C">
        <w:rPr>
          <w:b/>
          <w:bCs/>
        </w:rPr>
        <w:t xml:space="preserve">Repeal or amend all discriminatory provisions in legislation, including </w:t>
      </w:r>
      <w:r w:rsidR="002357B2">
        <w:rPr>
          <w:b/>
          <w:bCs/>
        </w:rPr>
        <w:t>a</w:t>
      </w:r>
      <w:r w:rsidR="002D4ED2" w:rsidRPr="0061375C">
        <w:rPr>
          <w:b/>
          <w:bCs/>
        </w:rPr>
        <w:t xml:space="preserve">rticle 4 of the Nationality Code and </w:t>
      </w:r>
      <w:r w:rsidR="002357B2">
        <w:rPr>
          <w:b/>
          <w:bCs/>
        </w:rPr>
        <w:t>a</w:t>
      </w:r>
      <w:r w:rsidR="002D4ED2" w:rsidRPr="0061375C">
        <w:rPr>
          <w:b/>
          <w:bCs/>
        </w:rPr>
        <w:t>rticle 122 of the Persons and Family Code (Latvia);</w:t>
      </w:r>
    </w:p>
    <w:p w14:paraId="58836F27" w14:textId="2FB7BA24" w:rsidR="002D4ED2" w:rsidRDefault="00233F1C" w:rsidP="002D4ED2">
      <w:pPr>
        <w:pStyle w:val="SingleTxtG"/>
        <w:tabs>
          <w:tab w:val="left" w:pos="2552"/>
        </w:tabs>
        <w:ind w:left="1701"/>
      </w:pPr>
      <w:r>
        <w:t>145</w:t>
      </w:r>
      <w:r w:rsidR="002D4ED2">
        <w:t>.140</w:t>
      </w:r>
      <w:r w:rsidR="002D4ED2">
        <w:tab/>
      </w:r>
      <w:r w:rsidR="002D4ED2" w:rsidRPr="0061375C">
        <w:rPr>
          <w:b/>
          <w:bCs/>
        </w:rPr>
        <w:t>Review provisions that discriminate on the basis of gender, and ensure gender parity in inheritance (Honduras);</w:t>
      </w:r>
    </w:p>
    <w:p w14:paraId="454C1BEF" w14:textId="03C08547" w:rsidR="002D4ED2" w:rsidRDefault="00233F1C" w:rsidP="002D4ED2">
      <w:pPr>
        <w:pStyle w:val="SingleTxtG"/>
        <w:tabs>
          <w:tab w:val="left" w:pos="2552"/>
        </w:tabs>
        <w:ind w:left="1701"/>
      </w:pPr>
      <w:r>
        <w:t>145</w:t>
      </w:r>
      <w:r w:rsidR="002D4ED2">
        <w:t>.141</w:t>
      </w:r>
      <w:r w:rsidR="002D4ED2">
        <w:tab/>
      </w:r>
      <w:r w:rsidR="002D4ED2" w:rsidRPr="0061375C">
        <w:rPr>
          <w:b/>
          <w:bCs/>
        </w:rPr>
        <w:t>Continue its measures to combat trafficking in persons (Nepal);</w:t>
      </w:r>
    </w:p>
    <w:p w14:paraId="13D887D4" w14:textId="463C2418" w:rsidR="002D4ED2" w:rsidRDefault="00233F1C" w:rsidP="002D4ED2">
      <w:pPr>
        <w:pStyle w:val="SingleTxtG"/>
        <w:tabs>
          <w:tab w:val="left" w:pos="2552"/>
        </w:tabs>
        <w:ind w:left="1701"/>
      </w:pPr>
      <w:r>
        <w:t>145</w:t>
      </w:r>
      <w:r w:rsidR="002D4ED2">
        <w:t>.142</w:t>
      </w:r>
      <w:r w:rsidR="002D4ED2">
        <w:tab/>
      </w:r>
      <w:r w:rsidR="002D4ED2" w:rsidRPr="0061375C">
        <w:rPr>
          <w:b/>
          <w:bCs/>
        </w:rPr>
        <w:t xml:space="preserve">Enhance its measures to combat </w:t>
      </w:r>
      <w:r w:rsidR="002357B2" w:rsidRPr="0061375C">
        <w:rPr>
          <w:b/>
          <w:bCs/>
        </w:rPr>
        <w:t>trafficking</w:t>
      </w:r>
      <w:r w:rsidR="002357B2">
        <w:rPr>
          <w:b/>
          <w:bCs/>
        </w:rPr>
        <w:t xml:space="preserve"> </w:t>
      </w:r>
      <w:r w:rsidR="002357B2" w:rsidRPr="0061375C">
        <w:rPr>
          <w:b/>
          <w:bCs/>
        </w:rPr>
        <w:t>in</w:t>
      </w:r>
      <w:r w:rsidR="002357B2">
        <w:rPr>
          <w:b/>
          <w:bCs/>
        </w:rPr>
        <w:t xml:space="preserve"> </w:t>
      </w:r>
      <w:r w:rsidR="002357B2" w:rsidRPr="0061375C">
        <w:rPr>
          <w:b/>
          <w:bCs/>
        </w:rPr>
        <w:t>persons</w:t>
      </w:r>
      <w:r w:rsidR="002D4ED2" w:rsidRPr="0061375C">
        <w:rPr>
          <w:b/>
          <w:bCs/>
        </w:rPr>
        <w:t>, including assistance for victims and their families (Singapore);</w:t>
      </w:r>
    </w:p>
    <w:p w14:paraId="74DF87FC" w14:textId="47F3B7B5" w:rsidR="002D4ED2" w:rsidRDefault="00233F1C" w:rsidP="002D4ED2">
      <w:pPr>
        <w:pStyle w:val="SingleTxtG"/>
        <w:tabs>
          <w:tab w:val="left" w:pos="2552"/>
        </w:tabs>
        <w:ind w:left="1701"/>
      </w:pPr>
      <w:r>
        <w:t>145</w:t>
      </w:r>
      <w:r w:rsidR="002D4ED2">
        <w:t>.143</w:t>
      </w:r>
      <w:r w:rsidR="002D4ED2">
        <w:tab/>
      </w:r>
      <w:r w:rsidR="002D4ED2" w:rsidRPr="0061375C">
        <w:rPr>
          <w:b/>
          <w:bCs/>
        </w:rPr>
        <w:t>Establish stronger international cooperation to develop and implement social and economic development policies for poverty eradication</w:t>
      </w:r>
      <w:r w:rsidR="00037033">
        <w:rPr>
          <w:b/>
          <w:bCs/>
        </w:rPr>
        <w:t xml:space="preserve"> and</w:t>
      </w:r>
      <w:r w:rsidR="002D4ED2" w:rsidRPr="0061375C">
        <w:rPr>
          <w:b/>
          <w:bCs/>
        </w:rPr>
        <w:t xml:space="preserve"> food security and </w:t>
      </w:r>
      <w:r w:rsidR="00037033">
        <w:rPr>
          <w:b/>
          <w:bCs/>
        </w:rPr>
        <w:t xml:space="preserve">against </w:t>
      </w:r>
      <w:r w:rsidR="002D4ED2" w:rsidRPr="0061375C">
        <w:rPr>
          <w:b/>
          <w:bCs/>
        </w:rPr>
        <w:t>malnutrition (Indonesia);</w:t>
      </w:r>
    </w:p>
    <w:p w14:paraId="3E70C2B0" w14:textId="4B2EA4F4" w:rsidR="002D4ED2" w:rsidRDefault="00233F1C" w:rsidP="002D4ED2">
      <w:pPr>
        <w:pStyle w:val="SingleTxtG"/>
        <w:tabs>
          <w:tab w:val="left" w:pos="2552"/>
        </w:tabs>
        <w:ind w:left="1701"/>
      </w:pPr>
      <w:r>
        <w:t>145</w:t>
      </w:r>
      <w:r w:rsidR="002D4ED2">
        <w:t>.144</w:t>
      </w:r>
      <w:r w:rsidR="002D4ED2">
        <w:tab/>
      </w:r>
      <w:r w:rsidR="002D4ED2" w:rsidRPr="0061375C">
        <w:rPr>
          <w:b/>
          <w:bCs/>
        </w:rPr>
        <w:t>Pursue the efforts made in the fight against poverty through the implementation of national reforms in the field</w:t>
      </w:r>
      <w:r w:rsidR="00037033">
        <w:rPr>
          <w:b/>
          <w:bCs/>
        </w:rPr>
        <w:t>s</w:t>
      </w:r>
      <w:r w:rsidR="002D4ED2" w:rsidRPr="0061375C">
        <w:rPr>
          <w:b/>
          <w:bCs/>
        </w:rPr>
        <w:t xml:space="preserve"> of education and health (Morocco);</w:t>
      </w:r>
    </w:p>
    <w:p w14:paraId="06E9A266" w14:textId="5F312493" w:rsidR="002D4ED2" w:rsidRDefault="00233F1C" w:rsidP="002D4ED2">
      <w:pPr>
        <w:pStyle w:val="SingleTxtG"/>
        <w:tabs>
          <w:tab w:val="left" w:pos="2552"/>
        </w:tabs>
        <w:ind w:left="1701"/>
      </w:pPr>
      <w:r>
        <w:t>145</w:t>
      </w:r>
      <w:r w:rsidR="002D4ED2">
        <w:t>.145</w:t>
      </w:r>
      <w:r w:rsidR="002D4ED2">
        <w:tab/>
      </w:r>
      <w:r w:rsidR="002D4ED2" w:rsidRPr="0061375C">
        <w:rPr>
          <w:b/>
          <w:bCs/>
        </w:rPr>
        <w:t xml:space="preserve">Redouble the </w:t>
      </w:r>
      <w:r w:rsidR="00C06971">
        <w:rPr>
          <w:b/>
          <w:bCs/>
        </w:rPr>
        <w:t>G</w:t>
      </w:r>
      <w:r w:rsidR="002D4ED2" w:rsidRPr="0061375C">
        <w:rPr>
          <w:b/>
          <w:bCs/>
        </w:rPr>
        <w:t>overnment</w:t>
      </w:r>
      <w:r w:rsidR="002D4ED2">
        <w:rPr>
          <w:b/>
          <w:bCs/>
        </w:rPr>
        <w:t>’</w:t>
      </w:r>
      <w:r w:rsidR="002D4ED2" w:rsidRPr="0061375C">
        <w:rPr>
          <w:b/>
          <w:bCs/>
        </w:rPr>
        <w:t>s efforts to continue fighting against poverty by working more towards the development of families and the country (South Sudan);</w:t>
      </w:r>
    </w:p>
    <w:p w14:paraId="4C07C8F8" w14:textId="23832420" w:rsidR="002D4ED2" w:rsidRDefault="00233F1C" w:rsidP="002D4ED2">
      <w:pPr>
        <w:pStyle w:val="SingleTxtG"/>
        <w:tabs>
          <w:tab w:val="left" w:pos="2552"/>
        </w:tabs>
        <w:ind w:left="1701"/>
      </w:pPr>
      <w:r>
        <w:t>145</w:t>
      </w:r>
      <w:r w:rsidR="002D4ED2">
        <w:t>.146</w:t>
      </w:r>
      <w:r w:rsidR="002D4ED2">
        <w:tab/>
      </w:r>
      <w:r w:rsidR="002D4ED2" w:rsidRPr="0061375C">
        <w:rPr>
          <w:b/>
          <w:bCs/>
        </w:rPr>
        <w:t>Continue efforts to eradicate poverty (United Republic of Tanzania);</w:t>
      </w:r>
    </w:p>
    <w:p w14:paraId="61B5A87C" w14:textId="595B3C67" w:rsidR="002D4ED2" w:rsidRPr="0061375C" w:rsidRDefault="00233F1C" w:rsidP="002D4ED2">
      <w:pPr>
        <w:pStyle w:val="SingleTxtG"/>
        <w:tabs>
          <w:tab w:val="left" w:pos="2552"/>
        </w:tabs>
        <w:ind w:left="1701"/>
        <w:rPr>
          <w:b/>
          <w:bCs/>
        </w:rPr>
      </w:pPr>
      <w:r>
        <w:t>145</w:t>
      </w:r>
      <w:r w:rsidR="002D4ED2">
        <w:t>.147</w:t>
      </w:r>
      <w:r w:rsidR="002D4ED2">
        <w:tab/>
      </w:r>
      <w:r w:rsidR="002D4ED2" w:rsidRPr="0061375C">
        <w:rPr>
          <w:b/>
          <w:bCs/>
        </w:rPr>
        <w:t>Continue policies and program</w:t>
      </w:r>
      <w:r w:rsidR="00C06971">
        <w:rPr>
          <w:b/>
          <w:bCs/>
        </w:rPr>
        <w:t>me</w:t>
      </w:r>
      <w:r w:rsidR="002D4ED2" w:rsidRPr="0061375C">
        <w:rPr>
          <w:b/>
          <w:bCs/>
        </w:rPr>
        <w:t>s aimed at reducing poverty levels (Sudan);</w:t>
      </w:r>
    </w:p>
    <w:p w14:paraId="110D8773" w14:textId="7B5513CF" w:rsidR="002D4ED2" w:rsidRDefault="00233F1C" w:rsidP="002D4ED2">
      <w:pPr>
        <w:pStyle w:val="SingleTxtG"/>
        <w:tabs>
          <w:tab w:val="left" w:pos="2552"/>
        </w:tabs>
        <w:ind w:left="1701"/>
      </w:pPr>
      <w:r>
        <w:t>145</w:t>
      </w:r>
      <w:r w:rsidR="002D4ED2">
        <w:t>.148</w:t>
      </w:r>
      <w:r w:rsidR="002D4ED2">
        <w:tab/>
      </w:r>
      <w:r w:rsidR="002D4ED2" w:rsidRPr="0061375C">
        <w:rPr>
          <w:b/>
          <w:bCs/>
        </w:rPr>
        <w:t>Coordinate and enact policies and program</w:t>
      </w:r>
      <w:r w:rsidR="006712A4">
        <w:rPr>
          <w:b/>
          <w:bCs/>
        </w:rPr>
        <w:t>me</w:t>
      </w:r>
      <w:r w:rsidR="002D4ED2" w:rsidRPr="0061375C">
        <w:rPr>
          <w:b/>
          <w:bCs/>
        </w:rPr>
        <w:t xml:space="preserve">s that will enable the eradication of poverty among </w:t>
      </w:r>
      <w:r w:rsidR="00C06971">
        <w:rPr>
          <w:b/>
          <w:bCs/>
        </w:rPr>
        <w:t xml:space="preserve">the </w:t>
      </w:r>
      <w:r w:rsidR="002D4ED2" w:rsidRPr="0061375C">
        <w:rPr>
          <w:b/>
          <w:bCs/>
        </w:rPr>
        <w:t>masses through nationally driven program</w:t>
      </w:r>
      <w:r w:rsidR="006712A4">
        <w:rPr>
          <w:b/>
          <w:bCs/>
        </w:rPr>
        <w:t>me</w:t>
      </w:r>
      <w:r w:rsidR="002D4ED2" w:rsidRPr="0061375C">
        <w:rPr>
          <w:b/>
          <w:bCs/>
        </w:rPr>
        <w:t>s (Uganda);</w:t>
      </w:r>
    </w:p>
    <w:p w14:paraId="4F11F78E" w14:textId="09E5E86F" w:rsidR="002D4ED2" w:rsidRDefault="00233F1C" w:rsidP="002D4ED2">
      <w:pPr>
        <w:pStyle w:val="SingleTxtG"/>
        <w:tabs>
          <w:tab w:val="left" w:pos="2552"/>
        </w:tabs>
        <w:ind w:left="1701"/>
      </w:pPr>
      <w:r>
        <w:t>145</w:t>
      </w:r>
      <w:r w:rsidR="002D4ED2">
        <w:t>.149</w:t>
      </w:r>
      <w:r w:rsidR="002D4ED2">
        <w:tab/>
      </w:r>
      <w:r w:rsidR="002D4ED2" w:rsidRPr="0061375C">
        <w:rPr>
          <w:b/>
          <w:bCs/>
        </w:rPr>
        <w:t xml:space="preserve">Continue strengthening its social policies in </w:t>
      </w:r>
      <w:r w:rsidR="002D4ED2" w:rsidRPr="006D3915">
        <w:rPr>
          <w:b/>
          <w:bCs/>
        </w:rPr>
        <w:t>favour</w:t>
      </w:r>
      <w:r w:rsidR="002D4ED2" w:rsidRPr="0061375C">
        <w:rPr>
          <w:b/>
          <w:bCs/>
        </w:rPr>
        <w:t xml:space="preserve"> of the most vulnerable sectors of the population (</w:t>
      </w:r>
      <w:r w:rsidR="00297093" w:rsidRPr="0061375C">
        <w:rPr>
          <w:b/>
          <w:bCs/>
        </w:rPr>
        <w:t xml:space="preserve">Bolivarian Republic of </w:t>
      </w:r>
      <w:r w:rsidR="002D4ED2" w:rsidRPr="0061375C">
        <w:rPr>
          <w:b/>
          <w:bCs/>
        </w:rPr>
        <w:t>Venezuela);</w:t>
      </w:r>
    </w:p>
    <w:p w14:paraId="7F52E5F0" w14:textId="5412A418" w:rsidR="002D4ED2" w:rsidRDefault="00233F1C" w:rsidP="002D4ED2">
      <w:pPr>
        <w:pStyle w:val="SingleTxtG"/>
        <w:tabs>
          <w:tab w:val="left" w:pos="2552"/>
        </w:tabs>
        <w:ind w:left="1701"/>
      </w:pPr>
      <w:r>
        <w:t>145</w:t>
      </w:r>
      <w:r w:rsidR="002D4ED2">
        <w:t>.150</w:t>
      </w:r>
      <w:r w:rsidR="002D4ED2">
        <w:tab/>
      </w:r>
      <w:r w:rsidR="002D4ED2" w:rsidRPr="0061375C">
        <w:rPr>
          <w:b/>
          <w:bCs/>
        </w:rPr>
        <w:t>Guarantee that social education, health and food program</w:t>
      </w:r>
      <w:r w:rsidR="00297093">
        <w:rPr>
          <w:b/>
          <w:bCs/>
        </w:rPr>
        <w:t>me</w:t>
      </w:r>
      <w:r w:rsidR="002D4ED2" w:rsidRPr="0061375C">
        <w:rPr>
          <w:b/>
          <w:bCs/>
        </w:rPr>
        <w:t>s have sufficient financing to continue advancing in the fight against exclusion and poverty (</w:t>
      </w:r>
      <w:r w:rsidR="00297093" w:rsidRPr="0061375C">
        <w:rPr>
          <w:b/>
          <w:bCs/>
        </w:rPr>
        <w:t xml:space="preserve">Bolivarian Republic of </w:t>
      </w:r>
      <w:r w:rsidR="002D4ED2" w:rsidRPr="0061375C">
        <w:rPr>
          <w:b/>
          <w:bCs/>
        </w:rPr>
        <w:t>Venezuela);</w:t>
      </w:r>
    </w:p>
    <w:p w14:paraId="2A4C22D9" w14:textId="58C4738E" w:rsidR="002D4ED2" w:rsidRDefault="00233F1C" w:rsidP="002D4ED2">
      <w:pPr>
        <w:pStyle w:val="SingleTxtG"/>
        <w:tabs>
          <w:tab w:val="left" w:pos="2552"/>
        </w:tabs>
        <w:ind w:left="1701"/>
      </w:pPr>
      <w:r>
        <w:lastRenderedPageBreak/>
        <w:t>145</w:t>
      </w:r>
      <w:r w:rsidR="002D4ED2">
        <w:t>.151</w:t>
      </w:r>
      <w:r w:rsidR="002D4ED2">
        <w:tab/>
      </w:r>
      <w:r w:rsidR="002D4ED2" w:rsidRPr="0061375C">
        <w:rPr>
          <w:b/>
          <w:bCs/>
        </w:rPr>
        <w:t>Continue efforts to implement national program</w:t>
      </w:r>
      <w:r w:rsidR="00241D94">
        <w:rPr>
          <w:b/>
          <w:bCs/>
        </w:rPr>
        <w:t>me</w:t>
      </w:r>
      <w:r w:rsidR="002D4ED2" w:rsidRPr="0061375C">
        <w:rPr>
          <w:b/>
          <w:bCs/>
        </w:rPr>
        <w:t>s that help reduce poverty and provide for the needs of the population (Yemen);</w:t>
      </w:r>
    </w:p>
    <w:p w14:paraId="45E19FA5" w14:textId="6A2E0847" w:rsidR="002D4ED2" w:rsidRDefault="00233F1C" w:rsidP="002D4ED2">
      <w:pPr>
        <w:pStyle w:val="SingleTxtG"/>
        <w:tabs>
          <w:tab w:val="left" w:pos="2552"/>
        </w:tabs>
        <w:ind w:left="1701"/>
      </w:pPr>
      <w:r>
        <w:t>145</w:t>
      </w:r>
      <w:r w:rsidR="002D4ED2">
        <w:t>.152</w:t>
      </w:r>
      <w:r w:rsidR="002D4ED2">
        <w:tab/>
      </w:r>
      <w:r w:rsidR="002D4ED2" w:rsidRPr="0061375C">
        <w:rPr>
          <w:b/>
          <w:bCs/>
        </w:rPr>
        <w:t xml:space="preserve">Approve and implement policies to improve the socioeconomic conditions of people living in poverty, </w:t>
      </w:r>
      <w:r w:rsidR="003A6726">
        <w:rPr>
          <w:b/>
          <w:bCs/>
        </w:rPr>
        <w:t>and</w:t>
      </w:r>
      <w:r w:rsidR="002D4ED2" w:rsidRPr="0061375C">
        <w:rPr>
          <w:b/>
          <w:bCs/>
        </w:rPr>
        <w:t xml:space="preserve"> mobilize resources to reduce the rate of chronic malnutrition in the country (Paraguay);</w:t>
      </w:r>
    </w:p>
    <w:p w14:paraId="7BB65B59" w14:textId="408B4285" w:rsidR="002D4ED2" w:rsidRDefault="00233F1C" w:rsidP="002D4ED2">
      <w:pPr>
        <w:pStyle w:val="SingleTxtG"/>
        <w:tabs>
          <w:tab w:val="left" w:pos="2552"/>
        </w:tabs>
        <w:ind w:left="1701"/>
      </w:pPr>
      <w:r>
        <w:t>145</w:t>
      </w:r>
      <w:r w:rsidR="002D4ED2">
        <w:t>.153</w:t>
      </w:r>
      <w:r w:rsidR="002D4ED2">
        <w:tab/>
      </w:r>
      <w:r w:rsidR="002D4ED2" w:rsidRPr="0061375C">
        <w:rPr>
          <w:b/>
          <w:bCs/>
        </w:rPr>
        <w:t>Increase investments in local food systems to make them more resilient to internal and external shocks, in line with S</w:t>
      </w:r>
      <w:r w:rsidR="00032908">
        <w:rPr>
          <w:b/>
          <w:bCs/>
        </w:rPr>
        <w:t xml:space="preserve">ustainable </w:t>
      </w:r>
      <w:r w:rsidR="002D4ED2" w:rsidRPr="0061375C">
        <w:rPr>
          <w:b/>
          <w:bCs/>
        </w:rPr>
        <w:t>D</w:t>
      </w:r>
      <w:r w:rsidR="00032908">
        <w:rPr>
          <w:b/>
          <w:bCs/>
        </w:rPr>
        <w:t xml:space="preserve">evelopment </w:t>
      </w:r>
      <w:r w:rsidR="002D4ED2" w:rsidRPr="0061375C">
        <w:rPr>
          <w:b/>
          <w:bCs/>
        </w:rPr>
        <w:t>G</w:t>
      </w:r>
      <w:r w:rsidR="00032908">
        <w:rPr>
          <w:b/>
          <w:bCs/>
        </w:rPr>
        <w:t>oal</w:t>
      </w:r>
      <w:r w:rsidR="002D4ED2" w:rsidRPr="0061375C">
        <w:rPr>
          <w:b/>
          <w:bCs/>
        </w:rPr>
        <w:t xml:space="preserve"> 2 (Angola);</w:t>
      </w:r>
    </w:p>
    <w:p w14:paraId="1DDB6071" w14:textId="333E338F" w:rsidR="002D4ED2" w:rsidRDefault="00233F1C" w:rsidP="002D4ED2">
      <w:pPr>
        <w:pStyle w:val="SingleTxtG"/>
        <w:tabs>
          <w:tab w:val="left" w:pos="2552"/>
        </w:tabs>
        <w:ind w:left="1701"/>
      </w:pPr>
      <w:r>
        <w:t>145</w:t>
      </w:r>
      <w:r w:rsidR="002D4ED2">
        <w:t>.154</w:t>
      </w:r>
      <w:r w:rsidR="002D4ED2">
        <w:tab/>
      </w:r>
      <w:r w:rsidR="002D4ED2" w:rsidRPr="0061375C">
        <w:rPr>
          <w:b/>
          <w:bCs/>
        </w:rPr>
        <w:t>Pursue efforts to establish a non-contributory social protection system to improve the living conditions of the Burundian population (Benin);</w:t>
      </w:r>
    </w:p>
    <w:p w14:paraId="040F9350" w14:textId="3580216B" w:rsidR="002D4ED2" w:rsidRDefault="00233F1C" w:rsidP="002D4ED2">
      <w:pPr>
        <w:pStyle w:val="SingleTxtG"/>
        <w:tabs>
          <w:tab w:val="left" w:pos="2552"/>
        </w:tabs>
        <w:ind w:left="1701"/>
      </w:pPr>
      <w:r>
        <w:t>145</w:t>
      </w:r>
      <w:r w:rsidR="002D4ED2">
        <w:t>.155</w:t>
      </w:r>
      <w:r w:rsidR="002D4ED2">
        <w:tab/>
      </w:r>
      <w:r w:rsidR="002D4ED2" w:rsidRPr="0061375C">
        <w:rPr>
          <w:b/>
          <w:bCs/>
        </w:rPr>
        <w:t>Continue to implement social housing construction program</w:t>
      </w:r>
      <w:r w:rsidR="00032908">
        <w:rPr>
          <w:b/>
          <w:bCs/>
        </w:rPr>
        <w:t>me</w:t>
      </w:r>
      <w:r w:rsidR="002D4ED2" w:rsidRPr="0061375C">
        <w:rPr>
          <w:b/>
          <w:bCs/>
        </w:rPr>
        <w:t>s as well as measures for access to decent housing for vulnerable people as part of the zero straw house policy (Djibouti);</w:t>
      </w:r>
    </w:p>
    <w:p w14:paraId="649329BE" w14:textId="074711BF" w:rsidR="002D4ED2" w:rsidRDefault="00233F1C" w:rsidP="002D4ED2">
      <w:pPr>
        <w:pStyle w:val="SingleTxtG"/>
        <w:tabs>
          <w:tab w:val="left" w:pos="2552"/>
        </w:tabs>
        <w:ind w:left="1701"/>
      </w:pPr>
      <w:r>
        <w:t>145</w:t>
      </w:r>
      <w:r w:rsidR="002D4ED2">
        <w:t>.156</w:t>
      </w:r>
      <w:r w:rsidR="002D4ED2">
        <w:tab/>
      </w:r>
      <w:r w:rsidR="002D4ED2" w:rsidRPr="0061375C">
        <w:rPr>
          <w:b/>
          <w:bCs/>
        </w:rPr>
        <w:t>Increase investment in eliminating poverty and reducing the domestic poverty rate (China);</w:t>
      </w:r>
    </w:p>
    <w:p w14:paraId="7CB55B60" w14:textId="7A6AFF4C" w:rsidR="002D4ED2" w:rsidRDefault="00233F1C" w:rsidP="002D4ED2">
      <w:pPr>
        <w:pStyle w:val="SingleTxtG"/>
        <w:tabs>
          <w:tab w:val="left" w:pos="2552"/>
        </w:tabs>
        <w:ind w:left="1701"/>
      </w:pPr>
      <w:r>
        <w:t>145</w:t>
      </w:r>
      <w:r w:rsidR="002D4ED2">
        <w:t>.157</w:t>
      </w:r>
      <w:r w:rsidR="002D4ED2">
        <w:tab/>
      </w:r>
      <w:r w:rsidR="002D4ED2" w:rsidRPr="0061375C">
        <w:rPr>
          <w:b/>
          <w:bCs/>
        </w:rPr>
        <w:t>Enhance the accessibility of public services to all categories of people, especially those in vulnerable situations (Azerbaijan);</w:t>
      </w:r>
    </w:p>
    <w:p w14:paraId="547F6DA8" w14:textId="4C29C953" w:rsidR="002D4ED2" w:rsidRDefault="00233F1C" w:rsidP="002D4ED2">
      <w:pPr>
        <w:pStyle w:val="SingleTxtG"/>
        <w:tabs>
          <w:tab w:val="left" w:pos="2552"/>
        </w:tabs>
        <w:ind w:left="1701"/>
      </w:pPr>
      <w:r>
        <w:t>145</w:t>
      </w:r>
      <w:r w:rsidR="002D4ED2">
        <w:t>.158</w:t>
      </w:r>
      <w:r w:rsidR="002D4ED2">
        <w:tab/>
      </w:r>
      <w:r w:rsidR="002D4ED2" w:rsidRPr="0061375C">
        <w:rPr>
          <w:b/>
          <w:bCs/>
        </w:rPr>
        <w:t>Improve the living conditions of the Batwa population through access to education, health</w:t>
      </w:r>
      <w:r w:rsidR="00037033">
        <w:rPr>
          <w:b/>
          <w:bCs/>
        </w:rPr>
        <w:t xml:space="preserve"> care</w:t>
      </w:r>
      <w:r w:rsidR="002D4ED2" w:rsidRPr="0061375C">
        <w:rPr>
          <w:b/>
          <w:bCs/>
        </w:rPr>
        <w:t>, decent housing and justice, as well as access to land (Costa Rica);</w:t>
      </w:r>
    </w:p>
    <w:p w14:paraId="379EA292" w14:textId="7E6FA437" w:rsidR="002D4ED2" w:rsidRDefault="00233F1C" w:rsidP="002D4ED2">
      <w:pPr>
        <w:pStyle w:val="SingleTxtG"/>
        <w:tabs>
          <w:tab w:val="left" w:pos="2552"/>
        </w:tabs>
        <w:ind w:left="1701"/>
      </w:pPr>
      <w:r>
        <w:t>145</w:t>
      </w:r>
      <w:r w:rsidR="002D4ED2">
        <w:t>.159</w:t>
      </w:r>
      <w:r w:rsidR="002D4ED2">
        <w:tab/>
      </w:r>
      <w:r w:rsidR="002D4ED2" w:rsidRPr="0061375C">
        <w:rPr>
          <w:b/>
          <w:bCs/>
        </w:rPr>
        <w:t>Ensure effective access to health care for all, free from discrimination (Iceland);</w:t>
      </w:r>
    </w:p>
    <w:p w14:paraId="5BCF7B07" w14:textId="24F21B50" w:rsidR="002D4ED2" w:rsidRPr="0061375C" w:rsidRDefault="00233F1C" w:rsidP="002D4ED2">
      <w:pPr>
        <w:pStyle w:val="SingleTxtG"/>
        <w:tabs>
          <w:tab w:val="left" w:pos="2552"/>
        </w:tabs>
        <w:ind w:left="1701"/>
        <w:rPr>
          <w:b/>
          <w:bCs/>
        </w:rPr>
      </w:pPr>
      <w:r>
        <w:t>145</w:t>
      </w:r>
      <w:r w:rsidR="002D4ED2">
        <w:t>.160</w:t>
      </w:r>
      <w:r w:rsidR="002D4ED2">
        <w:tab/>
      </w:r>
      <w:r w:rsidR="002D4ED2" w:rsidRPr="0061375C">
        <w:rPr>
          <w:b/>
          <w:bCs/>
        </w:rPr>
        <w:t>Implement the International Conference on Population and Development 25 commitment in order to reduce preventable maternal deaths, including by ensuring access to sexual and reproductive health services (Estonia);</w:t>
      </w:r>
    </w:p>
    <w:p w14:paraId="41AF9A07" w14:textId="03008AA7" w:rsidR="002D4ED2" w:rsidRDefault="00233F1C" w:rsidP="002D4ED2">
      <w:pPr>
        <w:pStyle w:val="SingleTxtG"/>
        <w:tabs>
          <w:tab w:val="left" w:pos="2552"/>
        </w:tabs>
        <w:ind w:left="1701"/>
      </w:pPr>
      <w:r>
        <w:t>145</w:t>
      </w:r>
      <w:r w:rsidR="002D4ED2">
        <w:t>.161</w:t>
      </w:r>
      <w:r w:rsidR="002D4ED2">
        <w:tab/>
      </w:r>
      <w:r w:rsidR="002D4ED2" w:rsidRPr="0061375C">
        <w:rPr>
          <w:b/>
          <w:bCs/>
        </w:rPr>
        <w:t>Strengthen the National Health Policy to ensure free health</w:t>
      </w:r>
      <w:r w:rsidR="005E6C9A">
        <w:rPr>
          <w:b/>
          <w:bCs/>
        </w:rPr>
        <w:t xml:space="preserve"> </w:t>
      </w:r>
      <w:r w:rsidR="002D4ED2" w:rsidRPr="0061375C">
        <w:rPr>
          <w:b/>
          <w:bCs/>
        </w:rPr>
        <w:t>care for children and pregnant women and continue to work on measures to provide free health care for retirees (Saudi Arabia);</w:t>
      </w:r>
    </w:p>
    <w:p w14:paraId="08B4DA42" w14:textId="07496045" w:rsidR="002D4ED2" w:rsidRPr="0061375C" w:rsidRDefault="00233F1C" w:rsidP="002D4ED2">
      <w:pPr>
        <w:pStyle w:val="SingleTxtG"/>
        <w:tabs>
          <w:tab w:val="left" w:pos="2552"/>
        </w:tabs>
        <w:ind w:left="1701"/>
        <w:rPr>
          <w:b/>
          <w:bCs/>
        </w:rPr>
      </w:pPr>
      <w:r>
        <w:t>145</w:t>
      </w:r>
      <w:r w:rsidR="002D4ED2">
        <w:t>.162</w:t>
      </w:r>
      <w:r w:rsidR="002D4ED2">
        <w:tab/>
      </w:r>
      <w:r w:rsidR="002D4ED2" w:rsidRPr="0061375C">
        <w:rPr>
          <w:b/>
          <w:bCs/>
        </w:rPr>
        <w:t>Ensure that young people and adolescents have free and unhindered access to accurate information on sexual and reproductive health (Estonia);</w:t>
      </w:r>
    </w:p>
    <w:p w14:paraId="1D25D60B" w14:textId="1038B553" w:rsidR="002D4ED2" w:rsidRDefault="00233F1C" w:rsidP="002D4ED2">
      <w:pPr>
        <w:pStyle w:val="SingleTxtG"/>
        <w:tabs>
          <w:tab w:val="left" w:pos="2552"/>
        </w:tabs>
        <w:ind w:left="1701"/>
      </w:pPr>
      <w:r>
        <w:t>145</w:t>
      </w:r>
      <w:r w:rsidR="002D4ED2">
        <w:t>.163</w:t>
      </w:r>
      <w:r w:rsidR="002D4ED2">
        <w:tab/>
      </w:r>
      <w:r w:rsidR="002D4ED2" w:rsidRPr="0061375C">
        <w:rPr>
          <w:b/>
          <w:bCs/>
        </w:rPr>
        <w:t xml:space="preserve">Continue providing free health care for retirees and their dependents, </w:t>
      </w:r>
      <w:r w:rsidR="005E6C9A">
        <w:rPr>
          <w:b/>
          <w:bCs/>
        </w:rPr>
        <w:t xml:space="preserve">and </w:t>
      </w:r>
      <w:r w:rsidR="002D4ED2" w:rsidRPr="0061375C">
        <w:rPr>
          <w:b/>
          <w:bCs/>
        </w:rPr>
        <w:t>for pregnant mothers until delivery</w:t>
      </w:r>
      <w:r w:rsidR="005E6C9A">
        <w:rPr>
          <w:b/>
          <w:bCs/>
        </w:rPr>
        <w:t>,</w:t>
      </w:r>
      <w:r w:rsidR="002D4ED2" w:rsidRPr="0061375C">
        <w:rPr>
          <w:b/>
          <w:bCs/>
        </w:rPr>
        <w:t xml:space="preserve"> and strengthening the community worker system (Ethiopia);</w:t>
      </w:r>
    </w:p>
    <w:p w14:paraId="4F912316" w14:textId="2F523BE0" w:rsidR="002D4ED2" w:rsidRDefault="00233F1C" w:rsidP="002D4ED2">
      <w:pPr>
        <w:pStyle w:val="SingleTxtG"/>
        <w:tabs>
          <w:tab w:val="left" w:pos="2552"/>
        </w:tabs>
        <w:ind w:left="1701"/>
      </w:pPr>
      <w:r>
        <w:t>145</w:t>
      </w:r>
      <w:r w:rsidR="002D4ED2">
        <w:t>.164</w:t>
      </w:r>
      <w:r w:rsidR="002D4ED2">
        <w:tab/>
      </w:r>
      <w:r w:rsidR="002D4ED2" w:rsidRPr="0061375C">
        <w:rPr>
          <w:b/>
          <w:bCs/>
        </w:rPr>
        <w:t xml:space="preserve">Strengthen actions to tackle drivers of food insecurity, to end hunger and </w:t>
      </w:r>
      <w:r w:rsidR="005E6C9A">
        <w:rPr>
          <w:b/>
          <w:bCs/>
        </w:rPr>
        <w:t xml:space="preserve">to </w:t>
      </w:r>
      <w:r w:rsidR="002D4ED2" w:rsidRPr="0061375C">
        <w:rPr>
          <w:b/>
          <w:bCs/>
        </w:rPr>
        <w:t>address child malnutrition</w:t>
      </w:r>
      <w:r w:rsidR="00037033">
        <w:rPr>
          <w:b/>
          <w:bCs/>
        </w:rPr>
        <w:t>,</w:t>
      </w:r>
      <w:r w:rsidR="002D4ED2" w:rsidRPr="0061375C">
        <w:rPr>
          <w:b/>
          <w:bCs/>
        </w:rPr>
        <w:t xml:space="preserve"> including in rural areas (Malaysia);</w:t>
      </w:r>
    </w:p>
    <w:p w14:paraId="0DFBDA96" w14:textId="46D3C9A3" w:rsidR="002D4ED2" w:rsidRDefault="00233F1C" w:rsidP="002D4ED2">
      <w:pPr>
        <w:pStyle w:val="SingleTxtG"/>
        <w:tabs>
          <w:tab w:val="left" w:pos="2552"/>
        </w:tabs>
        <w:ind w:left="1701"/>
      </w:pPr>
      <w:r>
        <w:t>145</w:t>
      </w:r>
      <w:r w:rsidR="002D4ED2">
        <w:t>.165</w:t>
      </w:r>
      <w:r w:rsidR="002D4ED2">
        <w:tab/>
      </w:r>
      <w:r w:rsidR="002D4ED2" w:rsidRPr="0061375C">
        <w:rPr>
          <w:b/>
          <w:bCs/>
        </w:rPr>
        <w:t>Step up efforts to ensure access to safe drinking water and basic sanitation, by addressing the main barriers, investing in quality sanitation infrastructures and increasing water points in public facilities including schools and health centres (Malaysia);</w:t>
      </w:r>
    </w:p>
    <w:p w14:paraId="11FD6CEF" w14:textId="36466540" w:rsidR="002D4ED2" w:rsidRPr="0061375C" w:rsidRDefault="00233F1C" w:rsidP="002D4ED2">
      <w:pPr>
        <w:pStyle w:val="SingleTxtG"/>
        <w:tabs>
          <w:tab w:val="left" w:pos="2552"/>
        </w:tabs>
        <w:ind w:left="1701"/>
        <w:rPr>
          <w:b/>
          <w:bCs/>
        </w:rPr>
      </w:pPr>
      <w:r>
        <w:t>145</w:t>
      </w:r>
      <w:r w:rsidR="002D4ED2">
        <w:t>.166</w:t>
      </w:r>
      <w:r w:rsidR="002D4ED2">
        <w:tab/>
      </w:r>
      <w:r w:rsidR="002D4ED2" w:rsidRPr="0061375C">
        <w:rPr>
          <w:b/>
          <w:bCs/>
        </w:rPr>
        <w:t>Pursue measures to extend access to universal health coverage and free health services for the most vulnerable populations, particularly in rural areas, in accordance with the 2016</w:t>
      </w:r>
      <w:r w:rsidR="002D4ED2">
        <w:rPr>
          <w:b/>
          <w:bCs/>
        </w:rPr>
        <w:t>–</w:t>
      </w:r>
      <w:r w:rsidR="002D4ED2" w:rsidRPr="0061375C">
        <w:rPr>
          <w:b/>
          <w:bCs/>
        </w:rPr>
        <w:t>2025 national health policy (Djibouti);</w:t>
      </w:r>
    </w:p>
    <w:p w14:paraId="4248C864" w14:textId="2CEE6590" w:rsidR="002D4ED2" w:rsidRDefault="00233F1C" w:rsidP="002D4ED2">
      <w:pPr>
        <w:pStyle w:val="SingleTxtG"/>
        <w:tabs>
          <w:tab w:val="left" w:pos="2552"/>
        </w:tabs>
        <w:ind w:left="1701"/>
      </w:pPr>
      <w:r>
        <w:t>145</w:t>
      </w:r>
      <w:r w:rsidR="002D4ED2">
        <w:t>.167</w:t>
      </w:r>
      <w:r w:rsidR="002D4ED2">
        <w:tab/>
      </w:r>
      <w:r w:rsidR="002D4ED2" w:rsidRPr="0061375C">
        <w:rPr>
          <w:b/>
          <w:bCs/>
        </w:rPr>
        <w:t>Continue efforts within the framework of the National Health Policy 2016</w:t>
      </w:r>
      <w:r w:rsidR="00F429F8">
        <w:rPr>
          <w:b/>
          <w:bCs/>
        </w:rPr>
        <w:t>–</w:t>
      </w:r>
      <w:r w:rsidR="002D4ED2" w:rsidRPr="0061375C">
        <w:rPr>
          <w:b/>
          <w:bCs/>
        </w:rPr>
        <w:t>2025, and adopt a national policy aimed at ensuring universal health coverage (Mauritania);</w:t>
      </w:r>
    </w:p>
    <w:p w14:paraId="7D3C8DAD" w14:textId="50BB0081" w:rsidR="002D4ED2" w:rsidRDefault="00233F1C" w:rsidP="002D4ED2">
      <w:pPr>
        <w:pStyle w:val="SingleTxtG"/>
        <w:tabs>
          <w:tab w:val="left" w:pos="2552"/>
        </w:tabs>
        <w:ind w:left="1701"/>
      </w:pPr>
      <w:r>
        <w:t>145</w:t>
      </w:r>
      <w:r w:rsidR="002D4ED2">
        <w:t>.168</w:t>
      </w:r>
      <w:r w:rsidR="002D4ED2">
        <w:tab/>
      </w:r>
      <w:r w:rsidR="002D4ED2" w:rsidRPr="0061375C">
        <w:rPr>
          <w:b/>
          <w:bCs/>
        </w:rPr>
        <w:t>Continue efforts to improve health care for the population, especially through the implementation of the National Health Policy for the period</w:t>
      </w:r>
      <w:r w:rsidR="002D4ED2">
        <w:rPr>
          <w:b/>
          <w:bCs/>
        </w:rPr>
        <w:t xml:space="preserve"> </w:t>
      </w:r>
      <w:r w:rsidR="002D4ED2" w:rsidRPr="0061375C">
        <w:rPr>
          <w:b/>
          <w:bCs/>
        </w:rPr>
        <w:t>2016</w:t>
      </w:r>
      <w:r w:rsidR="002D4ED2">
        <w:rPr>
          <w:b/>
          <w:bCs/>
        </w:rPr>
        <w:t>–</w:t>
      </w:r>
      <w:r w:rsidR="002D4ED2" w:rsidRPr="0061375C">
        <w:rPr>
          <w:b/>
          <w:bCs/>
        </w:rPr>
        <w:t>2025 (Tunisia);</w:t>
      </w:r>
    </w:p>
    <w:p w14:paraId="17140E86" w14:textId="3159A037" w:rsidR="002D4ED2" w:rsidRPr="0061375C" w:rsidRDefault="00233F1C" w:rsidP="002D4ED2">
      <w:pPr>
        <w:pStyle w:val="SingleTxtG"/>
        <w:tabs>
          <w:tab w:val="left" w:pos="2552"/>
        </w:tabs>
        <w:ind w:left="1701"/>
        <w:rPr>
          <w:b/>
          <w:bCs/>
        </w:rPr>
      </w:pPr>
      <w:r>
        <w:lastRenderedPageBreak/>
        <w:t>145</w:t>
      </w:r>
      <w:r w:rsidR="002D4ED2">
        <w:t>.169</w:t>
      </w:r>
      <w:r w:rsidR="002D4ED2">
        <w:tab/>
      </w:r>
      <w:r w:rsidR="002D4ED2" w:rsidRPr="0061375C">
        <w:rPr>
          <w:b/>
          <w:bCs/>
        </w:rPr>
        <w:t>Continue to ensure improvement of the health status of the population through the National Health Policy 2016–2025 (Democratic People</w:t>
      </w:r>
      <w:r w:rsidR="002D4ED2">
        <w:rPr>
          <w:b/>
          <w:bCs/>
        </w:rPr>
        <w:t>’</w:t>
      </w:r>
      <w:r w:rsidR="002D4ED2" w:rsidRPr="0061375C">
        <w:rPr>
          <w:b/>
          <w:bCs/>
        </w:rPr>
        <w:t>s Republic of Korea);</w:t>
      </w:r>
    </w:p>
    <w:p w14:paraId="777DFB13" w14:textId="5C09589E" w:rsidR="002D4ED2" w:rsidRDefault="00233F1C" w:rsidP="002D4ED2">
      <w:pPr>
        <w:pStyle w:val="SingleTxtG"/>
        <w:tabs>
          <w:tab w:val="left" w:pos="2552"/>
        </w:tabs>
        <w:ind w:left="1701"/>
      </w:pPr>
      <w:r>
        <w:t>145</w:t>
      </w:r>
      <w:r w:rsidR="002D4ED2">
        <w:t>.170</w:t>
      </w:r>
      <w:r w:rsidR="002D4ED2">
        <w:tab/>
      </w:r>
      <w:r w:rsidR="002D4ED2" w:rsidRPr="0061375C">
        <w:rPr>
          <w:b/>
          <w:bCs/>
        </w:rPr>
        <w:t>Continue to implement the National Health Policy 2016–2025 to improve the general health and working conditions of health-care workers (Oman);</w:t>
      </w:r>
    </w:p>
    <w:p w14:paraId="37160449" w14:textId="45EB490F" w:rsidR="002D4ED2" w:rsidRDefault="00233F1C" w:rsidP="002D4ED2">
      <w:pPr>
        <w:pStyle w:val="SingleTxtG"/>
        <w:tabs>
          <w:tab w:val="left" w:pos="2552"/>
        </w:tabs>
        <w:ind w:left="1701"/>
      </w:pPr>
      <w:r>
        <w:t>145</w:t>
      </w:r>
      <w:r w:rsidR="002D4ED2">
        <w:t>.171</w:t>
      </w:r>
      <w:r w:rsidR="002D4ED2">
        <w:tab/>
      </w:r>
      <w:r w:rsidR="002D4ED2" w:rsidRPr="0061375C">
        <w:rPr>
          <w:b/>
          <w:bCs/>
        </w:rPr>
        <w:t>Continue to allocate greater resources under the National Health Policy 2016</w:t>
      </w:r>
      <w:r w:rsidR="002D4ED2">
        <w:rPr>
          <w:b/>
          <w:bCs/>
        </w:rPr>
        <w:t>–</w:t>
      </w:r>
      <w:r w:rsidR="002D4ED2" w:rsidRPr="0061375C">
        <w:rPr>
          <w:b/>
          <w:bCs/>
        </w:rPr>
        <w:t>2025, and ensure continuous improvement in the health</w:t>
      </w:r>
      <w:r w:rsidR="006254B6">
        <w:rPr>
          <w:b/>
          <w:bCs/>
        </w:rPr>
        <w:t>-</w:t>
      </w:r>
      <w:r w:rsidR="002D4ED2" w:rsidRPr="0061375C">
        <w:rPr>
          <w:b/>
          <w:bCs/>
        </w:rPr>
        <w:t>care infrastructure (Pakistan);</w:t>
      </w:r>
    </w:p>
    <w:p w14:paraId="62AF2C13" w14:textId="372620A4" w:rsidR="002D4ED2" w:rsidRDefault="00233F1C" w:rsidP="002D4ED2">
      <w:pPr>
        <w:pStyle w:val="SingleTxtG"/>
        <w:tabs>
          <w:tab w:val="left" w:pos="2552"/>
        </w:tabs>
        <w:ind w:left="1701"/>
      </w:pPr>
      <w:r>
        <w:t>145</w:t>
      </w:r>
      <w:r w:rsidR="002D4ED2">
        <w:t>.172</w:t>
      </w:r>
      <w:r w:rsidR="002D4ED2">
        <w:tab/>
      </w:r>
      <w:r w:rsidR="002D4ED2" w:rsidRPr="0061375C">
        <w:rPr>
          <w:b/>
          <w:bCs/>
        </w:rPr>
        <w:t>Accelerate efforts to improve health services, especially in rural areas, through the effective implementation of national health (Ghana);</w:t>
      </w:r>
    </w:p>
    <w:p w14:paraId="753AC0A5" w14:textId="6E5EA2EE" w:rsidR="002D4ED2" w:rsidRDefault="00233F1C" w:rsidP="002D4ED2">
      <w:pPr>
        <w:pStyle w:val="SingleTxtG"/>
        <w:tabs>
          <w:tab w:val="left" w:pos="2552"/>
        </w:tabs>
        <w:ind w:left="1701"/>
      </w:pPr>
      <w:r>
        <w:t>145</w:t>
      </w:r>
      <w:r w:rsidR="002D4ED2">
        <w:t>.173</w:t>
      </w:r>
      <w:r w:rsidR="002D4ED2">
        <w:tab/>
      </w:r>
      <w:r w:rsidR="002D4ED2" w:rsidRPr="0061375C">
        <w:rPr>
          <w:b/>
          <w:bCs/>
        </w:rPr>
        <w:t>Intensify efforts to finali</w:t>
      </w:r>
      <w:r w:rsidR="006A51EC">
        <w:rPr>
          <w:b/>
          <w:bCs/>
        </w:rPr>
        <w:t>z</w:t>
      </w:r>
      <w:r w:rsidR="002D4ED2" w:rsidRPr="0061375C">
        <w:rPr>
          <w:b/>
          <w:bCs/>
        </w:rPr>
        <w:t>e the health financing strategy (United Republic of Tanzania);</w:t>
      </w:r>
    </w:p>
    <w:p w14:paraId="69FD81C9" w14:textId="1936DDF5" w:rsidR="002D4ED2" w:rsidRDefault="00233F1C" w:rsidP="002D4ED2">
      <w:pPr>
        <w:pStyle w:val="SingleTxtG"/>
        <w:tabs>
          <w:tab w:val="left" w:pos="2552"/>
        </w:tabs>
        <w:ind w:left="1701"/>
      </w:pPr>
      <w:r>
        <w:t>145</w:t>
      </w:r>
      <w:r w:rsidR="002D4ED2">
        <w:t>.174</w:t>
      </w:r>
      <w:r w:rsidR="002D4ED2">
        <w:tab/>
      </w:r>
      <w:r w:rsidR="002D4ED2" w:rsidRPr="0061375C">
        <w:rPr>
          <w:b/>
          <w:bCs/>
        </w:rPr>
        <w:t>Step up efforts to curb the spread of infectious diseases and reduce maternal and infant mortality among the internally displaced population, in accordance with the updated national health development plan and disaster risk reduction strategy (Philippines);</w:t>
      </w:r>
    </w:p>
    <w:p w14:paraId="3D68E1FF" w14:textId="3F9D8689" w:rsidR="002D4ED2" w:rsidRDefault="00233F1C" w:rsidP="002D4ED2">
      <w:pPr>
        <w:pStyle w:val="SingleTxtG"/>
        <w:tabs>
          <w:tab w:val="left" w:pos="2552"/>
        </w:tabs>
        <w:ind w:left="1701"/>
      </w:pPr>
      <w:r>
        <w:t>145</w:t>
      </w:r>
      <w:r w:rsidR="002D4ED2">
        <w:t>.175</w:t>
      </w:r>
      <w:r w:rsidR="002D4ED2">
        <w:tab/>
      </w:r>
      <w:r w:rsidR="002D4ED2" w:rsidRPr="0061375C">
        <w:rPr>
          <w:b/>
          <w:bCs/>
        </w:rPr>
        <w:t>Take concrete steps to reduce the high rate of maternal and infant mortality by improving access to basic prenatal and postnatal care services, particularly among adolescents, persons living in rural areas and persons with disabilities (Costa Rica);</w:t>
      </w:r>
    </w:p>
    <w:p w14:paraId="7BB2D5A4" w14:textId="7B7088A6" w:rsidR="002D4ED2" w:rsidRDefault="00233F1C" w:rsidP="002D4ED2">
      <w:pPr>
        <w:pStyle w:val="SingleTxtG"/>
        <w:tabs>
          <w:tab w:val="left" w:pos="2552"/>
        </w:tabs>
        <w:ind w:left="1701"/>
      </w:pPr>
      <w:r>
        <w:t>145</w:t>
      </w:r>
      <w:r w:rsidR="002D4ED2">
        <w:t>.176</w:t>
      </w:r>
      <w:r w:rsidR="002D4ED2">
        <w:tab/>
      </w:r>
      <w:r w:rsidR="002D4ED2" w:rsidRPr="0061375C">
        <w:rPr>
          <w:b/>
          <w:bCs/>
        </w:rPr>
        <w:t xml:space="preserve">Continue efforts in </w:t>
      </w:r>
      <w:r w:rsidR="006A51EC">
        <w:rPr>
          <w:b/>
          <w:bCs/>
        </w:rPr>
        <w:t xml:space="preserve">the </w:t>
      </w:r>
      <w:r w:rsidR="002D4ED2" w:rsidRPr="0061375C">
        <w:rPr>
          <w:b/>
          <w:bCs/>
        </w:rPr>
        <w:t>strengthening of the health-care system, in particular prevention of the spread of infectious diseases (Serbia);</w:t>
      </w:r>
    </w:p>
    <w:p w14:paraId="16BAE4E6" w14:textId="7933A401" w:rsidR="002D4ED2" w:rsidRDefault="00233F1C" w:rsidP="002D4ED2">
      <w:pPr>
        <w:pStyle w:val="SingleTxtG"/>
        <w:tabs>
          <w:tab w:val="left" w:pos="2552"/>
        </w:tabs>
        <w:ind w:left="1701"/>
      </w:pPr>
      <w:r>
        <w:t>145</w:t>
      </w:r>
      <w:r w:rsidR="002D4ED2">
        <w:t>.177</w:t>
      </w:r>
      <w:r w:rsidR="002D4ED2">
        <w:tab/>
      </w:r>
      <w:r w:rsidR="002D4ED2" w:rsidRPr="0061375C">
        <w:rPr>
          <w:b/>
          <w:bCs/>
        </w:rPr>
        <w:t>Intensify efforts to improve access to prenatal and postnatal care, particularly in rural areas and vulnerable populations to reduce maternal and neonatal mortality (Maldives);</w:t>
      </w:r>
    </w:p>
    <w:p w14:paraId="1AEC09D3" w14:textId="6798401C" w:rsidR="002D4ED2" w:rsidRDefault="00233F1C" w:rsidP="002D4ED2">
      <w:pPr>
        <w:pStyle w:val="SingleTxtG"/>
        <w:tabs>
          <w:tab w:val="left" w:pos="2552"/>
        </w:tabs>
        <w:ind w:left="1701"/>
      </w:pPr>
      <w:r>
        <w:t>145</w:t>
      </w:r>
      <w:r w:rsidR="002D4ED2">
        <w:t>.178</w:t>
      </w:r>
      <w:r w:rsidR="002D4ED2">
        <w:tab/>
      </w:r>
      <w:r w:rsidR="002D4ED2" w:rsidRPr="0061375C">
        <w:rPr>
          <w:b/>
          <w:bCs/>
        </w:rPr>
        <w:t>Continue efforts to strengthen the health</w:t>
      </w:r>
      <w:r w:rsidR="006A51EC">
        <w:rPr>
          <w:b/>
          <w:bCs/>
        </w:rPr>
        <w:t>-</w:t>
      </w:r>
      <w:r w:rsidR="002D4ED2" w:rsidRPr="0061375C">
        <w:rPr>
          <w:b/>
          <w:bCs/>
        </w:rPr>
        <w:t xml:space="preserve">care system, particularly </w:t>
      </w:r>
      <w:r w:rsidR="006A51EC">
        <w:rPr>
          <w:b/>
          <w:bCs/>
        </w:rPr>
        <w:t xml:space="preserve">the </w:t>
      </w:r>
      <w:r w:rsidR="002D4ED2" w:rsidRPr="0061375C">
        <w:rPr>
          <w:b/>
          <w:bCs/>
        </w:rPr>
        <w:t>maternal and child health</w:t>
      </w:r>
      <w:r w:rsidR="0040206C">
        <w:rPr>
          <w:b/>
          <w:bCs/>
        </w:rPr>
        <w:t>-</w:t>
      </w:r>
      <w:r w:rsidR="002D4ED2" w:rsidRPr="0061375C">
        <w:rPr>
          <w:b/>
          <w:bCs/>
        </w:rPr>
        <w:t>care system (Viet Nam);</w:t>
      </w:r>
    </w:p>
    <w:p w14:paraId="6C4194F4" w14:textId="323CF855" w:rsidR="002D4ED2" w:rsidRDefault="00233F1C" w:rsidP="002D4ED2">
      <w:pPr>
        <w:pStyle w:val="SingleTxtG"/>
        <w:tabs>
          <w:tab w:val="left" w:pos="2552"/>
        </w:tabs>
        <w:ind w:left="1701"/>
      </w:pPr>
      <w:r>
        <w:t>145</w:t>
      </w:r>
      <w:r w:rsidR="002D4ED2">
        <w:t>.179</w:t>
      </w:r>
      <w:r w:rsidR="002D4ED2">
        <w:tab/>
      </w:r>
      <w:r w:rsidR="002D4ED2" w:rsidRPr="0061375C">
        <w:rPr>
          <w:b/>
          <w:bCs/>
        </w:rPr>
        <w:t>Take measures to improve its health-care infrastructure in order to enhance access to health care, particularly for women from poor and rural backgrounds (India);</w:t>
      </w:r>
    </w:p>
    <w:p w14:paraId="2AFC426A" w14:textId="3C16415F" w:rsidR="002D4ED2" w:rsidRDefault="00233F1C" w:rsidP="002D4ED2">
      <w:pPr>
        <w:pStyle w:val="SingleTxtG"/>
        <w:tabs>
          <w:tab w:val="left" w:pos="2552"/>
        </w:tabs>
        <w:ind w:left="1701"/>
      </w:pPr>
      <w:r>
        <w:t>145</w:t>
      </w:r>
      <w:r w:rsidR="002D4ED2">
        <w:t>.180</w:t>
      </w:r>
      <w:r w:rsidR="002D4ED2">
        <w:tab/>
      </w:r>
      <w:r w:rsidR="002D4ED2" w:rsidRPr="0061375C">
        <w:rPr>
          <w:b/>
          <w:bCs/>
        </w:rPr>
        <w:t>Ensure the right to education for all by enhancing access to education (Sri Lanka);</w:t>
      </w:r>
    </w:p>
    <w:p w14:paraId="2A8C9408" w14:textId="7821645B" w:rsidR="002D4ED2" w:rsidRPr="0030565C" w:rsidRDefault="00233F1C" w:rsidP="002D4ED2">
      <w:pPr>
        <w:pStyle w:val="SingleTxtG"/>
        <w:tabs>
          <w:tab w:val="left" w:pos="2552"/>
        </w:tabs>
        <w:ind w:left="1701"/>
      </w:pPr>
      <w:r>
        <w:t>145</w:t>
      </w:r>
      <w:r w:rsidR="002D4ED2">
        <w:t>.181</w:t>
      </w:r>
      <w:r w:rsidR="002D4ED2">
        <w:tab/>
      </w:r>
      <w:r w:rsidR="002D4ED2" w:rsidRPr="0061375C">
        <w:rPr>
          <w:b/>
          <w:bCs/>
        </w:rPr>
        <w:t>Continue national efforts to strengthen access to free basic education and school supplies for students from families in poverty, as a fundamental instrument to achieve better quality indicators in the teaching and learning process (Cuba);</w:t>
      </w:r>
    </w:p>
    <w:p w14:paraId="6E17C13C" w14:textId="25298F9E" w:rsidR="002D4ED2" w:rsidRDefault="00233F1C" w:rsidP="002D4ED2">
      <w:pPr>
        <w:pStyle w:val="SingleTxtG"/>
        <w:tabs>
          <w:tab w:val="left" w:pos="2552"/>
        </w:tabs>
        <w:ind w:left="1701"/>
      </w:pPr>
      <w:r>
        <w:t>145</w:t>
      </w:r>
      <w:r w:rsidR="002D4ED2">
        <w:t>.182</w:t>
      </w:r>
      <w:r w:rsidR="002D4ED2">
        <w:tab/>
      </w:r>
      <w:r w:rsidR="002D4ED2" w:rsidRPr="0061375C">
        <w:rPr>
          <w:b/>
          <w:bCs/>
        </w:rPr>
        <w:t>Continue efforts to provide free</w:t>
      </w:r>
      <w:r w:rsidR="006A51EC">
        <w:rPr>
          <w:b/>
          <w:bCs/>
        </w:rPr>
        <w:t>-</w:t>
      </w:r>
      <w:r w:rsidR="002D4ED2" w:rsidRPr="0061375C">
        <w:rPr>
          <w:b/>
          <w:bCs/>
        </w:rPr>
        <w:t>of</w:t>
      </w:r>
      <w:r w:rsidR="006A51EC">
        <w:rPr>
          <w:b/>
          <w:bCs/>
        </w:rPr>
        <w:t>-</w:t>
      </w:r>
      <w:r w:rsidR="002D4ED2" w:rsidRPr="0061375C">
        <w:rPr>
          <w:b/>
          <w:bCs/>
        </w:rPr>
        <w:t>charge primary education and school supplies to students from poor families (Tunisia);</w:t>
      </w:r>
    </w:p>
    <w:p w14:paraId="205CFBD5" w14:textId="362EEB84" w:rsidR="002D4ED2" w:rsidRDefault="00233F1C" w:rsidP="002D4ED2">
      <w:pPr>
        <w:pStyle w:val="SingleTxtG"/>
        <w:tabs>
          <w:tab w:val="left" w:pos="2552"/>
        </w:tabs>
        <w:ind w:left="1701"/>
      </w:pPr>
      <w:r>
        <w:t>145</w:t>
      </w:r>
      <w:r w:rsidR="002D4ED2">
        <w:t>.183</w:t>
      </w:r>
      <w:r w:rsidR="002D4ED2">
        <w:tab/>
      </w:r>
      <w:r w:rsidR="002D4ED2" w:rsidRPr="0061375C">
        <w:rPr>
          <w:b/>
          <w:bCs/>
        </w:rPr>
        <w:t>Continue taking measure</w:t>
      </w:r>
      <w:r w:rsidR="006A51EC">
        <w:rPr>
          <w:b/>
          <w:bCs/>
        </w:rPr>
        <w:t>s</w:t>
      </w:r>
      <w:r w:rsidR="002D4ED2" w:rsidRPr="0061375C">
        <w:rPr>
          <w:b/>
          <w:bCs/>
        </w:rPr>
        <w:t xml:space="preserve"> to provide free basic education and school kits for students from poor families (Ethiopia);</w:t>
      </w:r>
    </w:p>
    <w:p w14:paraId="2A35D68C" w14:textId="1C2A065A" w:rsidR="002D4ED2" w:rsidRDefault="00233F1C" w:rsidP="002D4ED2">
      <w:pPr>
        <w:pStyle w:val="SingleTxtG"/>
        <w:tabs>
          <w:tab w:val="left" w:pos="2552"/>
        </w:tabs>
        <w:ind w:left="1701"/>
      </w:pPr>
      <w:r>
        <w:t>145</w:t>
      </w:r>
      <w:r w:rsidR="002D4ED2">
        <w:t>.184</w:t>
      </w:r>
      <w:r w:rsidR="002D4ED2">
        <w:tab/>
      </w:r>
      <w:r w:rsidR="002D4ED2" w:rsidRPr="0061375C">
        <w:rPr>
          <w:b/>
          <w:bCs/>
        </w:rPr>
        <w:t>Continue efforts to provide free basic education and school supplies for children in need (Oman);</w:t>
      </w:r>
    </w:p>
    <w:p w14:paraId="6E748D3A" w14:textId="00343696" w:rsidR="002D4ED2" w:rsidRDefault="00233F1C" w:rsidP="002D4ED2">
      <w:pPr>
        <w:pStyle w:val="SingleTxtG"/>
        <w:tabs>
          <w:tab w:val="left" w:pos="2552"/>
        </w:tabs>
        <w:ind w:left="1701"/>
      </w:pPr>
      <w:r>
        <w:t>145</w:t>
      </w:r>
      <w:r w:rsidR="002D4ED2">
        <w:t>.185</w:t>
      </w:r>
      <w:r w:rsidR="002D4ED2">
        <w:tab/>
      </w:r>
      <w:r w:rsidR="002D4ED2" w:rsidRPr="0061375C">
        <w:rPr>
          <w:b/>
          <w:bCs/>
        </w:rPr>
        <w:t>Increase the budget allocated to education, in particular for building schools</w:t>
      </w:r>
      <w:r w:rsidR="006A51EC">
        <w:rPr>
          <w:b/>
          <w:bCs/>
        </w:rPr>
        <w:t>’</w:t>
      </w:r>
      <w:r w:rsidR="002D4ED2" w:rsidRPr="0061375C">
        <w:rPr>
          <w:b/>
          <w:bCs/>
        </w:rPr>
        <w:t xml:space="preserve"> infrastructure and providing schools with sufficient material and human resources (South Sudan);</w:t>
      </w:r>
    </w:p>
    <w:p w14:paraId="085AD825" w14:textId="467777FD" w:rsidR="002D4ED2" w:rsidRDefault="00233F1C" w:rsidP="002D4ED2">
      <w:pPr>
        <w:pStyle w:val="SingleTxtG"/>
        <w:tabs>
          <w:tab w:val="left" w:pos="2552"/>
        </w:tabs>
        <w:ind w:left="1701"/>
      </w:pPr>
      <w:r>
        <w:t>145</w:t>
      </w:r>
      <w:r w:rsidR="002D4ED2">
        <w:t>.186</w:t>
      </w:r>
      <w:r w:rsidR="002D4ED2">
        <w:tab/>
      </w:r>
      <w:r w:rsidR="002D4ED2" w:rsidRPr="0061375C">
        <w:rPr>
          <w:b/>
          <w:bCs/>
        </w:rPr>
        <w:t xml:space="preserve">Increase the budget allocation </w:t>
      </w:r>
      <w:r w:rsidR="00037033">
        <w:rPr>
          <w:b/>
          <w:bCs/>
        </w:rPr>
        <w:t>for</w:t>
      </w:r>
      <w:r w:rsidR="002D4ED2" w:rsidRPr="0061375C">
        <w:rPr>
          <w:b/>
          <w:bCs/>
        </w:rPr>
        <w:t xml:space="preserve"> education, building school infrastructure and providing schools with sufficient material and human resources (Zambia);</w:t>
      </w:r>
    </w:p>
    <w:p w14:paraId="2022B07A" w14:textId="4757E0C9" w:rsidR="002D4ED2" w:rsidRDefault="00233F1C" w:rsidP="002D4ED2">
      <w:pPr>
        <w:pStyle w:val="SingleTxtG"/>
        <w:tabs>
          <w:tab w:val="left" w:pos="2552"/>
        </w:tabs>
        <w:ind w:left="1701"/>
      </w:pPr>
      <w:r>
        <w:lastRenderedPageBreak/>
        <w:t>145</w:t>
      </w:r>
      <w:r w:rsidR="002D4ED2">
        <w:t>.187</w:t>
      </w:r>
      <w:r w:rsidR="002D4ED2">
        <w:tab/>
      </w:r>
      <w:r w:rsidR="002D4ED2" w:rsidRPr="0061375C">
        <w:rPr>
          <w:b/>
          <w:bCs/>
        </w:rPr>
        <w:t>Use all its capacities to increase the budget for the education and health-care sectors, particularly with an emphasis on facilitating women</w:t>
      </w:r>
      <w:r w:rsidR="002D4ED2">
        <w:rPr>
          <w:b/>
          <w:bCs/>
        </w:rPr>
        <w:t>’</w:t>
      </w:r>
      <w:r w:rsidR="002D4ED2" w:rsidRPr="0061375C">
        <w:rPr>
          <w:b/>
          <w:bCs/>
        </w:rPr>
        <w:t>s and girls</w:t>
      </w:r>
      <w:r w:rsidR="002D4ED2">
        <w:rPr>
          <w:b/>
          <w:bCs/>
        </w:rPr>
        <w:t>’</w:t>
      </w:r>
      <w:r w:rsidR="002D4ED2" w:rsidRPr="0061375C">
        <w:rPr>
          <w:b/>
          <w:bCs/>
        </w:rPr>
        <w:t xml:space="preserve"> access to education and health care (</w:t>
      </w:r>
      <w:r w:rsidR="0040206C" w:rsidRPr="0061375C">
        <w:rPr>
          <w:b/>
          <w:bCs/>
        </w:rPr>
        <w:t xml:space="preserve">Islamic Republic of </w:t>
      </w:r>
      <w:r w:rsidR="002D4ED2" w:rsidRPr="0061375C">
        <w:rPr>
          <w:b/>
          <w:bCs/>
        </w:rPr>
        <w:t>Iran);</w:t>
      </w:r>
    </w:p>
    <w:p w14:paraId="6DD8F22A" w14:textId="15FF3B2E" w:rsidR="002D4ED2" w:rsidRPr="0061375C" w:rsidRDefault="00233F1C" w:rsidP="002D4ED2">
      <w:pPr>
        <w:pStyle w:val="SingleTxtG"/>
        <w:tabs>
          <w:tab w:val="left" w:pos="2552"/>
        </w:tabs>
        <w:ind w:left="1701"/>
        <w:rPr>
          <w:b/>
          <w:bCs/>
        </w:rPr>
      </w:pPr>
      <w:r>
        <w:t>145</w:t>
      </w:r>
      <w:r w:rsidR="002D4ED2">
        <w:t>.188</w:t>
      </w:r>
      <w:r w:rsidR="002D4ED2">
        <w:tab/>
      </w:r>
      <w:r w:rsidR="002D4ED2" w:rsidRPr="0061375C">
        <w:rPr>
          <w:b/>
          <w:bCs/>
        </w:rPr>
        <w:t>Take further steps in the field of education to address the challenges relating to lack of material</w:t>
      </w:r>
      <w:r w:rsidR="00D65A75">
        <w:rPr>
          <w:b/>
          <w:bCs/>
        </w:rPr>
        <w:t>s</w:t>
      </w:r>
      <w:r w:rsidR="002D4ED2" w:rsidRPr="0061375C">
        <w:rPr>
          <w:b/>
          <w:bCs/>
        </w:rPr>
        <w:t xml:space="preserve"> and insufficient budget support (Azerbaijan);</w:t>
      </w:r>
    </w:p>
    <w:p w14:paraId="36CF17CA" w14:textId="3BFCC167" w:rsidR="002D4ED2" w:rsidRDefault="00233F1C" w:rsidP="002D4ED2">
      <w:pPr>
        <w:pStyle w:val="SingleTxtG"/>
        <w:tabs>
          <w:tab w:val="left" w:pos="2552"/>
        </w:tabs>
        <w:ind w:left="1701"/>
      </w:pPr>
      <w:r>
        <w:t>145</w:t>
      </w:r>
      <w:r w:rsidR="002D4ED2">
        <w:t>.189</w:t>
      </w:r>
      <w:r w:rsidR="002D4ED2">
        <w:tab/>
      </w:r>
      <w:r w:rsidR="002D4ED2" w:rsidRPr="0061375C">
        <w:rPr>
          <w:b/>
          <w:bCs/>
        </w:rPr>
        <w:t>Continue implementing measures to address the challenges in the education sector (United Republic of Tanzania);</w:t>
      </w:r>
    </w:p>
    <w:p w14:paraId="41D074D4" w14:textId="1157484D" w:rsidR="002D4ED2" w:rsidRDefault="00233F1C" w:rsidP="002D4ED2">
      <w:pPr>
        <w:pStyle w:val="SingleTxtG"/>
        <w:tabs>
          <w:tab w:val="left" w:pos="2552"/>
        </w:tabs>
        <w:ind w:left="1701"/>
      </w:pPr>
      <w:r>
        <w:t>145</w:t>
      </w:r>
      <w:r w:rsidR="002D4ED2">
        <w:t>.190</w:t>
      </w:r>
      <w:r w:rsidR="002D4ED2">
        <w:tab/>
      </w:r>
      <w:r w:rsidR="002D4ED2" w:rsidRPr="0061375C">
        <w:rPr>
          <w:b/>
          <w:bCs/>
        </w:rPr>
        <w:t>Continue efforts to address challenges in the field of education and to adopt positive measures to tackle the issues of high school</w:t>
      </w:r>
      <w:r w:rsidR="00124C58">
        <w:rPr>
          <w:b/>
          <w:bCs/>
        </w:rPr>
        <w:t>-</w:t>
      </w:r>
      <w:r w:rsidR="002D4ED2" w:rsidRPr="0061375C">
        <w:rPr>
          <w:b/>
          <w:bCs/>
        </w:rPr>
        <w:t>dropout rates among young people and low rates of secondary school completion among girls (Malaysia);</w:t>
      </w:r>
    </w:p>
    <w:p w14:paraId="751EB7B0" w14:textId="555E53C5" w:rsidR="002D4ED2" w:rsidRDefault="00233F1C" w:rsidP="002D4ED2">
      <w:pPr>
        <w:pStyle w:val="SingleTxtG"/>
        <w:tabs>
          <w:tab w:val="left" w:pos="2552"/>
        </w:tabs>
        <w:ind w:left="1701"/>
      </w:pPr>
      <w:r>
        <w:t>145</w:t>
      </w:r>
      <w:r w:rsidR="002D4ED2">
        <w:t>.191</w:t>
      </w:r>
      <w:r w:rsidR="002D4ED2">
        <w:tab/>
      </w:r>
      <w:r w:rsidR="002D4ED2" w:rsidRPr="0061375C">
        <w:rPr>
          <w:b/>
          <w:bCs/>
        </w:rPr>
        <w:t xml:space="preserve">Revise articles 27, 35, 37, 70 and 71 of ministerial order </w:t>
      </w:r>
      <w:r w:rsidR="00124C58">
        <w:rPr>
          <w:b/>
          <w:bCs/>
        </w:rPr>
        <w:t>No.</w:t>
      </w:r>
      <w:r w:rsidR="00124C58" w:rsidRPr="0061375C">
        <w:rPr>
          <w:b/>
          <w:bCs/>
        </w:rPr>
        <w:t xml:space="preserve"> </w:t>
      </w:r>
      <w:r w:rsidR="002D4ED2" w:rsidRPr="0061375C">
        <w:rPr>
          <w:b/>
          <w:bCs/>
        </w:rPr>
        <w:t xml:space="preserve">60/1078 on the harmonization of school regulations, so as to encourage pregnant girls to stay in school as long as they wish and </w:t>
      </w:r>
      <w:r w:rsidR="00D65A75">
        <w:rPr>
          <w:b/>
          <w:bCs/>
        </w:rPr>
        <w:t xml:space="preserve">to </w:t>
      </w:r>
      <w:r w:rsidR="002D4ED2" w:rsidRPr="0061375C">
        <w:rPr>
          <w:b/>
          <w:bCs/>
        </w:rPr>
        <w:t>ensure reintegration as soon as they feel able (</w:t>
      </w:r>
      <w:r w:rsidR="0040206C" w:rsidRPr="0061375C">
        <w:rPr>
          <w:b/>
          <w:bCs/>
        </w:rPr>
        <w:t xml:space="preserve">Kingdom of the </w:t>
      </w:r>
      <w:r w:rsidR="002D4ED2" w:rsidRPr="0061375C">
        <w:rPr>
          <w:b/>
          <w:bCs/>
        </w:rPr>
        <w:t>Netherlands);</w:t>
      </w:r>
    </w:p>
    <w:p w14:paraId="3679D080" w14:textId="39027A93" w:rsidR="002D4ED2" w:rsidRDefault="00233F1C" w:rsidP="002D4ED2">
      <w:pPr>
        <w:pStyle w:val="SingleTxtG"/>
        <w:tabs>
          <w:tab w:val="left" w:pos="2552"/>
        </w:tabs>
        <w:ind w:left="1701"/>
      </w:pPr>
      <w:r>
        <w:t>145</w:t>
      </w:r>
      <w:r w:rsidR="002D4ED2">
        <w:t>.192</w:t>
      </w:r>
      <w:r w:rsidR="002D4ED2">
        <w:tab/>
      </w:r>
      <w:r w:rsidR="002D4ED2" w:rsidRPr="0061375C">
        <w:rPr>
          <w:b/>
          <w:bCs/>
        </w:rPr>
        <w:t>Put in place measures to ensure equal access to education for all children, including girls (Gambia);</w:t>
      </w:r>
    </w:p>
    <w:p w14:paraId="7A409830" w14:textId="42D5100E" w:rsidR="002D4ED2" w:rsidRDefault="00233F1C" w:rsidP="002D4ED2">
      <w:pPr>
        <w:pStyle w:val="SingleTxtG"/>
        <w:tabs>
          <w:tab w:val="left" w:pos="2552"/>
        </w:tabs>
        <w:ind w:left="1701"/>
      </w:pPr>
      <w:r>
        <w:t>145</w:t>
      </w:r>
      <w:r w:rsidR="002D4ED2">
        <w:t>.193</w:t>
      </w:r>
      <w:r w:rsidR="002D4ED2">
        <w:tab/>
      </w:r>
      <w:r w:rsidR="002D4ED2" w:rsidRPr="0061375C">
        <w:rPr>
          <w:b/>
          <w:bCs/>
        </w:rPr>
        <w:t>Continue implementing measures to provide quality education for children, especially from the most marginalized groups (Pakistan);</w:t>
      </w:r>
    </w:p>
    <w:p w14:paraId="1B1B538A" w14:textId="5E2809D2" w:rsidR="002D4ED2" w:rsidRDefault="00233F1C" w:rsidP="002D4ED2">
      <w:pPr>
        <w:pStyle w:val="SingleTxtG"/>
        <w:tabs>
          <w:tab w:val="left" w:pos="2552"/>
        </w:tabs>
        <w:ind w:left="1701"/>
      </w:pPr>
      <w:r>
        <w:t>145</w:t>
      </w:r>
      <w:r w:rsidR="002D4ED2">
        <w:t>.194</w:t>
      </w:r>
      <w:r w:rsidR="002D4ED2">
        <w:tab/>
      </w:r>
      <w:r w:rsidR="002D4ED2" w:rsidRPr="0061375C">
        <w:rPr>
          <w:b/>
          <w:bCs/>
        </w:rPr>
        <w:t>Redouble efforts to address challenges in education to ensure meaningful schooling for all children (Congo);</w:t>
      </w:r>
    </w:p>
    <w:p w14:paraId="02609068" w14:textId="2DA146D3" w:rsidR="002D4ED2" w:rsidRDefault="00233F1C" w:rsidP="002D4ED2">
      <w:pPr>
        <w:pStyle w:val="SingleTxtG"/>
        <w:tabs>
          <w:tab w:val="left" w:pos="2552"/>
        </w:tabs>
        <w:ind w:left="1701"/>
      </w:pPr>
      <w:r>
        <w:t>145</w:t>
      </w:r>
      <w:r w:rsidR="002D4ED2">
        <w:t>.195</w:t>
      </w:r>
      <w:r w:rsidR="002D4ED2">
        <w:tab/>
      </w:r>
      <w:r w:rsidR="002D4ED2" w:rsidRPr="0061375C">
        <w:rPr>
          <w:b/>
          <w:bCs/>
        </w:rPr>
        <w:t>Strengthen relevant mechanisms to ensure that children in vulnerable situations</w:t>
      </w:r>
      <w:r w:rsidR="00124C58">
        <w:rPr>
          <w:b/>
          <w:bCs/>
        </w:rPr>
        <w:t>,</w:t>
      </w:r>
      <w:r w:rsidR="002D4ED2" w:rsidRPr="0061375C">
        <w:rPr>
          <w:b/>
          <w:bCs/>
        </w:rPr>
        <w:t xml:space="preserve"> including those internally displaced</w:t>
      </w:r>
      <w:r w:rsidR="00124C58">
        <w:rPr>
          <w:b/>
          <w:bCs/>
        </w:rPr>
        <w:t>,</w:t>
      </w:r>
      <w:r w:rsidR="002D4ED2" w:rsidRPr="0061375C">
        <w:rPr>
          <w:b/>
          <w:bCs/>
        </w:rPr>
        <w:t xml:space="preserve"> have equal access to quality education and basic health services (Philippines);</w:t>
      </w:r>
    </w:p>
    <w:p w14:paraId="4D908CE5" w14:textId="634E788B" w:rsidR="002D4ED2" w:rsidRDefault="00233F1C" w:rsidP="002D4ED2">
      <w:pPr>
        <w:pStyle w:val="SingleTxtG"/>
        <w:tabs>
          <w:tab w:val="left" w:pos="2552"/>
        </w:tabs>
        <w:ind w:left="1701"/>
      </w:pPr>
      <w:r>
        <w:t>145</w:t>
      </w:r>
      <w:r w:rsidR="002D4ED2">
        <w:t>.196</w:t>
      </w:r>
      <w:r w:rsidR="002D4ED2">
        <w:tab/>
      </w:r>
      <w:r w:rsidR="002D4ED2" w:rsidRPr="0061375C">
        <w:rPr>
          <w:b/>
          <w:bCs/>
        </w:rPr>
        <w:t>Continue action to promote the schooling of girls, in order to guarantee their access to education (Greece);</w:t>
      </w:r>
    </w:p>
    <w:p w14:paraId="3D79FFFD" w14:textId="67D3A697" w:rsidR="002D4ED2" w:rsidRDefault="00233F1C" w:rsidP="002D4ED2">
      <w:pPr>
        <w:pStyle w:val="SingleTxtG"/>
        <w:tabs>
          <w:tab w:val="left" w:pos="2552"/>
        </w:tabs>
        <w:ind w:left="1701"/>
      </w:pPr>
      <w:r>
        <w:t>145</w:t>
      </w:r>
      <w:r w:rsidR="002D4ED2">
        <w:t>.197</w:t>
      </w:r>
      <w:r w:rsidR="002D4ED2">
        <w:tab/>
      </w:r>
      <w:r w:rsidR="002D4ED2" w:rsidRPr="0061375C">
        <w:rPr>
          <w:b/>
          <w:bCs/>
        </w:rPr>
        <w:t>Continue to promote education cause and protect the right to education for vulnerable groups such as girls and children with disabilities (China);</w:t>
      </w:r>
    </w:p>
    <w:p w14:paraId="0C5E72BE" w14:textId="1EC09B17" w:rsidR="002D4ED2" w:rsidRDefault="00233F1C" w:rsidP="002D4ED2">
      <w:pPr>
        <w:pStyle w:val="SingleTxtG"/>
        <w:tabs>
          <w:tab w:val="left" w:pos="2552"/>
        </w:tabs>
        <w:ind w:left="1701"/>
      </w:pPr>
      <w:r>
        <w:t>145</w:t>
      </w:r>
      <w:r w:rsidR="002D4ED2">
        <w:t>.198</w:t>
      </w:r>
      <w:r w:rsidR="002D4ED2">
        <w:tab/>
      </w:r>
      <w:r w:rsidR="00D65A75">
        <w:rPr>
          <w:b/>
          <w:bCs/>
        </w:rPr>
        <w:t>P</w:t>
      </w:r>
      <w:r w:rsidR="002D4ED2" w:rsidRPr="0061375C">
        <w:rPr>
          <w:b/>
          <w:bCs/>
        </w:rPr>
        <w:t>ut in place action policies in favour of the education of girls, in order to guarantee gender equality and contribute to the development of the latter (Mauritius);</w:t>
      </w:r>
    </w:p>
    <w:p w14:paraId="1E6490BB" w14:textId="0BC75F97" w:rsidR="002D4ED2" w:rsidRDefault="00233F1C" w:rsidP="002D4ED2">
      <w:pPr>
        <w:pStyle w:val="SingleTxtG"/>
        <w:tabs>
          <w:tab w:val="left" w:pos="2552"/>
        </w:tabs>
        <w:ind w:left="1701"/>
      </w:pPr>
      <w:r>
        <w:t>145</w:t>
      </w:r>
      <w:r w:rsidR="002D4ED2">
        <w:t>.199</w:t>
      </w:r>
      <w:r w:rsidR="002D4ED2">
        <w:tab/>
      </w:r>
      <w:r w:rsidR="002D4ED2" w:rsidRPr="0061375C">
        <w:rPr>
          <w:b/>
          <w:bCs/>
        </w:rPr>
        <w:t xml:space="preserve">Guarantee </w:t>
      </w:r>
      <w:r w:rsidR="00D65A75">
        <w:rPr>
          <w:b/>
          <w:bCs/>
        </w:rPr>
        <w:t xml:space="preserve">the </w:t>
      </w:r>
      <w:r w:rsidR="002D4ED2" w:rsidRPr="0061375C">
        <w:rPr>
          <w:b/>
          <w:bCs/>
        </w:rPr>
        <w:t>access to education of pregnant girls and their unconditional reintegration into school after childbirth (Iceland);</w:t>
      </w:r>
    </w:p>
    <w:p w14:paraId="13112822" w14:textId="01826AA0" w:rsidR="002D4ED2" w:rsidRDefault="00233F1C" w:rsidP="002D4ED2">
      <w:pPr>
        <w:pStyle w:val="SingleTxtG"/>
        <w:tabs>
          <w:tab w:val="left" w:pos="2552"/>
        </w:tabs>
        <w:ind w:left="1701"/>
      </w:pPr>
      <w:r>
        <w:t>145</w:t>
      </w:r>
      <w:r w:rsidR="002D4ED2">
        <w:t>.200</w:t>
      </w:r>
      <w:r w:rsidR="002D4ED2">
        <w:tab/>
      </w:r>
      <w:r w:rsidR="002D4ED2" w:rsidRPr="0061375C">
        <w:rPr>
          <w:b/>
          <w:bCs/>
        </w:rPr>
        <w:t>Strengthen measures allowing access to contraceptive methods and condoms in educational institutions (Belgium);</w:t>
      </w:r>
    </w:p>
    <w:p w14:paraId="143D5DCC" w14:textId="756788A7" w:rsidR="002D4ED2" w:rsidRDefault="00233F1C" w:rsidP="002D4ED2">
      <w:pPr>
        <w:pStyle w:val="SingleTxtG"/>
        <w:tabs>
          <w:tab w:val="left" w:pos="2552"/>
        </w:tabs>
        <w:ind w:left="1701"/>
      </w:pPr>
      <w:r>
        <w:t>145</w:t>
      </w:r>
      <w:r w:rsidR="002D4ED2">
        <w:t>.201</w:t>
      </w:r>
      <w:r w:rsidR="002D4ED2">
        <w:tab/>
      </w:r>
      <w:r w:rsidR="002D4ED2" w:rsidRPr="0061375C">
        <w:rPr>
          <w:b/>
          <w:bCs/>
        </w:rPr>
        <w:t>Implement comprehensive sexuality education inside and outside of school settings (Iceland);</w:t>
      </w:r>
    </w:p>
    <w:p w14:paraId="11440C7E" w14:textId="5E0A71C2" w:rsidR="002D4ED2" w:rsidRDefault="00233F1C" w:rsidP="002D4ED2">
      <w:pPr>
        <w:pStyle w:val="SingleTxtG"/>
        <w:tabs>
          <w:tab w:val="left" w:pos="2552"/>
        </w:tabs>
        <w:ind w:left="1701"/>
      </w:pPr>
      <w:r>
        <w:t>145</w:t>
      </w:r>
      <w:r w:rsidR="002D4ED2">
        <w:t>.202</w:t>
      </w:r>
      <w:r w:rsidR="002D4ED2">
        <w:tab/>
      </w:r>
      <w:r w:rsidR="002D4ED2" w:rsidRPr="0061375C">
        <w:rPr>
          <w:b/>
          <w:bCs/>
        </w:rPr>
        <w:t>Invest in projects to mitigate and reduce deforestation and soil erosion to prevent the destruction of the environment (Maldives);</w:t>
      </w:r>
    </w:p>
    <w:p w14:paraId="7A9FE5C8" w14:textId="55C205D0" w:rsidR="002D4ED2" w:rsidRDefault="00233F1C" w:rsidP="002D4ED2">
      <w:pPr>
        <w:pStyle w:val="SingleTxtG"/>
        <w:tabs>
          <w:tab w:val="left" w:pos="2552"/>
        </w:tabs>
        <w:ind w:left="1701"/>
      </w:pPr>
      <w:r>
        <w:t>145</w:t>
      </w:r>
      <w:r w:rsidR="002D4ED2">
        <w:t>.203</w:t>
      </w:r>
      <w:r w:rsidR="002D4ED2">
        <w:tab/>
      </w:r>
      <w:r w:rsidR="002D4ED2" w:rsidRPr="0061375C">
        <w:rPr>
          <w:b/>
          <w:bCs/>
        </w:rPr>
        <w:t>Strengthen efforts to mitigate the impacts of climate change while implementing effective measures to reintegrate the victims of natural disasters (Nepal);</w:t>
      </w:r>
    </w:p>
    <w:p w14:paraId="633F29B5" w14:textId="093CE578" w:rsidR="002D4ED2" w:rsidRDefault="00233F1C" w:rsidP="002D4ED2">
      <w:pPr>
        <w:pStyle w:val="SingleTxtG"/>
        <w:tabs>
          <w:tab w:val="left" w:pos="2552"/>
        </w:tabs>
        <w:ind w:left="1701"/>
      </w:pPr>
      <w:r>
        <w:t>145</w:t>
      </w:r>
      <w:r w:rsidR="002D4ED2">
        <w:t>.204</w:t>
      </w:r>
      <w:r w:rsidR="002D4ED2">
        <w:tab/>
      </w:r>
      <w:r w:rsidR="002D4ED2" w:rsidRPr="0061375C">
        <w:rPr>
          <w:b/>
          <w:bCs/>
        </w:rPr>
        <w:t>Continue developing and drawing up plans to counteract the negative effects of climate change (</w:t>
      </w:r>
      <w:proofErr w:type="spellStart"/>
      <w:r w:rsidR="0040206C" w:rsidRPr="0061375C">
        <w:rPr>
          <w:b/>
          <w:bCs/>
        </w:rPr>
        <w:t>Plurinational</w:t>
      </w:r>
      <w:proofErr w:type="spellEnd"/>
      <w:r w:rsidR="0040206C" w:rsidRPr="0061375C">
        <w:rPr>
          <w:b/>
          <w:bCs/>
        </w:rPr>
        <w:t xml:space="preserve"> State of </w:t>
      </w:r>
      <w:r w:rsidR="002D4ED2" w:rsidRPr="0061375C">
        <w:rPr>
          <w:b/>
          <w:bCs/>
        </w:rPr>
        <w:t>Bolivia);</w:t>
      </w:r>
    </w:p>
    <w:p w14:paraId="092FEEEE" w14:textId="096B1847" w:rsidR="002D4ED2" w:rsidRDefault="00233F1C" w:rsidP="002D4ED2">
      <w:pPr>
        <w:pStyle w:val="SingleTxtG"/>
        <w:tabs>
          <w:tab w:val="left" w:pos="2552"/>
        </w:tabs>
        <w:ind w:left="1701"/>
      </w:pPr>
      <w:r>
        <w:t>145</w:t>
      </w:r>
      <w:r w:rsidR="002D4ED2">
        <w:t>.205</w:t>
      </w:r>
      <w:r w:rsidR="002D4ED2">
        <w:tab/>
      </w:r>
      <w:r w:rsidR="002D4ED2" w:rsidRPr="0061375C">
        <w:rPr>
          <w:b/>
          <w:bCs/>
        </w:rPr>
        <w:t>Continue its commendable efforts to improve the environment and ensure the well-being of the people (Viet Nam);</w:t>
      </w:r>
    </w:p>
    <w:p w14:paraId="0EEDE2B3" w14:textId="4A4BF914" w:rsidR="002D4ED2" w:rsidRDefault="00233F1C" w:rsidP="002D4ED2">
      <w:pPr>
        <w:pStyle w:val="SingleTxtG"/>
        <w:tabs>
          <w:tab w:val="left" w:pos="2552"/>
        </w:tabs>
        <w:ind w:left="1701"/>
      </w:pPr>
      <w:r>
        <w:t>145</w:t>
      </w:r>
      <w:r w:rsidR="002D4ED2">
        <w:t>.206</w:t>
      </w:r>
      <w:r w:rsidR="002D4ED2">
        <w:tab/>
      </w:r>
      <w:r w:rsidR="002D4ED2" w:rsidRPr="0061375C">
        <w:rPr>
          <w:b/>
          <w:bCs/>
        </w:rPr>
        <w:t>Consolidate measures to combat climate change, in particular through the implementation of prevention and resilience systems intended for the populations most at risk (Morocco);</w:t>
      </w:r>
    </w:p>
    <w:p w14:paraId="571EB662" w14:textId="7EAF2607" w:rsidR="002D4ED2" w:rsidRDefault="00233F1C" w:rsidP="002D4ED2">
      <w:pPr>
        <w:pStyle w:val="SingleTxtG"/>
        <w:tabs>
          <w:tab w:val="left" w:pos="2552"/>
        </w:tabs>
        <w:ind w:left="1701"/>
      </w:pPr>
      <w:r>
        <w:lastRenderedPageBreak/>
        <w:t>145</w:t>
      </w:r>
      <w:r w:rsidR="002D4ED2">
        <w:t>.207</w:t>
      </w:r>
      <w:r w:rsidR="002D4ED2">
        <w:tab/>
      </w:r>
      <w:r w:rsidR="002D4ED2" w:rsidRPr="0061375C">
        <w:rPr>
          <w:b/>
          <w:bCs/>
        </w:rPr>
        <w:t>Step up efforts to protect the rights of citizens from the effects of climate change (Serbia);</w:t>
      </w:r>
    </w:p>
    <w:p w14:paraId="5047A0C5" w14:textId="24906F4B" w:rsidR="002D4ED2" w:rsidRDefault="00233F1C" w:rsidP="002D4ED2">
      <w:pPr>
        <w:pStyle w:val="SingleTxtG"/>
        <w:tabs>
          <w:tab w:val="left" w:pos="2552"/>
        </w:tabs>
        <w:ind w:left="1701"/>
      </w:pPr>
      <w:r>
        <w:t>145</w:t>
      </w:r>
      <w:r w:rsidR="002D4ED2">
        <w:t>.208</w:t>
      </w:r>
      <w:r w:rsidR="002D4ED2">
        <w:tab/>
      </w:r>
      <w:r w:rsidR="002D4ED2" w:rsidRPr="0061375C">
        <w:rPr>
          <w:b/>
          <w:bCs/>
        </w:rPr>
        <w:t>Finalize the new national strategy for the socioeconomic reintegration of disaster victims (Türkiye);</w:t>
      </w:r>
    </w:p>
    <w:p w14:paraId="66EF973B" w14:textId="2A5EB02A" w:rsidR="002D4ED2" w:rsidRDefault="00233F1C" w:rsidP="002D4ED2">
      <w:pPr>
        <w:pStyle w:val="SingleTxtG"/>
        <w:tabs>
          <w:tab w:val="left" w:pos="2552"/>
        </w:tabs>
        <w:ind w:left="1701"/>
      </w:pPr>
      <w:r>
        <w:t>145</w:t>
      </w:r>
      <w:r w:rsidR="002D4ED2">
        <w:t>.209</w:t>
      </w:r>
      <w:r w:rsidR="002D4ED2">
        <w:tab/>
      </w:r>
      <w:r w:rsidR="002D4ED2" w:rsidRPr="0061375C">
        <w:rPr>
          <w:b/>
          <w:bCs/>
        </w:rPr>
        <w:t>Finalize national legislative reforms to harmonize laws with the Convention on the Elimination of All Forms of Discrimination against Women (Senegal);</w:t>
      </w:r>
    </w:p>
    <w:p w14:paraId="1089A155" w14:textId="121BBAB7" w:rsidR="002D4ED2" w:rsidRDefault="00233F1C" w:rsidP="002D4ED2">
      <w:pPr>
        <w:pStyle w:val="SingleTxtG"/>
        <w:tabs>
          <w:tab w:val="left" w:pos="2552"/>
        </w:tabs>
        <w:ind w:left="1701"/>
      </w:pPr>
      <w:r>
        <w:t>145</w:t>
      </w:r>
      <w:r w:rsidR="002D4ED2">
        <w:t>.210</w:t>
      </w:r>
      <w:r w:rsidR="002D4ED2">
        <w:tab/>
      </w:r>
      <w:r w:rsidR="002D4ED2" w:rsidRPr="0061375C">
        <w:rPr>
          <w:b/>
          <w:bCs/>
        </w:rPr>
        <w:t xml:space="preserve">Harmonize internal regulations with the Convention on the Elimination of All Forms of Discrimination against Women and ensure </w:t>
      </w:r>
      <w:r w:rsidR="00D65A75">
        <w:rPr>
          <w:b/>
          <w:bCs/>
        </w:rPr>
        <w:t>their</w:t>
      </w:r>
      <w:r w:rsidR="00D65A75" w:rsidRPr="0061375C">
        <w:rPr>
          <w:b/>
          <w:bCs/>
        </w:rPr>
        <w:t xml:space="preserve"> </w:t>
      </w:r>
      <w:r w:rsidR="002D4ED2" w:rsidRPr="0061375C">
        <w:rPr>
          <w:b/>
          <w:bCs/>
        </w:rPr>
        <w:t>proper implementation (Paraguay);</w:t>
      </w:r>
    </w:p>
    <w:p w14:paraId="0AFEE6C4" w14:textId="74105174" w:rsidR="002D4ED2" w:rsidRDefault="00233F1C" w:rsidP="002D4ED2">
      <w:pPr>
        <w:pStyle w:val="SingleTxtG"/>
        <w:tabs>
          <w:tab w:val="left" w:pos="2552"/>
        </w:tabs>
        <w:ind w:left="1701"/>
      </w:pPr>
      <w:r>
        <w:t>145</w:t>
      </w:r>
      <w:r w:rsidR="002D4ED2">
        <w:t>.211</w:t>
      </w:r>
      <w:r w:rsidR="002D4ED2">
        <w:tab/>
      </w:r>
      <w:r w:rsidR="002D4ED2" w:rsidRPr="0061375C">
        <w:rPr>
          <w:b/>
          <w:bCs/>
        </w:rPr>
        <w:t>Harmonize laws with the Convention on the Elimination of All Forms of Discrimination against Women, and ensure their application (Chad);</w:t>
      </w:r>
    </w:p>
    <w:p w14:paraId="6FE7991C" w14:textId="4CD6CC08" w:rsidR="002D4ED2" w:rsidRDefault="00233F1C" w:rsidP="002D4ED2">
      <w:pPr>
        <w:pStyle w:val="SingleTxtG"/>
        <w:tabs>
          <w:tab w:val="left" w:pos="2552"/>
        </w:tabs>
        <w:ind w:left="1701"/>
      </w:pPr>
      <w:r>
        <w:t>145</w:t>
      </w:r>
      <w:r w:rsidR="002D4ED2">
        <w:t>.212</w:t>
      </w:r>
      <w:r w:rsidR="002D4ED2">
        <w:tab/>
      </w:r>
      <w:r w:rsidR="002D4ED2" w:rsidRPr="0061375C">
        <w:rPr>
          <w:b/>
          <w:bCs/>
        </w:rPr>
        <w:t>Continue efforts to harmonize its legislation with the Convention on the Elimination of All Forms of Discrimination against Women (</w:t>
      </w:r>
      <w:proofErr w:type="spellStart"/>
      <w:r w:rsidR="009827FD" w:rsidRPr="0061375C">
        <w:rPr>
          <w:b/>
          <w:bCs/>
        </w:rPr>
        <w:t>Plurinational</w:t>
      </w:r>
      <w:proofErr w:type="spellEnd"/>
      <w:r w:rsidR="009827FD" w:rsidRPr="0061375C">
        <w:rPr>
          <w:b/>
          <w:bCs/>
        </w:rPr>
        <w:t xml:space="preserve"> State of </w:t>
      </w:r>
      <w:r w:rsidR="002D4ED2" w:rsidRPr="0061375C">
        <w:rPr>
          <w:b/>
          <w:bCs/>
        </w:rPr>
        <w:t>Bolivia);</w:t>
      </w:r>
    </w:p>
    <w:p w14:paraId="22E9B1F2" w14:textId="41377EEC" w:rsidR="002D4ED2" w:rsidRDefault="00233F1C" w:rsidP="002D4ED2">
      <w:pPr>
        <w:pStyle w:val="SingleTxtG"/>
        <w:tabs>
          <w:tab w:val="left" w:pos="2552"/>
        </w:tabs>
        <w:ind w:left="1701"/>
      </w:pPr>
      <w:r>
        <w:t>145</w:t>
      </w:r>
      <w:r w:rsidR="002D4ED2">
        <w:t>.213</w:t>
      </w:r>
      <w:r w:rsidR="002D4ED2">
        <w:tab/>
      </w:r>
      <w:r w:rsidR="002D4ED2" w:rsidRPr="0061375C">
        <w:rPr>
          <w:b/>
          <w:bCs/>
        </w:rPr>
        <w:t>Accelerate the reforms of national legislation to harmonize all laws with the Convention on the Elimination of All Forms of Discrimination against Women and ensure their correct implementation (Argentina);</w:t>
      </w:r>
    </w:p>
    <w:p w14:paraId="7A5C649B" w14:textId="24724869" w:rsidR="002D4ED2" w:rsidRDefault="00233F1C" w:rsidP="002D4ED2">
      <w:pPr>
        <w:pStyle w:val="SingleTxtG"/>
        <w:tabs>
          <w:tab w:val="left" w:pos="2552"/>
        </w:tabs>
        <w:ind w:left="1701"/>
      </w:pPr>
      <w:r>
        <w:t>145</w:t>
      </w:r>
      <w:r w:rsidR="002D4ED2">
        <w:t>.214</w:t>
      </w:r>
      <w:r w:rsidR="002D4ED2">
        <w:tab/>
      </w:r>
      <w:r w:rsidR="002D4ED2" w:rsidRPr="0061375C">
        <w:rPr>
          <w:b/>
          <w:bCs/>
        </w:rPr>
        <w:t xml:space="preserve">Strengthen efforts to remove the obstacles </w:t>
      </w:r>
      <w:r w:rsidR="00D65A75">
        <w:rPr>
          <w:b/>
          <w:bCs/>
        </w:rPr>
        <w:t>to</w:t>
      </w:r>
      <w:r w:rsidR="00D65A75" w:rsidRPr="0061375C">
        <w:rPr>
          <w:b/>
          <w:bCs/>
        </w:rPr>
        <w:t xml:space="preserve"> </w:t>
      </w:r>
      <w:r w:rsidR="002D4ED2" w:rsidRPr="0061375C">
        <w:rPr>
          <w:b/>
          <w:bCs/>
        </w:rPr>
        <w:t>women</w:t>
      </w:r>
      <w:r w:rsidR="006C2E4C">
        <w:rPr>
          <w:b/>
          <w:bCs/>
        </w:rPr>
        <w:t>’s</w:t>
      </w:r>
      <w:r w:rsidR="002D4ED2" w:rsidRPr="0061375C">
        <w:rPr>
          <w:b/>
          <w:bCs/>
        </w:rPr>
        <w:t xml:space="preserve"> empowerment</w:t>
      </w:r>
      <w:r w:rsidR="006C2E4C">
        <w:rPr>
          <w:b/>
          <w:bCs/>
        </w:rPr>
        <w:t>,</w:t>
      </w:r>
      <w:r w:rsidR="002D4ED2" w:rsidRPr="0061375C">
        <w:rPr>
          <w:b/>
          <w:bCs/>
        </w:rPr>
        <w:t xml:space="preserve"> under the National Programme for Women</w:t>
      </w:r>
      <w:r w:rsidR="002D4ED2">
        <w:rPr>
          <w:b/>
          <w:bCs/>
        </w:rPr>
        <w:t>’</w:t>
      </w:r>
      <w:r w:rsidR="002D4ED2" w:rsidRPr="0061375C">
        <w:rPr>
          <w:b/>
          <w:bCs/>
        </w:rPr>
        <w:t>s Economic Empowerment 2021</w:t>
      </w:r>
      <w:r w:rsidR="002D4ED2">
        <w:rPr>
          <w:b/>
          <w:bCs/>
        </w:rPr>
        <w:t>–</w:t>
      </w:r>
      <w:r w:rsidR="002D4ED2" w:rsidRPr="0061375C">
        <w:rPr>
          <w:b/>
          <w:bCs/>
        </w:rPr>
        <w:t>2027 (Pakistan);</w:t>
      </w:r>
    </w:p>
    <w:p w14:paraId="458C8A64" w14:textId="0DDD4023" w:rsidR="002D4ED2" w:rsidRDefault="00233F1C" w:rsidP="002D4ED2">
      <w:pPr>
        <w:pStyle w:val="SingleTxtG"/>
        <w:tabs>
          <w:tab w:val="left" w:pos="2552"/>
        </w:tabs>
        <w:ind w:left="1701"/>
      </w:pPr>
      <w:r>
        <w:t>145</w:t>
      </w:r>
      <w:r w:rsidR="002D4ED2">
        <w:t>.215</w:t>
      </w:r>
      <w:r w:rsidR="002D4ED2">
        <w:tab/>
      </w:r>
      <w:r w:rsidR="002D4ED2" w:rsidRPr="0061375C">
        <w:rPr>
          <w:b/>
          <w:bCs/>
        </w:rPr>
        <w:t>Continue awareness-raising campaigns on women</w:t>
      </w:r>
      <w:r w:rsidR="002D4ED2">
        <w:rPr>
          <w:b/>
          <w:bCs/>
        </w:rPr>
        <w:t>’</w:t>
      </w:r>
      <w:r w:rsidR="002D4ED2" w:rsidRPr="0061375C">
        <w:rPr>
          <w:b/>
          <w:bCs/>
        </w:rPr>
        <w:t>s leadership, and adopt reforms to promote women</w:t>
      </w:r>
      <w:r w:rsidR="002D4ED2">
        <w:rPr>
          <w:b/>
          <w:bCs/>
        </w:rPr>
        <w:t>’</w:t>
      </w:r>
      <w:r w:rsidR="002D4ED2" w:rsidRPr="0061375C">
        <w:rPr>
          <w:b/>
          <w:bCs/>
        </w:rPr>
        <w:t>s participation in decision-making bodies (Ghana);</w:t>
      </w:r>
    </w:p>
    <w:p w14:paraId="3BA5F060" w14:textId="1805F63F" w:rsidR="002D4ED2" w:rsidRDefault="00233F1C" w:rsidP="002D4ED2">
      <w:pPr>
        <w:pStyle w:val="SingleTxtG"/>
        <w:tabs>
          <w:tab w:val="left" w:pos="2552"/>
        </w:tabs>
        <w:ind w:left="1701"/>
      </w:pPr>
      <w:r>
        <w:t>145</w:t>
      </w:r>
      <w:r w:rsidR="002D4ED2">
        <w:t>.216</w:t>
      </w:r>
      <w:r w:rsidR="002D4ED2">
        <w:tab/>
      </w:r>
      <w:r w:rsidR="002D4ED2" w:rsidRPr="0061375C">
        <w:rPr>
          <w:b/>
          <w:bCs/>
        </w:rPr>
        <w:t>Continue awareness-raising campaigns on women</w:t>
      </w:r>
      <w:r w:rsidR="002D4ED2">
        <w:rPr>
          <w:b/>
          <w:bCs/>
        </w:rPr>
        <w:t>’</w:t>
      </w:r>
      <w:r w:rsidR="002D4ED2" w:rsidRPr="0061375C">
        <w:rPr>
          <w:b/>
          <w:bCs/>
        </w:rPr>
        <w:t>s leadership and adopting reforms to promote women</w:t>
      </w:r>
      <w:r w:rsidR="002D4ED2">
        <w:rPr>
          <w:b/>
          <w:bCs/>
        </w:rPr>
        <w:t>’</w:t>
      </w:r>
      <w:r w:rsidR="002D4ED2" w:rsidRPr="0061375C">
        <w:rPr>
          <w:b/>
          <w:bCs/>
        </w:rPr>
        <w:t>s participation in decision-making bodies and economic activities (Indonesia);</w:t>
      </w:r>
    </w:p>
    <w:p w14:paraId="680368BE" w14:textId="64F49C7B" w:rsidR="002D4ED2" w:rsidRPr="0061375C" w:rsidRDefault="00233F1C" w:rsidP="002D4ED2">
      <w:pPr>
        <w:pStyle w:val="SingleTxtG"/>
        <w:tabs>
          <w:tab w:val="left" w:pos="2552"/>
        </w:tabs>
        <w:ind w:left="1701"/>
        <w:rPr>
          <w:b/>
          <w:bCs/>
        </w:rPr>
      </w:pPr>
      <w:r>
        <w:t>145</w:t>
      </w:r>
      <w:r w:rsidR="002D4ED2">
        <w:t>.217</w:t>
      </w:r>
      <w:r w:rsidR="002D4ED2">
        <w:tab/>
      </w:r>
      <w:r w:rsidR="002D4ED2" w:rsidRPr="0061375C">
        <w:rPr>
          <w:b/>
          <w:bCs/>
        </w:rPr>
        <w:t xml:space="preserve">Continue its efforts to promote the economic, social and cultural rights of the most vulnerable persons such as women, children and </w:t>
      </w:r>
      <w:r w:rsidR="00D65A75">
        <w:rPr>
          <w:b/>
          <w:bCs/>
        </w:rPr>
        <w:t>persons</w:t>
      </w:r>
      <w:r w:rsidR="00D65A75" w:rsidRPr="0061375C">
        <w:rPr>
          <w:b/>
          <w:bCs/>
        </w:rPr>
        <w:t xml:space="preserve"> </w:t>
      </w:r>
      <w:r w:rsidR="002D4ED2" w:rsidRPr="0061375C">
        <w:rPr>
          <w:b/>
          <w:bCs/>
        </w:rPr>
        <w:t>with disabilities (Algeria);</w:t>
      </w:r>
    </w:p>
    <w:p w14:paraId="65D62101" w14:textId="72057939" w:rsidR="002D4ED2" w:rsidRDefault="00233F1C" w:rsidP="002D4ED2">
      <w:pPr>
        <w:pStyle w:val="SingleTxtG"/>
        <w:tabs>
          <w:tab w:val="left" w:pos="2552"/>
        </w:tabs>
        <w:ind w:left="1701"/>
      </w:pPr>
      <w:r>
        <w:t>145</w:t>
      </w:r>
      <w:r w:rsidR="002D4ED2">
        <w:t>.218</w:t>
      </w:r>
      <w:r w:rsidR="002D4ED2">
        <w:tab/>
      </w:r>
      <w:r w:rsidR="002D4ED2" w:rsidRPr="0061375C">
        <w:rPr>
          <w:b/>
          <w:bCs/>
        </w:rPr>
        <w:t>Continue efforts to improve the rights of women in the social, cultural, economic and political spheres (Sri Lanka);</w:t>
      </w:r>
    </w:p>
    <w:p w14:paraId="62BD175A" w14:textId="5A208213" w:rsidR="002D4ED2" w:rsidRDefault="00233F1C" w:rsidP="002D4ED2">
      <w:pPr>
        <w:pStyle w:val="SingleTxtG"/>
        <w:tabs>
          <w:tab w:val="left" w:pos="2552"/>
        </w:tabs>
        <w:ind w:left="1701"/>
      </w:pPr>
      <w:r>
        <w:t>145</w:t>
      </w:r>
      <w:r w:rsidR="002D4ED2">
        <w:t>.219</w:t>
      </w:r>
      <w:r w:rsidR="002D4ED2">
        <w:tab/>
      </w:r>
      <w:r w:rsidR="002D4ED2" w:rsidRPr="0061375C">
        <w:rPr>
          <w:b/>
          <w:bCs/>
        </w:rPr>
        <w:t>Take all necessary measures to increase the representation of women in decision</w:t>
      </w:r>
      <w:r w:rsidR="006C2E4C">
        <w:rPr>
          <w:b/>
          <w:bCs/>
        </w:rPr>
        <w:t>-</w:t>
      </w:r>
      <w:r w:rsidR="002D4ED2" w:rsidRPr="0061375C">
        <w:rPr>
          <w:b/>
          <w:bCs/>
        </w:rPr>
        <w:t xml:space="preserve">making bodies and </w:t>
      </w:r>
      <w:r w:rsidR="006C2E4C">
        <w:rPr>
          <w:b/>
          <w:bCs/>
        </w:rPr>
        <w:t>S</w:t>
      </w:r>
      <w:r w:rsidR="002D4ED2" w:rsidRPr="0061375C">
        <w:rPr>
          <w:b/>
          <w:bCs/>
        </w:rPr>
        <w:t>tate institutions (Malawi);</w:t>
      </w:r>
    </w:p>
    <w:p w14:paraId="0B35B86E" w14:textId="4D59DC16" w:rsidR="002D4ED2" w:rsidRDefault="00233F1C" w:rsidP="002D4ED2">
      <w:pPr>
        <w:pStyle w:val="SingleTxtG"/>
        <w:tabs>
          <w:tab w:val="left" w:pos="2552"/>
        </w:tabs>
        <w:ind w:left="1701"/>
      </w:pPr>
      <w:r>
        <w:t>145</w:t>
      </w:r>
      <w:r w:rsidR="002D4ED2">
        <w:t>.220</w:t>
      </w:r>
      <w:r w:rsidR="002D4ED2">
        <w:tab/>
      </w:r>
      <w:r w:rsidR="002D4ED2" w:rsidRPr="0061375C">
        <w:rPr>
          <w:b/>
          <w:bCs/>
        </w:rPr>
        <w:t>Strengthen measures towards removing structural and legal barriers to women</w:t>
      </w:r>
      <w:r w:rsidR="002D4ED2">
        <w:rPr>
          <w:b/>
          <w:bCs/>
        </w:rPr>
        <w:t>’</w:t>
      </w:r>
      <w:r w:rsidR="002D4ED2" w:rsidRPr="0061375C">
        <w:rPr>
          <w:b/>
          <w:bCs/>
        </w:rPr>
        <w:t>s participation in politics and decision-making processes (South Africa);</w:t>
      </w:r>
    </w:p>
    <w:p w14:paraId="26F11A8C" w14:textId="0AEC9C4A" w:rsidR="002D4ED2" w:rsidRDefault="00233F1C" w:rsidP="002D4ED2">
      <w:pPr>
        <w:pStyle w:val="SingleTxtG"/>
        <w:tabs>
          <w:tab w:val="left" w:pos="2552"/>
        </w:tabs>
        <w:ind w:left="1701"/>
      </w:pPr>
      <w:r>
        <w:t>145</w:t>
      </w:r>
      <w:r w:rsidR="002D4ED2">
        <w:t>.221</w:t>
      </w:r>
      <w:r w:rsidR="002D4ED2">
        <w:tab/>
      </w:r>
      <w:r w:rsidR="002D4ED2" w:rsidRPr="0061375C">
        <w:rPr>
          <w:b/>
          <w:bCs/>
        </w:rPr>
        <w:t>Ensure equitable participation of women in decision-making bodies (Mozambique);</w:t>
      </w:r>
    </w:p>
    <w:p w14:paraId="0A942463" w14:textId="0B2027FD" w:rsidR="002D4ED2" w:rsidRDefault="00233F1C" w:rsidP="002D4ED2">
      <w:pPr>
        <w:pStyle w:val="SingleTxtG"/>
        <w:tabs>
          <w:tab w:val="left" w:pos="2552"/>
        </w:tabs>
        <w:ind w:left="1701"/>
      </w:pPr>
      <w:r>
        <w:t>145</w:t>
      </w:r>
      <w:r w:rsidR="002D4ED2">
        <w:t>.222</w:t>
      </w:r>
      <w:r w:rsidR="002D4ED2">
        <w:tab/>
      </w:r>
      <w:r w:rsidR="002D4ED2" w:rsidRPr="0061375C">
        <w:rPr>
          <w:b/>
          <w:bCs/>
        </w:rPr>
        <w:t xml:space="preserve">Continue to implement policies to promote the participation of women in decision-making at both </w:t>
      </w:r>
      <w:r w:rsidR="006C2E4C">
        <w:rPr>
          <w:b/>
          <w:bCs/>
        </w:rPr>
        <w:t xml:space="preserve">the </w:t>
      </w:r>
      <w:r w:rsidR="002D4ED2" w:rsidRPr="0061375C">
        <w:rPr>
          <w:b/>
          <w:bCs/>
        </w:rPr>
        <w:t>national and local levels (Lithuania);</w:t>
      </w:r>
    </w:p>
    <w:p w14:paraId="70448DEE" w14:textId="0F110964" w:rsidR="002D4ED2" w:rsidRDefault="00233F1C" w:rsidP="002D4ED2">
      <w:pPr>
        <w:pStyle w:val="SingleTxtG"/>
        <w:tabs>
          <w:tab w:val="left" w:pos="2552"/>
        </w:tabs>
        <w:ind w:left="1701"/>
      </w:pPr>
      <w:r>
        <w:t>145</w:t>
      </w:r>
      <w:r w:rsidR="002D4ED2">
        <w:t>.223</w:t>
      </w:r>
      <w:r w:rsidR="002D4ED2">
        <w:tab/>
      </w:r>
      <w:r w:rsidR="002D4ED2" w:rsidRPr="0061375C">
        <w:rPr>
          <w:b/>
          <w:bCs/>
        </w:rPr>
        <w:t>Continue to implement policies to promote the full and equal participation of women in decision-making (Greece);</w:t>
      </w:r>
    </w:p>
    <w:p w14:paraId="1105C47F" w14:textId="140EDA3A" w:rsidR="002D4ED2" w:rsidRDefault="00233F1C" w:rsidP="002D4ED2">
      <w:pPr>
        <w:pStyle w:val="SingleTxtG"/>
        <w:tabs>
          <w:tab w:val="left" w:pos="2552"/>
        </w:tabs>
        <w:ind w:left="1701"/>
      </w:pPr>
      <w:r>
        <w:t>145</w:t>
      </w:r>
      <w:r w:rsidR="002D4ED2">
        <w:t>.224</w:t>
      </w:r>
      <w:r w:rsidR="002D4ED2">
        <w:tab/>
      </w:r>
      <w:r w:rsidR="002D4ED2" w:rsidRPr="0061375C">
        <w:rPr>
          <w:b/>
          <w:bCs/>
        </w:rPr>
        <w:t>Continue to implement the national program</w:t>
      </w:r>
      <w:r w:rsidR="006C2E4C">
        <w:rPr>
          <w:b/>
          <w:bCs/>
        </w:rPr>
        <w:t>me</w:t>
      </w:r>
      <w:r w:rsidR="002D4ED2" w:rsidRPr="0061375C">
        <w:rPr>
          <w:b/>
          <w:bCs/>
        </w:rPr>
        <w:t xml:space="preserve"> for women</w:t>
      </w:r>
      <w:r w:rsidR="002D4ED2">
        <w:rPr>
          <w:b/>
          <w:bCs/>
        </w:rPr>
        <w:t>’</w:t>
      </w:r>
      <w:r w:rsidR="002D4ED2" w:rsidRPr="0061375C">
        <w:rPr>
          <w:b/>
          <w:bCs/>
        </w:rPr>
        <w:t xml:space="preserve">s economic </w:t>
      </w:r>
      <w:r w:rsidR="00756F58" w:rsidRPr="0061375C">
        <w:rPr>
          <w:b/>
          <w:bCs/>
        </w:rPr>
        <w:t>empowerment</w:t>
      </w:r>
      <w:r w:rsidR="002D4ED2" w:rsidRPr="0061375C">
        <w:rPr>
          <w:b/>
          <w:bCs/>
        </w:rPr>
        <w:t xml:space="preserve"> (Syrian Arab Republic);</w:t>
      </w:r>
    </w:p>
    <w:p w14:paraId="254FF84E" w14:textId="1FECC456" w:rsidR="002D4ED2" w:rsidRDefault="00233F1C" w:rsidP="002D4ED2">
      <w:pPr>
        <w:pStyle w:val="SingleTxtG"/>
        <w:tabs>
          <w:tab w:val="left" w:pos="2552"/>
        </w:tabs>
        <w:ind w:left="1701"/>
      </w:pPr>
      <w:r>
        <w:t>145</w:t>
      </w:r>
      <w:r w:rsidR="002D4ED2">
        <w:t>.225</w:t>
      </w:r>
      <w:r w:rsidR="002D4ED2">
        <w:tab/>
      </w:r>
      <w:r w:rsidR="002D4ED2" w:rsidRPr="0061375C">
        <w:rPr>
          <w:b/>
          <w:bCs/>
        </w:rPr>
        <w:t>Implement policies to empower women, particularly women and girls with disabilities or albinism (Colombia);</w:t>
      </w:r>
    </w:p>
    <w:p w14:paraId="07F59CB5" w14:textId="5BF827FE" w:rsidR="002D4ED2" w:rsidRPr="0061375C" w:rsidRDefault="00233F1C" w:rsidP="002D4ED2">
      <w:pPr>
        <w:pStyle w:val="SingleTxtG"/>
        <w:tabs>
          <w:tab w:val="left" w:pos="2552"/>
        </w:tabs>
        <w:ind w:left="1701"/>
        <w:rPr>
          <w:b/>
          <w:bCs/>
        </w:rPr>
      </w:pPr>
      <w:r>
        <w:t>145</w:t>
      </w:r>
      <w:r w:rsidR="002D4ED2">
        <w:t>.226</w:t>
      </w:r>
      <w:r w:rsidR="002D4ED2">
        <w:tab/>
      </w:r>
      <w:r w:rsidR="002D4ED2" w:rsidRPr="0061375C">
        <w:rPr>
          <w:b/>
          <w:bCs/>
        </w:rPr>
        <w:t>Step up its efforts to implement policies and programmes to promote the full and equal participation of women in economic development (Kenya);</w:t>
      </w:r>
    </w:p>
    <w:p w14:paraId="74899375" w14:textId="6EBAE0DB" w:rsidR="002D4ED2" w:rsidRDefault="00233F1C" w:rsidP="002D4ED2">
      <w:pPr>
        <w:pStyle w:val="SingleTxtG"/>
        <w:tabs>
          <w:tab w:val="left" w:pos="2552"/>
        </w:tabs>
        <w:ind w:left="1701"/>
      </w:pPr>
      <w:r>
        <w:lastRenderedPageBreak/>
        <w:t>145</w:t>
      </w:r>
      <w:r w:rsidR="002D4ED2">
        <w:t>.227</w:t>
      </w:r>
      <w:r w:rsidR="002D4ED2">
        <w:tab/>
      </w:r>
      <w:r w:rsidR="002D4ED2" w:rsidRPr="0061375C">
        <w:rPr>
          <w:b/>
          <w:bCs/>
        </w:rPr>
        <w:t>Take steps to promote the funding of grass</w:t>
      </w:r>
      <w:r w:rsidR="00AD5035">
        <w:rPr>
          <w:b/>
          <w:bCs/>
        </w:rPr>
        <w:t>-</w:t>
      </w:r>
      <w:r w:rsidR="002D4ED2" w:rsidRPr="0061375C">
        <w:rPr>
          <w:b/>
          <w:bCs/>
        </w:rPr>
        <w:t>root</w:t>
      </w:r>
      <w:r w:rsidR="00AD5035">
        <w:rPr>
          <w:b/>
          <w:bCs/>
        </w:rPr>
        <w:t>s</w:t>
      </w:r>
      <w:r w:rsidR="002D4ED2" w:rsidRPr="0061375C">
        <w:rPr>
          <w:b/>
          <w:bCs/>
        </w:rPr>
        <w:t xml:space="preserve"> organizations that can increase women</w:t>
      </w:r>
      <w:r w:rsidR="002D4ED2">
        <w:rPr>
          <w:b/>
          <w:bCs/>
        </w:rPr>
        <w:t>’</w:t>
      </w:r>
      <w:r w:rsidR="002D4ED2" w:rsidRPr="0061375C">
        <w:rPr>
          <w:b/>
          <w:bCs/>
        </w:rPr>
        <w:t>s participation in social and economic, political and public life (Honduras)</w:t>
      </w:r>
      <w:r w:rsidR="002D4ED2">
        <w:rPr>
          <w:b/>
          <w:bCs/>
        </w:rPr>
        <w:t>;</w:t>
      </w:r>
    </w:p>
    <w:p w14:paraId="5CEAE930" w14:textId="77706F44" w:rsidR="002D4ED2" w:rsidRDefault="00233F1C" w:rsidP="002D4ED2">
      <w:pPr>
        <w:pStyle w:val="SingleTxtG"/>
        <w:tabs>
          <w:tab w:val="left" w:pos="2552"/>
        </w:tabs>
        <w:ind w:left="1701"/>
      </w:pPr>
      <w:r>
        <w:t>145</w:t>
      </w:r>
      <w:r w:rsidR="002D4ED2">
        <w:t>.228</w:t>
      </w:r>
      <w:r w:rsidR="002D4ED2">
        <w:tab/>
      </w:r>
      <w:r w:rsidR="002D4ED2" w:rsidRPr="0061375C">
        <w:rPr>
          <w:b/>
          <w:bCs/>
        </w:rPr>
        <w:t>Continue to focus on improving the social and cultural status of women in the family and society (Democratic People</w:t>
      </w:r>
      <w:r w:rsidR="002D4ED2">
        <w:rPr>
          <w:b/>
          <w:bCs/>
        </w:rPr>
        <w:t>’</w:t>
      </w:r>
      <w:r w:rsidR="002D4ED2" w:rsidRPr="0061375C">
        <w:rPr>
          <w:b/>
          <w:bCs/>
        </w:rPr>
        <w:t>s Republic of Korea);</w:t>
      </w:r>
    </w:p>
    <w:p w14:paraId="3B00AFAD" w14:textId="7C47006C" w:rsidR="002D4ED2" w:rsidRDefault="00233F1C" w:rsidP="002D4ED2">
      <w:pPr>
        <w:pStyle w:val="SingleTxtG"/>
        <w:tabs>
          <w:tab w:val="left" w:pos="2552"/>
        </w:tabs>
        <w:ind w:left="1701"/>
      </w:pPr>
      <w:r>
        <w:t>145</w:t>
      </w:r>
      <w:r w:rsidR="002D4ED2">
        <w:t>.229</w:t>
      </w:r>
      <w:r w:rsidR="002D4ED2">
        <w:tab/>
      </w:r>
      <w:r w:rsidR="002D4ED2" w:rsidRPr="0061375C">
        <w:rPr>
          <w:b/>
          <w:bCs/>
        </w:rPr>
        <w:t>Fight against all forms of violence against women (Congo);</w:t>
      </w:r>
    </w:p>
    <w:p w14:paraId="24606680" w14:textId="4A117A9B" w:rsidR="002D4ED2" w:rsidRDefault="00233F1C" w:rsidP="002D4ED2">
      <w:pPr>
        <w:pStyle w:val="SingleTxtG"/>
        <w:tabs>
          <w:tab w:val="left" w:pos="2552"/>
        </w:tabs>
        <w:ind w:left="1701"/>
      </w:pPr>
      <w:r>
        <w:t>145</w:t>
      </w:r>
      <w:r w:rsidR="002D4ED2">
        <w:t>.230</w:t>
      </w:r>
      <w:r w:rsidR="002D4ED2">
        <w:tab/>
      </w:r>
      <w:r w:rsidR="002D4ED2" w:rsidRPr="0061375C">
        <w:rPr>
          <w:b/>
          <w:bCs/>
        </w:rPr>
        <w:t>Continue efforts to combat violence against women (Egypt);</w:t>
      </w:r>
    </w:p>
    <w:p w14:paraId="2149107F" w14:textId="694F1630" w:rsidR="002D4ED2" w:rsidRDefault="00233F1C" w:rsidP="002D4ED2">
      <w:pPr>
        <w:pStyle w:val="SingleTxtG"/>
        <w:tabs>
          <w:tab w:val="left" w:pos="2552"/>
        </w:tabs>
        <w:ind w:left="1701"/>
      </w:pPr>
      <w:r>
        <w:t>145</w:t>
      </w:r>
      <w:r w:rsidR="002D4ED2">
        <w:t>.231</w:t>
      </w:r>
      <w:r w:rsidR="002D4ED2">
        <w:tab/>
      </w:r>
      <w:r w:rsidR="002D4ED2" w:rsidRPr="0061375C">
        <w:rPr>
          <w:b/>
          <w:bCs/>
        </w:rPr>
        <w:t>Strengthen measures aimed at addressing violence against women (Azerbaijan);</w:t>
      </w:r>
    </w:p>
    <w:p w14:paraId="0B0AA35E" w14:textId="211A2975" w:rsidR="002D4ED2" w:rsidRDefault="00233F1C" w:rsidP="002D4ED2">
      <w:pPr>
        <w:pStyle w:val="SingleTxtG"/>
        <w:tabs>
          <w:tab w:val="left" w:pos="2552"/>
        </w:tabs>
        <w:ind w:left="1701"/>
      </w:pPr>
      <w:r>
        <w:t>145</w:t>
      </w:r>
      <w:r w:rsidR="002D4ED2">
        <w:t>.232</w:t>
      </w:r>
      <w:r w:rsidR="002D4ED2">
        <w:tab/>
      </w:r>
      <w:r w:rsidR="002D4ED2" w:rsidRPr="0061375C">
        <w:rPr>
          <w:b/>
          <w:bCs/>
        </w:rPr>
        <w:t xml:space="preserve">Continue efforts to combat gender-based violence against women and </w:t>
      </w:r>
      <w:r w:rsidR="00AD5035">
        <w:rPr>
          <w:b/>
          <w:bCs/>
        </w:rPr>
        <w:t xml:space="preserve">to </w:t>
      </w:r>
      <w:r w:rsidR="002D4ED2" w:rsidRPr="0061375C">
        <w:rPr>
          <w:b/>
          <w:bCs/>
        </w:rPr>
        <w:t>promote gender equality (Ghana);</w:t>
      </w:r>
    </w:p>
    <w:p w14:paraId="322A0EB6" w14:textId="51809371" w:rsidR="002D4ED2" w:rsidRDefault="00233F1C" w:rsidP="002D4ED2">
      <w:pPr>
        <w:pStyle w:val="SingleTxtG"/>
        <w:tabs>
          <w:tab w:val="left" w:pos="2552"/>
        </w:tabs>
        <w:ind w:left="1701"/>
      </w:pPr>
      <w:r>
        <w:t>145</w:t>
      </w:r>
      <w:r w:rsidR="002D4ED2">
        <w:t>.233</w:t>
      </w:r>
      <w:r w:rsidR="002D4ED2">
        <w:tab/>
      </w:r>
      <w:r w:rsidR="002D4ED2" w:rsidRPr="0061375C">
        <w:rPr>
          <w:b/>
          <w:bCs/>
        </w:rPr>
        <w:t>Continue with efforts to combat gender-based violence (Malawi);</w:t>
      </w:r>
    </w:p>
    <w:p w14:paraId="1283337D" w14:textId="7AF6CF4B" w:rsidR="002D4ED2" w:rsidRDefault="00233F1C" w:rsidP="002D4ED2">
      <w:pPr>
        <w:pStyle w:val="SingleTxtG"/>
        <w:tabs>
          <w:tab w:val="left" w:pos="2552"/>
        </w:tabs>
        <w:ind w:left="1701"/>
      </w:pPr>
      <w:r>
        <w:t>145</w:t>
      </w:r>
      <w:r w:rsidR="002D4ED2">
        <w:t>.234</w:t>
      </w:r>
      <w:r w:rsidR="002D4ED2">
        <w:tab/>
      </w:r>
      <w:r w:rsidR="002D4ED2" w:rsidRPr="0061375C">
        <w:rPr>
          <w:b/>
          <w:bCs/>
        </w:rPr>
        <w:t>Continue its efforts to combat discriminatory practices against women and girls, including gender-based violence (India);</w:t>
      </w:r>
    </w:p>
    <w:p w14:paraId="4E5AEDF1" w14:textId="40F74DB1" w:rsidR="002D4ED2" w:rsidRDefault="00233F1C" w:rsidP="002D4ED2">
      <w:pPr>
        <w:pStyle w:val="SingleTxtG"/>
        <w:tabs>
          <w:tab w:val="left" w:pos="2552"/>
        </w:tabs>
        <w:ind w:left="1701"/>
      </w:pPr>
      <w:r>
        <w:t>145</w:t>
      </w:r>
      <w:r w:rsidR="002D4ED2">
        <w:t>.235</w:t>
      </w:r>
      <w:r w:rsidR="002D4ED2">
        <w:tab/>
      </w:r>
      <w:r w:rsidR="002D4ED2" w:rsidRPr="0061375C">
        <w:rPr>
          <w:b/>
          <w:bCs/>
        </w:rPr>
        <w:t>Redouble efforts to combat all forms of violence and discrimination against women and girls, strengthen legal proceedings and combat impunity (Romania);</w:t>
      </w:r>
    </w:p>
    <w:p w14:paraId="116724D9" w14:textId="3BD0D338" w:rsidR="002D4ED2" w:rsidRDefault="00233F1C" w:rsidP="002D4ED2">
      <w:pPr>
        <w:pStyle w:val="SingleTxtG"/>
        <w:tabs>
          <w:tab w:val="left" w:pos="2552"/>
        </w:tabs>
        <w:ind w:left="1701"/>
      </w:pPr>
      <w:r>
        <w:t>145</w:t>
      </w:r>
      <w:r w:rsidR="002D4ED2">
        <w:t>.236</w:t>
      </w:r>
      <w:r w:rsidR="002D4ED2">
        <w:tab/>
      </w:r>
      <w:r w:rsidR="002D4ED2" w:rsidRPr="0061375C">
        <w:rPr>
          <w:b/>
          <w:bCs/>
        </w:rPr>
        <w:t>Give continuity to the actions developed for the implementation of the</w:t>
      </w:r>
      <w:r w:rsidR="0006258B">
        <w:rPr>
          <w:b/>
          <w:bCs/>
        </w:rPr>
        <w:t xml:space="preserve"> </w:t>
      </w:r>
      <w:r w:rsidR="002D4ED2" w:rsidRPr="0061375C">
        <w:rPr>
          <w:b/>
          <w:bCs/>
        </w:rPr>
        <w:t>National Strategy to Combat Gender</w:t>
      </w:r>
      <w:r w:rsidR="0006258B">
        <w:rPr>
          <w:b/>
          <w:bCs/>
        </w:rPr>
        <w:t>-based</w:t>
      </w:r>
      <w:r w:rsidR="002D4ED2" w:rsidRPr="0061375C">
        <w:rPr>
          <w:b/>
          <w:bCs/>
        </w:rPr>
        <w:t xml:space="preserve"> Violence (Cuba);</w:t>
      </w:r>
    </w:p>
    <w:p w14:paraId="3CFD5AB2" w14:textId="39F67C75" w:rsidR="002D4ED2" w:rsidRDefault="00233F1C" w:rsidP="002D4ED2">
      <w:pPr>
        <w:pStyle w:val="SingleTxtG"/>
        <w:tabs>
          <w:tab w:val="left" w:pos="2552"/>
        </w:tabs>
        <w:ind w:left="1701"/>
      </w:pPr>
      <w:r>
        <w:t>145</w:t>
      </w:r>
      <w:r w:rsidR="002D4ED2">
        <w:t>.237</w:t>
      </w:r>
      <w:r w:rsidR="002D4ED2">
        <w:tab/>
      </w:r>
      <w:r w:rsidR="002D4ED2" w:rsidRPr="0061375C">
        <w:rPr>
          <w:b/>
          <w:bCs/>
        </w:rPr>
        <w:t xml:space="preserve">Adopt the necessary measures to confront violence against women and girls, and guarantee all their rights and </w:t>
      </w:r>
      <w:r w:rsidR="0006258B">
        <w:rPr>
          <w:b/>
          <w:bCs/>
        </w:rPr>
        <w:t xml:space="preserve">their </w:t>
      </w:r>
      <w:r w:rsidR="002D4ED2" w:rsidRPr="0061375C">
        <w:rPr>
          <w:b/>
          <w:bCs/>
        </w:rPr>
        <w:t>sexual and reproductive health (Costa Rica);</w:t>
      </w:r>
    </w:p>
    <w:p w14:paraId="5E8D2B8A" w14:textId="43F579B1" w:rsidR="002D4ED2" w:rsidRDefault="00233F1C" w:rsidP="002D4ED2">
      <w:pPr>
        <w:pStyle w:val="SingleTxtG"/>
        <w:tabs>
          <w:tab w:val="left" w:pos="2552"/>
        </w:tabs>
        <w:ind w:left="1701"/>
      </w:pPr>
      <w:r>
        <w:t>145</w:t>
      </w:r>
      <w:r w:rsidR="002D4ED2">
        <w:t>.238</w:t>
      </w:r>
      <w:r w:rsidR="002D4ED2">
        <w:tab/>
      </w:r>
      <w:r w:rsidR="002D4ED2" w:rsidRPr="0061375C">
        <w:rPr>
          <w:b/>
          <w:bCs/>
        </w:rPr>
        <w:t>Strengthen the measures to address all forms of gender-based violence (Mozambique);</w:t>
      </w:r>
    </w:p>
    <w:p w14:paraId="68CC34E8" w14:textId="2BAE8EE7" w:rsidR="002D4ED2" w:rsidRDefault="00233F1C" w:rsidP="002D4ED2">
      <w:pPr>
        <w:pStyle w:val="SingleTxtG"/>
        <w:tabs>
          <w:tab w:val="left" w:pos="2552"/>
        </w:tabs>
        <w:ind w:left="1701"/>
      </w:pPr>
      <w:r>
        <w:t>145</w:t>
      </w:r>
      <w:r w:rsidR="002D4ED2">
        <w:t>.239</w:t>
      </w:r>
      <w:r w:rsidR="002D4ED2">
        <w:tab/>
      </w:r>
      <w:r w:rsidR="002D4ED2" w:rsidRPr="0061375C">
        <w:rPr>
          <w:b/>
          <w:bCs/>
        </w:rPr>
        <w:t>Strengthen the legislative and regulatory framework to guarantee better protection of women against gender-based discrimination and violence, including sexual violence (Benin);</w:t>
      </w:r>
    </w:p>
    <w:p w14:paraId="7D169812" w14:textId="1F74F103" w:rsidR="002D4ED2" w:rsidRDefault="00233F1C" w:rsidP="002D4ED2">
      <w:pPr>
        <w:pStyle w:val="SingleTxtG"/>
        <w:tabs>
          <w:tab w:val="left" w:pos="2552"/>
        </w:tabs>
        <w:ind w:left="1701"/>
      </w:pPr>
      <w:r>
        <w:t>145</w:t>
      </w:r>
      <w:r w:rsidR="002D4ED2">
        <w:t>.240</w:t>
      </w:r>
      <w:r w:rsidR="002D4ED2">
        <w:tab/>
      </w:r>
      <w:r w:rsidR="002D4ED2" w:rsidRPr="0061375C">
        <w:rPr>
          <w:b/>
          <w:bCs/>
        </w:rPr>
        <w:t>Pursue reforms by taking meaningful measures, notably to implement the 2016 Act to protect victims, and combat and prevent sexual and gender-based violence (Gabon);</w:t>
      </w:r>
    </w:p>
    <w:p w14:paraId="66D4EB0A" w14:textId="3AAA6F15" w:rsidR="002D4ED2" w:rsidRDefault="00233F1C" w:rsidP="002D4ED2">
      <w:pPr>
        <w:pStyle w:val="SingleTxtG"/>
        <w:tabs>
          <w:tab w:val="left" w:pos="2552"/>
        </w:tabs>
        <w:ind w:left="1701"/>
      </w:pPr>
      <w:r>
        <w:t>145</w:t>
      </w:r>
      <w:r w:rsidR="002D4ED2">
        <w:t>.241</w:t>
      </w:r>
      <w:r w:rsidR="002D4ED2">
        <w:tab/>
      </w:r>
      <w:r w:rsidR="002D4ED2" w:rsidRPr="0061375C">
        <w:rPr>
          <w:b/>
          <w:bCs/>
        </w:rPr>
        <w:t>Strengthen the legal framework and judicial services to adequately prevent and respond to sexual and gender-based violence, fight impunity and bring justice to survivors (Italy);</w:t>
      </w:r>
    </w:p>
    <w:p w14:paraId="1149CC42" w14:textId="3B2AE1CC" w:rsidR="002D4ED2" w:rsidRDefault="00233F1C" w:rsidP="002D4ED2">
      <w:pPr>
        <w:pStyle w:val="SingleTxtG"/>
        <w:tabs>
          <w:tab w:val="left" w:pos="2552"/>
        </w:tabs>
        <w:ind w:left="1701"/>
      </w:pPr>
      <w:r>
        <w:t>145</w:t>
      </w:r>
      <w:r w:rsidR="002D4ED2">
        <w:t>.242</w:t>
      </w:r>
      <w:r w:rsidR="002D4ED2">
        <w:tab/>
      </w:r>
      <w:r w:rsidR="002D4ED2" w:rsidRPr="0061375C">
        <w:rPr>
          <w:b/>
          <w:bCs/>
        </w:rPr>
        <w:t>Prevent and respond to gender-based violence, including conflict-related sexual and gender-based violence and improve access to legal aid for victims and survivors in order to ensure that perpetrators are brought to justice (Liechtenstein);</w:t>
      </w:r>
    </w:p>
    <w:p w14:paraId="572DA97C" w14:textId="38D34E28" w:rsidR="002D4ED2" w:rsidRDefault="00233F1C" w:rsidP="002D4ED2">
      <w:pPr>
        <w:pStyle w:val="SingleTxtG"/>
        <w:tabs>
          <w:tab w:val="left" w:pos="2552"/>
        </w:tabs>
        <w:ind w:left="1701"/>
      </w:pPr>
      <w:r>
        <w:t>145</w:t>
      </w:r>
      <w:r w:rsidR="002D4ED2">
        <w:t>.243</w:t>
      </w:r>
      <w:r w:rsidR="002D4ED2">
        <w:tab/>
      </w:r>
      <w:r w:rsidR="002D4ED2" w:rsidRPr="0061375C">
        <w:rPr>
          <w:b/>
          <w:bCs/>
        </w:rPr>
        <w:t>Ensure that perpetrators of violence against women are punished and that all victims of violence have equal access to legal aid, shelters and care services (Poland);</w:t>
      </w:r>
    </w:p>
    <w:p w14:paraId="0DCBEC04" w14:textId="0E0BBDFB" w:rsidR="002D4ED2" w:rsidRDefault="00233F1C" w:rsidP="002D4ED2">
      <w:pPr>
        <w:pStyle w:val="SingleTxtG"/>
        <w:tabs>
          <w:tab w:val="left" w:pos="2552"/>
        </w:tabs>
        <w:ind w:left="1701"/>
      </w:pPr>
      <w:r>
        <w:t>145</w:t>
      </w:r>
      <w:r w:rsidR="002D4ED2">
        <w:t>.244</w:t>
      </w:r>
      <w:r w:rsidR="002D4ED2">
        <w:tab/>
      </w:r>
      <w:r w:rsidR="002D4ED2" w:rsidRPr="0061375C">
        <w:rPr>
          <w:b/>
          <w:bCs/>
        </w:rPr>
        <w:t>Eliminate all forms of violence against women, young women and girls, including the establishment of shelters with comprehensive care for victims of sexual and gender-based violence (Mexico);</w:t>
      </w:r>
    </w:p>
    <w:p w14:paraId="632A137E" w14:textId="28166531" w:rsidR="002D4ED2" w:rsidRDefault="00233F1C" w:rsidP="002D4ED2">
      <w:pPr>
        <w:pStyle w:val="SingleTxtG"/>
        <w:tabs>
          <w:tab w:val="left" w:pos="2552"/>
        </w:tabs>
        <w:ind w:left="1701"/>
      </w:pPr>
      <w:r>
        <w:t>145</w:t>
      </w:r>
      <w:r w:rsidR="002D4ED2">
        <w:t>.245</w:t>
      </w:r>
      <w:r w:rsidR="002D4ED2">
        <w:tab/>
      </w:r>
      <w:r w:rsidR="002D4ED2" w:rsidRPr="0061375C">
        <w:rPr>
          <w:b/>
          <w:bCs/>
        </w:rPr>
        <w:t>Amend the 2016 law on victim protection and the prevention and punishment of gender-based violence (Poland);</w:t>
      </w:r>
    </w:p>
    <w:p w14:paraId="603AB1E5" w14:textId="0E4AC9D4" w:rsidR="002D4ED2" w:rsidRDefault="00233F1C" w:rsidP="002D4ED2">
      <w:pPr>
        <w:pStyle w:val="SingleTxtG"/>
        <w:tabs>
          <w:tab w:val="left" w:pos="2552"/>
        </w:tabs>
        <w:ind w:left="1701"/>
      </w:pPr>
      <w:r>
        <w:t>145</w:t>
      </w:r>
      <w:r w:rsidR="002D4ED2">
        <w:t>.246</w:t>
      </w:r>
      <w:r w:rsidR="002D4ED2">
        <w:tab/>
      </w:r>
      <w:r w:rsidR="002D4ED2" w:rsidRPr="0061375C">
        <w:rPr>
          <w:b/>
          <w:bCs/>
        </w:rPr>
        <w:t>Modify the 2016 law on the protection, prevention and repression of gender</w:t>
      </w:r>
      <w:r w:rsidR="0006258B">
        <w:rPr>
          <w:b/>
          <w:bCs/>
        </w:rPr>
        <w:t>-based</w:t>
      </w:r>
      <w:r w:rsidR="002D4ED2" w:rsidRPr="0061375C">
        <w:rPr>
          <w:b/>
          <w:bCs/>
        </w:rPr>
        <w:t xml:space="preserve"> violence to offer effective reparation to the victims of this concern (Uruguay);</w:t>
      </w:r>
    </w:p>
    <w:p w14:paraId="46C79853" w14:textId="5543D17A" w:rsidR="002D4ED2" w:rsidRDefault="00233F1C" w:rsidP="002D4ED2">
      <w:pPr>
        <w:pStyle w:val="SingleTxtG"/>
        <w:tabs>
          <w:tab w:val="left" w:pos="2552"/>
        </w:tabs>
        <w:ind w:left="1701"/>
      </w:pPr>
      <w:r>
        <w:lastRenderedPageBreak/>
        <w:t>145</w:t>
      </w:r>
      <w:r w:rsidR="002D4ED2">
        <w:t>.247</w:t>
      </w:r>
      <w:r w:rsidR="002D4ED2">
        <w:tab/>
      </w:r>
      <w:r w:rsidR="002D4ED2" w:rsidRPr="0061375C">
        <w:rPr>
          <w:b/>
          <w:bCs/>
        </w:rPr>
        <w:t xml:space="preserve">Amend the law on victim protection and </w:t>
      </w:r>
      <w:r w:rsidR="00755D27">
        <w:rPr>
          <w:b/>
          <w:bCs/>
        </w:rPr>
        <w:t xml:space="preserve">the </w:t>
      </w:r>
      <w:r w:rsidR="002D4ED2" w:rsidRPr="0061375C">
        <w:rPr>
          <w:b/>
          <w:bCs/>
        </w:rPr>
        <w:t>prevention and punishment of gender-based violence and harmoni</w:t>
      </w:r>
      <w:r w:rsidR="00755D27">
        <w:rPr>
          <w:b/>
          <w:bCs/>
        </w:rPr>
        <w:t>z</w:t>
      </w:r>
      <w:r w:rsidR="002D4ED2" w:rsidRPr="0061375C">
        <w:rPr>
          <w:b/>
          <w:bCs/>
        </w:rPr>
        <w:t>e it with the Penal Code (Zambia);</w:t>
      </w:r>
    </w:p>
    <w:p w14:paraId="722B84D6" w14:textId="25C80FC3" w:rsidR="002D4ED2" w:rsidRDefault="00233F1C" w:rsidP="002D4ED2">
      <w:pPr>
        <w:pStyle w:val="SingleTxtG"/>
        <w:tabs>
          <w:tab w:val="left" w:pos="2552"/>
        </w:tabs>
        <w:ind w:left="1701"/>
      </w:pPr>
      <w:r>
        <w:t>145</w:t>
      </w:r>
      <w:r w:rsidR="002D4ED2">
        <w:t>.248</w:t>
      </w:r>
      <w:r w:rsidR="002D4ED2">
        <w:tab/>
      </w:r>
      <w:r w:rsidR="002D4ED2" w:rsidRPr="0061375C">
        <w:rPr>
          <w:b/>
          <w:bCs/>
        </w:rPr>
        <w:t>Establish a national legal aid program</w:t>
      </w:r>
      <w:r w:rsidR="00755D27">
        <w:rPr>
          <w:b/>
          <w:bCs/>
        </w:rPr>
        <w:t>me</w:t>
      </w:r>
      <w:r w:rsidR="002D4ED2" w:rsidRPr="0061375C">
        <w:rPr>
          <w:b/>
          <w:bCs/>
        </w:rPr>
        <w:t xml:space="preserve"> for the most vulnerable populations, especially women and girl victims of violence (Afghanistan);</w:t>
      </w:r>
    </w:p>
    <w:p w14:paraId="0A93FA09" w14:textId="127DA550" w:rsidR="002D4ED2" w:rsidRDefault="00233F1C" w:rsidP="002D4ED2">
      <w:pPr>
        <w:pStyle w:val="SingleTxtG"/>
        <w:tabs>
          <w:tab w:val="left" w:pos="2552"/>
        </w:tabs>
        <w:ind w:left="1701"/>
      </w:pPr>
      <w:r>
        <w:t>145</w:t>
      </w:r>
      <w:r w:rsidR="002D4ED2">
        <w:t>.249</w:t>
      </w:r>
      <w:r w:rsidR="002D4ED2">
        <w:tab/>
      </w:r>
      <w:r w:rsidR="002D4ED2" w:rsidRPr="0061375C">
        <w:rPr>
          <w:b/>
          <w:bCs/>
        </w:rPr>
        <w:t>Ensure that allegations of violence against women are thoroughly investigated and perpetrators are brought to justice (Slovenia);</w:t>
      </w:r>
    </w:p>
    <w:p w14:paraId="69EBDB25" w14:textId="7237B064" w:rsidR="002D4ED2" w:rsidRPr="0061375C" w:rsidRDefault="00233F1C" w:rsidP="002D4ED2">
      <w:pPr>
        <w:pStyle w:val="SingleTxtG"/>
        <w:tabs>
          <w:tab w:val="left" w:pos="2552"/>
        </w:tabs>
        <w:ind w:left="1701"/>
        <w:rPr>
          <w:b/>
          <w:bCs/>
        </w:rPr>
      </w:pPr>
      <w:r>
        <w:t>145</w:t>
      </w:r>
      <w:r w:rsidR="002D4ED2">
        <w:t>.250</w:t>
      </w:r>
      <w:r w:rsidR="002D4ED2">
        <w:tab/>
      </w:r>
      <w:r w:rsidR="002D4ED2" w:rsidRPr="0061375C">
        <w:rPr>
          <w:b/>
          <w:bCs/>
        </w:rPr>
        <w:t>Take concrete and effective measures to prevent gender-based violence, and ensure that allegations of violence against women, including domestic violence, are thoroughly investigated and perpetrators brought to justice (Norway);</w:t>
      </w:r>
    </w:p>
    <w:p w14:paraId="18431D45" w14:textId="41E40831" w:rsidR="002D4ED2" w:rsidRDefault="00233F1C" w:rsidP="002D4ED2">
      <w:pPr>
        <w:pStyle w:val="SingleTxtG"/>
        <w:tabs>
          <w:tab w:val="left" w:pos="2552"/>
        </w:tabs>
        <w:ind w:left="1701"/>
      </w:pPr>
      <w:r>
        <w:t>145</w:t>
      </w:r>
      <w:r w:rsidR="002D4ED2">
        <w:t>.251</w:t>
      </w:r>
      <w:r w:rsidR="002D4ED2">
        <w:tab/>
      </w:r>
      <w:r w:rsidR="002D4ED2" w:rsidRPr="0061375C">
        <w:rPr>
          <w:b/>
          <w:bCs/>
        </w:rPr>
        <w:t xml:space="preserve">Ensure that allegations of violence against women </w:t>
      </w:r>
      <w:r w:rsidR="00755D27">
        <w:rPr>
          <w:b/>
          <w:bCs/>
        </w:rPr>
        <w:t>are</w:t>
      </w:r>
      <w:r w:rsidR="00755D27" w:rsidRPr="0061375C">
        <w:rPr>
          <w:b/>
          <w:bCs/>
        </w:rPr>
        <w:t xml:space="preserve"> </w:t>
      </w:r>
      <w:r w:rsidR="002D4ED2" w:rsidRPr="0061375C">
        <w:rPr>
          <w:b/>
          <w:bCs/>
        </w:rPr>
        <w:t xml:space="preserve">thoroughly investigated and perpetrators </w:t>
      </w:r>
      <w:r w:rsidR="00755D27">
        <w:rPr>
          <w:b/>
          <w:bCs/>
        </w:rPr>
        <w:t>are</w:t>
      </w:r>
      <w:r w:rsidR="00755D27" w:rsidRPr="0061375C">
        <w:rPr>
          <w:b/>
          <w:bCs/>
        </w:rPr>
        <w:t xml:space="preserve"> </w:t>
      </w:r>
      <w:r w:rsidR="002D4ED2" w:rsidRPr="0061375C">
        <w:rPr>
          <w:b/>
          <w:bCs/>
        </w:rPr>
        <w:t>brought to justice (Afghanistan);</w:t>
      </w:r>
    </w:p>
    <w:p w14:paraId="61C69916" w14:textId="641B1105" w:rsidR="002D4ED2" w:rsidRDefault="00233F1C" w:rsidP="002D4ED2">
      <w:pPr>
        <w:pStyle w:val="SingleTxtG"/>
        <w:tabs>
          <w:tab w:val="left" w:pos="2552"/>
        </w:tabs>
        <w:ind w:left="1701"/>
      </w:pPr>
      <w:r>
        <w:t>145</w:t>
      </w:r>
      <w:r w:rsidR="002D4ED2">
        <w:t>.252</w:t>
      </w:r>
      <w:r w:rsidR="002D4ED2">
        <w:tab/>
      </w:r>
      <w:r w:rsidR="002D4ED2" w:rsidRPr="0061375C">
        <w:rPr>
          <w:b/>
          <w:bCs/>
        </w:rPr>
        <w:t>Equip, increase and make accessible care centres for victims of gender-based violence</w:t>
      </w:r>
      <w:r w:rsidR="0006258B">
        <w:rPr>
          <w:b/>
          <w:bCs/>
        </w:rPr>
        <w:t>,</w:t>
      </w:r>
      <w:r w:rsidR="002D4ED2" w:rsidRPr="0061375C">
        <w:rPr>
          <w:b/>
          <w:bCs/>
        </w:rPr>
        <w:t xml:space="preserve"> and promote the reintegration and resettlement of victims to make them independent (Burkina Faso);</w:t>
      </w:r>
    </w:p>
    <w:p w14:paraId="1AEBC39A" w14:textId="2C7BC9B1" w:rsidR="002D4ED2" w:rsidRDefault="00233F1C" w:rsidP="002D4ED2">
      <w:pPr>
        <w:pStyle w:val="SingleTxtG"/>
        <w:tabs>
          <w:tab w:val="left" w:pos="2552"/>
        </w:tabs>
        <w:ind w:left="1701"/>
      </w:pPr>
      <w:r>
        <w:t>145</w:t>
      </w:r>
      <w:r w:rsidR="002D4ED2">
        <w:t>.253</w:t>
      </w:r>
      <w:r w:rsidR="002D4ED2">
        <w:tab/>
      </w:r>
      <w:r w:rsidR="002D4ED2" w:rsidRPr="0061375C">
        <w:rPr>
          <w:b/>
          <w:bCs/>
        </w:rPr>
        <w:t xml:space="preserve">Decriminalize abortion, and legalize it in cases of rape, incest and </w:t>
      </w:r>
      <w:proofErr w:type="spellStart"/>
      <w:r w:rsidR="002D4ED2" w:rsidRPr="0061375C">
        <w:rPr>
          <w:b/>
          <w:bCs/>
        </w:rPr>
        <w:t>fetal</w:t>
      </w:r>
      <w:proofErr w:type="spellEnd"/>
      <w:r w:rsidR="002D4ED2" w:rsidRPr="0061375C">
        <w:rPr>
          <w:b/>
          <w:bCs/>
        </w:rPr>
        <w:t xml:space="preserve"> impairment (Iceland);</w:t>
      </w:r>
    </w:p>
    <w:p w14:paraId="61BB9FEB" w14:textId="7D68E91E" w:rsidR="002D4ED2" w:rsidRPr="0061375C" w:rsidRDefault="00233F1C" w:rsidP="002D4ED2">
      <w:pPr>
        <w:pStyle w:val="SingleTxtG"/>
        <w:tabs>
          <w:tab w:val="left" w:pos="2552"/>
        </w:tabs>
        <w:ind w:left="1701"/>
        <w:rPr>
          <w:b/>
          <w:bCs/>
        </w:rPr>
      </w:pPr>
      <w:r>
        <w:t>145</w:t>
      </w:r>
      <w:r w:rsidR="002D4ED2">
        <w:t>.254</w:t>
      </w:r>
      <w:r w:rsidR="002D4ED2">
        <w:tab/>
      </w:r>
      <w:r w:rsidR="002D4ED2" w:rsidRPr="0061375C">
        <w:rPr>
          <w:b/>
          <w:bCs/>
        </w:rPr>
        <w:t>Intensify efforts to promote and protect children</w:t>
      </w:r>
      <w:r w:rsidR="002D4ED2">
        <w:rPr>
          <w:b/>
          <w:bCs/>
        </w:rPr>
        <w:t>’</w:t>
      </w:r>
      <w:r w:rsidR="002D4ED2" w:rsidRPr="0061375C">
        <w:rPr>
          <w:b/>
          <w:bCs/>
        </w:rPr>
        <w:t>s rights (Egypt);</w:t>
      </w:r>
    </w:p>
    <w:p w14:paraId="75F2E451" w14:textId="38840717" w:rsidR="002D4ED2" w:rsidRDefault="00233F1C" w:rsidP="002D4ED2">
      <w:pPr>
        <w:pStyle w:val="SingleTxtG"/>
        <w:tabs>
          <w:tab w:val="left" w:pos="2552"/>
        </w:tabs>
        <w:ind w:left="1701"/>
      </w:pPr>
      <w:r>
        <w:t>145</w:t>
      </w:r>
      <w:r w:rsidR="002D4ED2">
        <w:t>.255</w:t>
      </w:r>
      <w:r w:rsidR="002D4ED2">
        <w:tab/>
      </w:r>
      <w:r w:rsidR="002D4ED2" w:rsidRPr="0061375C">
        <w:rPr>
          <w:b/>
          <w:bCs/>
        </w:rPr>
        <w:t>Support efforts to promote and protect children</w:t>
      </w:r>
      <w:r w:rsidR="002D4ED2">
        <w:rPr>
          <w:b/>
          <w:bCs/>
        </w:rPr>
        <w:t>’</w:t>
      </w:r>
      <w:r w:rsidR="002D4ED2" w:rsidRPr="0061375C">
        <w:rPr>
          <w:b/>
          <w:bCs/>
        </w:rPr>
        <w:t>s rights, especially those related to education and health (Libya);</w:t>
      </w:r>
    </w:p>
    <w:p w14:paraId="022DF17D" w14:textId="6A480B6C" w:rsidR="002D4ED2" w:rsidRDefault="00233F1C" w:rsidP="002D4ED2">
      <w:pPr>
        <w:pStyle w:val="SingleTxtG"/>
        <w:tabs>
          <w:tab w:val="left" w:pos="2552"/>
        </w:tabs>
        <w:ind w:left="1701"/>
      </w:pPr>
      <w:r>
        <w:t>145</w:t>
      </w:r>
      <w:r w:rsidR="002D4ED2">
        <w:t>.256</w:t>
      </w:r>
      <w:r w:rsidR="002D4ED2">
        <w:tab/>
      </w:r>
      <w:r w:rsidR="002D4ED2" w:rsidRPr="0061375C">
        <w:rPr>
          <w:b/>
          <w:bCs/>
        </w:rPr>
        <w:t>Strengthen the implementation of the national strategy to combat the phenomenon of children in street situations and to promote their integration in families (Burkina Faso);</w:t>
      </w:r>
    </w:p>
    <w:p w14:paraId="3795F7D7" w14:textId="21B78C7B" w:rsidR="002D4ED2" w:rsidRDefault="00233F1C" w:rsidP="002D4ED2">
      <w:pPr>
        <w:pStyle w:val="SingleTxtG"/>
        <w:tabs>
          <w:tab w:val="left" w:pos="2552"/>
        </w:tabs>
        <w:ind w:left="1701"/>
      </w:pPr>
      <w:r>
        <w:t>145</w:t>
      </w:r>
      <w:r w:rsidR="002D4ED2">
        <w:t>.257</w:t>
      </w:r>
      <w:r w:rsidR="002D4ED2">
        <w:tab/>
      </w:r>
      <w:r w:rsidR="002D4ED2" w:rsidRPr="0061375C">
        <w:rPr>
          <w:b/>
          <w:bCs/>
        </w:rPr>
        <w:t>Accelerate the legislative review process on child protection and incorporate provisions aimed at ending corporal punishment in all circumstances, including in the family environment (Romania);</w:t>
      </w:r>
    </w:p>
    <w:p w14:paraId="0F51CC20" w14:textId="084E09E0" w:rsidR="002D4ED2" w:rsidRDefault="00233F1C" w:rsidP="002D4ED2">
      <w:pPr>
        <w:pStyle w:val="SingleTxtG"/>
        <w:tabs>
          <w:tab w:val="left" w:pos="2552"/>
        </w:tabs>
        <w:ind w:left="1701"/>
      </w:pPr>
      <w:r>
        <w:t>145</w:t>
      </w:r>
      <w:r w:rsidR="002D4ED2">
        <w:t>.258</w:t>
      </w:r>
      <w:r w:rsidR="002D4ED2">
        <w:tab/>
      </w:r>
      <w:r w:rsidR="002D4ED2" w:rsidRPr="0061375C">
        <w:rPr>
          <w:b/>
          <w:bCs/>
        </w:rPr>
        <w:t>Continue to work on the National Child Protection Policy and take more measures to protect and promote children</w:t>
      </w:r>
      <w:r w:rsidR="002D4ED2">
        <w:rPr>
          <w:b/>
          <w:bCs/>
        </w:rPr>
        <w:t>’</w:t>
      </w:r>
      <w:r w:rsidR="002D4ED2" w:rsidRPr="0061375C">
        <w:rPr>
          <w:b/>
          <w:bCs/>
        </w:rPr>
        <w:t>s rights, as well as work to combat the phenomenon of street children and ensure their reintegration into society (Saudi Arabia);</w:t>
      </w:r>
    </w:p>
    <w:p w14:paraId="5010AA03" w14:textId="314C09E3" w:rsidR="002D4ED2" w:rsidRDefault="00233F1C" w:rsidP="002D4ED2">
      <w:pPr>
        <w:pStyle w:val="SingleTxtG"/>
        <w:tabs>
          <w:tab w:val="left" w:pos="2552"/>
        </w:tabs>
        <w:ind w:left="1701"/>
      </w:pPr>
      <w:r>
        <w:t>145</w:t>
      </w:r>
      <w:r w:rsidR="002D4ED2">
        <w:t>.259</w:t>
      </w:r>
      <w:r w:rsidR="002D4ED2">
        <w:tab/>
      </w:r>
      <w:r w:rsidR="002D4ED2" w:rsidRPr="0061375C">
        <w:rPr>
          <w:b/>
          <w:bCs/>
        </w:rPr>
        <w:t>Continue efforts to protect vulnerable groups, especially women and children (Sudan);</w:t>
      </w:r>
    </w:p>
    <w:p w14:paraId="2A570C62" w14:textId="4DA0D4A2" w:rsidR="002D4ED2" w:rsidRDefault="00233F1C" w:rsidP="002D4ED2">
      <w:pPr>
        <w:pStyle w:val="SingleTxtG"/>
        <w:tabs>
          <w:tab w:val="left" w:pos="2552"/>
        </w:tabs>
        <w:ind w:left="1701"/>
      </w:pPr>
      <w:r>
        <w:t>145</w:t>
      </w:r>
      <w:r w:rsidR="002D4ED2">
        <w:t>.260</w:t>
      </w:r>
      <w:r w:rsidR="002D4ED2">
        <w:tab/>
      </w:r>
      <w:r w:rsidR="002D4ED2" w:rsidRPr="0061375C">
        <w:rPr>
          <w:b/>
          <w:bCs/>
        </w:rPr>
        <w:t xml:space="preserve">Take concrete measures to reduce </w:t>
      </w:r>
      <w:r w:rsidR="001A2E71">
        <w:rPr>
          <w:b/>
          <w:bCs/>
        </w:rPr>
        <w:t xml:space="preserve">the </w:t>
      </w:r>
      <w:r w:rsidR="002D4ED2" w:rsidRPr="0061375C">
        <w:rPr>
          <w:b/>
          <w:bCs/>
        </w:rPr>
        <w:t>maternal and infant mortality rate</w:t>
      </w:r>
      <w:r w:rsidR="0006258B">
        <w:rPr>
          <w:b/>
          <w:bCs/>
        </w:rPr>
        <w:t>s</w:t>
      </w:r>
      <w:r w:rsidR="002D4ED2" w:rsidRPr="0061375C">
        <w:rPr>
          <w:b/>
          <w:bCs/>
        </w:rPr>
        <w:t>, improving access to basic pre</w:t>
      </w:r>
      <w:r w:rsidR="001A2E71">
        <w:rPr>
          <w:b/>
          <w:bCs/>
        </w:rPr>
        <w:t>natal</w:t>
      </w:r>
      <w:r w:rsidR="002D4ED2" w:rsidRPr="0061375C">
        <w:rPr>
          <w:b/>
          <w:bCs/>
        </w:rPr>
        <w:t xml:space="preserve"> and postnatal care and emergency obstetric services (Portugal);</w:t>
      </w:r>
    </w:p>
    <w:p w14:paraId="6882D687" w14:textId="7C65D048" w:rsidR="002D4ED2" w:rsidRDefault="00233F1C" w:rsidP="002D4ED2">
      <w:pPr>
        <w:pStyle w:val="SingleTxtG"/>
        <w:tabs>
          <w:tab w:val="left" w:pos="2552"/>
        </w:tabs>
        <w:ind w:left="1701"/>
      </w:pPr>
      <w:r>
        <w:t>145</w:t>
      </w:r>
      <w:r w:rsidR="002D4ED2">
        <w:t>.261</w:t>
      </w:r>
      <w:r w:rsidR="002D4ED2">
        <w:tab/>
      </w:r>
      <w:r w:rsidR="002D4ED2" w:rsidRPr="0061375C">
        <w:rPr>
          <w:b/>
          <w:bCs/>
        </w:rPr>
        <w:t>Strengthen the legal framework and put in place measures to enable the elimination of early child marriages (Uganda);</w:t>
      </w:r>
    </w:p>
    <w:p w14:paraId="7E6CEB74" w14:textId="031877B4" w:rsidR="002D4ED2" w:rsidRDefault="00233F1C" w:rsidP="002D4ED2">
      <w:pPr>
        <w:pStyle w:val="SingleTxtG"/>
        <w:tabs>
          <w:tab w:val="left" w:pos="2552"/>
        </w:tabs>
        <w:ind w:left="1701"/>
      </w:pPr>
      <w:r>
        <w:t>145</w:t>
      </w:r>
      <w:r w:rsidR="002D4ED2">
        <w:t>.262</w:t>
      </w:r>
      <w:r w:rsidR="002D4ED2">
        <w:tab/>
      </w:r>
      <w:r w:rsidR="002D4ED2" w:rsidRPr="0061375C">
        <w:rPr>
          <w:b/>
          <w:bCs/>
        </w:rPr>
        <w:t>An absolute ban on the employment of children below the minimum age established by the Labour Code (Zambia);</w:t>
      </w:r>
    </w:p>
    <w:p w14:paraId="3391CF5B" w14:textId="25214AF4" w:rsidR="002D4ED2" w:rsidRDefault="00233F1C" w:rsidP="002D4ED2">
      <w:pPr>
        <w:pStyle w:val="SingleTxtG"/>
        <w:tabs>
          <w:tab w:val="left" w:pos="2552"/>
        </w:tabs>
        <w:ind w:left="1701"/>
      </w:pPr>
      <w:r>
        <w:t>145</w:t>
      </w:r>
      <w:r w:rsidR="002D4ED2">
        <w:t>.263</w:t>
      </w:r>
      <w:r w:rsidR="002D4ED2">
        <w:tab/>
      </w:r>
      <w:r w:rsidR="002D4ED2" w:rsidRPr="0061375C">
        <w:rPr>
          <w:b/>
          <w:bCs/>
        </w:rPr>
        <w:t>Continue the progress made in the promotion of the rights of women, girls and children (Cameroon);</w:t>
      </w:r>
    </w:p>
    <w:p w14:paraId="7BCCA69A" w14:textId="3CD9DE50" w:rsidR="002D4ED2" w:rsidRDefault="00233F1C" w:rsidP="002D4ED2">
      <w:pPr>
        <w:pStyle w:val="SingleTxtG"/>
        <w:tabs>
          <w:tab w:val="left" w:pos="2552"/>
        </w:tabs>
        <w:ind w:left="1701"/>
      </w:pPr>
      <w:r>
        <w:t>145</w:t>
      </w:r>
      <w:r w:rsidR="002D4ED2">
        <w:t>.264</w:t>
      </w:r>
      <w:r w:rsidR="002D4ED2">
        <w:tab/>
      </w:r>
      <w:r w:rsidR="002D4ED2" w:rsidRPr="0061375C">
        <w:rPr>
          <w:b/>
          <w:bCs/>
        </w:rPr>
        <w:t>Continue to implement the National Policy on the Rights of Persons with Disabilities 2020–2024 (Oman);</w:t>
      </w:r>
    </w:p>
    <w:p w14:paraId="75206C43" w14:textId="2E0A39E6" w:rsidR="002D4ED2" w:rsidRDefault="00233F1C" w:rsidP="002D4ED2">
      <w:pPr>
        <w:pStyle w:val="SingleTxtG"/>
        <w:tabs>
          <w:tab w:val="left" w:pos="2552"/>
        </w:tabs>
        <w:ind w:left="1701"/>
      </w:pPr>
      <w:r>
        <w:t>145</w:t>
      </w:r>
      <w:r w:rsidR="002D4ED2">
        <w:t>.265</w:t>
      </w:r>
      <w:r w:rsidR="002D4ED2">
        <w:tab/>
      </w:r>
      <w:r w:rsidR="002D4ED2" w:rsidRPr="0061375C">
        <w:rPr>
          <w:b/>
          <w:bCs/>
        </w:rPr>
        <w:t>Continue taking effective measures to protect the rights of person</w:t>
      </w:r>
      <w:r w:rsidR="00D737CD">
        <w:rPr>
          <w:b/>
          <w:bCs/>
        </w:rPr>
        <w:t>s</w:t>
      </w:r>
      <w:r w:rsidR="002D4ED2" w:rsidRPr="0061375C">
        <w:rPr>
          <w:b/>
          <w:bCs/>
        </w:rPr>
        <w:t xml:space="preserve"> with disabilities, in particular through ensuring the effective implementation of the Act on the Promotion and Protection of the Rights of Persons with Disabilities (</w:t>
      </w:r>
      <w:r w:rsidR="009827FD" w:rsidRPr="0061375C">
        <w:rPr>
          <w:b/>
          <w:bCs/>
        </w:rPr>
        <w:t xml:space="preserve">Islamic Republic of </w:t>
      </w:r>
      <w:r w:rsidR="002D4ED2" w:rsidRPr="0061375C">
        <w:rPr>
          <w:b/>
          <w:bCs/>
        </w:rPr>
        <w:t>Iran);</w:t>
      </w:r>
    </w:p>
    <w:p w14:paraId="77E62C2A" w14:textId="518ECC97" w:rsidR="002D4ED2" w:rsidRDefault="00233F1C" w:rsidP="002D4ED2">
      <w:pPr>
        <w:pStyle w:val="SingleTxtG"/>
        <w:tabs>
          <w:tab w:val="left" w:pos="2552"/>
        </w:tabs>
        <w:ind w:left="1701"/>
      </w:pPr>
      <w:r>
        <w:t>145</w:t>
      </w:r>
      <w:r w:rsidR="002D4ED2">
        <w:t>.266</w:t>
      </w:r>
      <w:r w:rsidR="002D4ED2">
        <w:tab/>
      </w:r>
      <w:r w:rsidR="002D4ED2" w:rsidRPr="0061375C">
        <w:rPr>
          <w:b/>
          <w:bCs/>
        </w:rPr>
        <w:t>Continue to strengthen its efforts to ensure that persons with disabilities can participate meaningfully in its society (Singapore);</w:t>
      </w:r>
    </w:p>
    <w:p w14:paraId="543941C4" w14:textId="3F0985EA" w:rsidR="002D4ED2" w:rsidRDefault="00233F1C" w:rsidP="002D4ED2">
      <w:pPr>
        <w:pStyle w:val="SingleTxtG"/>
        <w:tabs>
          <w:tab w:val="left" w:pos="2552"/>
        </w:tabs>
        <w:ind w:left="1701"/>
      </w:pPr>
      <w:r>
        <w:lastRenderedPageBreak/>
        <w:t>145</w:t>
      </w:r>
      <w:r w:rsidR="002D4ED2">
        <w:t>.267</w:t>
      </w:r>
      <w:r w:rsidR="002D4ED2">
        <w:tab/>
      </w:r>
      <w:r w:rsidR="002D4ED2" w:rsidRPr="0061375C">
        <w:rPr>
          <w:b/>
          <w:bCs/>
        </w:rPr>
        <w:t>Ensure that the rights of vulnerable groups of population, in particular women, children, persons with disabilities, the elderly as well as ethnic minorities</w:t>
      </w:r>
      <w:r w:rsidR="0006258B">
        <w:rPr>
          <w:b/>
          <w:bCs/>
        </w:rPr>
        <w:t>,</w:t>
      </w:r>
      <w:r w:rsidR="002D4ED2" w:rsidRPr="0061375C">
        <w:rPr>
          <w:b/>
          <w:bCs/>
        </w:rPr>
        <w:t xml:space="preserve"> are protected in law and in practice (Russian Federation);</w:t>
      </w:r>
    </w:p>
    <w:p w14:paraId="339CD572" w14:textId="730B1A03" w:rsidR="002D4ED2" w:rsidRDefault="00233F1C" w:rsidP="002D4ED2">
      <w:pPr>
        <w:pStyle w:val="SingleTxtG"/>
        <w:tabs>
          <w:tab w:val="left" w:pos="2552"/>
        </w:tabs>
        <w:ind w:left="1701"/>
      </w:pPr>
      <w:r>
        <w:t>145</w:t>
      </w:r>
      <w:r w:rsidR="002D4ED2">
        <w:t>.268</w:t>
      </w:r>
      <w:r w:rsidR="002D4ED2">
        <w:tab/>
      </w:r>
      <w:r w:rsidR="002D4ED2" w:rsidRPr="0061375C">
        <w:rPr>
          <w:b/>
          <w:bCs/>
        </w:rPr>
        <w:t>Continue striving to provide appropriate educational materials for children with disabilities and those with special needs (Kuwait);</w:t>
      </w:r>
    </w:p>
    <w:p w14:paraId="22B536B4" w14:textId="5B1B72CD" w:rsidR="002D4ED2" w:rsidRDefault="00233F1C" w:rsidP="002D4ED2">
      <w:pPr>
        <w:pStyle w:val="SingleTxtG"/>
        <w:tabs>
          <w:tab w:val="left" w:pos="2552"/>
        </w:tabs>
        <w:ind w:left="1701"/>
      </w:pPr>
      <w:r>
        <w:t>145</w:t>
      </w:r>
      <w:r w:rsidR="002D4ED2">
        <w:t>.269</w:t>
      </w:r>
      <w:r w:rsidR="002D4ED2">
        <w:tab/>
      </w:r>
      <w:r w:rsidR="002D4ED2" w:rsidRPr="0061375C">
        <w:rPr>
          <w:b/>
          <w:bCs/>
        </w:rPr>
        <w:t>Develop a clear and specific policy to protect people with albinism and integrate them into social and economic life (Kuwait);</w:t>
      </w:r>
    </w:p>
    <w:p w14:paraId="1D006B63" w14:textId="25CD8FA1" w:rsidR="002D4ED2" w:rsidRDefault="00233F1C" w:rsidP="002D4ED2">
      <w:pPr>
        <w:pStyle w:val="SingleTxtG"/>
        <w:tabs>
          <w:tab w:val="left" w:pos="2552"/>
        </w:tabs>
        <w:ind w:left="1701"/>
      </w:pPr>
      <w:r>
        <w:t>145</w:t>
      </w:r>
      <w:r w:rsidR="002D4ED2">
        <w:t>.270</w:t>
      </w:r>
      <w:r w:rsidR="002D4ED2">
        <w:tab/>
      </w:r>
      <w:r w:rsidR="002D4ED2" w:rsidRPr="0061375C">
        <w:rPr>
          <w:b/>
          <w:bCs/>
        </w:rPr>
        <w:t xml:space="preserve">Continue the efforts of integration and access to health care and education of </w:t>
      </w:r>
      <w:r w:rsidR="002556C3">
        <w:rPr>
          <w:b/>
          <w:bCs/>
        </w:rPr>
        <w:t>I</w:t>
      </w:r>
      <w:r w:rsidR="002D4ED2" w:rsidRPr="0061375C">
        <w:rPr>
          <w:b/>
          <w:bCs/>
        </w:rPr>
        <w:t xml:space="preserve">ndigenous </w:t>
      </w:r>
      <w:r w:rsidR="002556C3">
        <w:rPr>
          <w:b/>
          <w:bCs/>
        </w:rPr>
        <w:t>P</w:t>
      </w:r>
      <w:r w:rsidR="002D4ED2" w:rsidRPr="0061375C">
        <w:rPr>
          <w:b/>
          <w:bCs/>
        </w:rPr>
        <w:t>eoples, persons with albinism and persons with disabilities (Cameroon);</w:t>
      </w:r>
    </w:p>
    <w:p w14:paraId="34248032" w14:textId="5A0BDF64" w:rsidR="002D4ED2" w:rsidRDefault="00233F1C" w:rsidP="002D4ED2">
      <w:pPr>
        <w:pStyle w:val="SingleTxtG"/>
        <w:tabs>
          <w:tab w:val="left" w:pos="2552"/>
        </w:tabs>
        <w:ind w:left="1701"/>
      </w:pPr>
      <w:r>
        <w:t>145</w:t>
      </w:r>
      <w:r w:rsidR="002D4ED2">
        <w:t>.271</w:t>
      </w:r>
      <w:r w:rsidR="002D4ED2">
        <w:tab/>
      </w:r>
      <w:r w:rsidR="002D4ED2" w:rsidRPr="0061375C">
        <w:rPr>
          <w:b/>
          <w:bCs/>
        </w:rPr>
        <w:t>Enhance reforms to promote and protect the right to work and the right to just and favourable conditions of work for women, persons with disabilities, and other vulnerable groups (South Africa);</w:t>
      </w:r>
    </w:p>
    <w:p w14:paraId="7756BFB9" w14:textId="065DC7DF" w:rsidR="002D4ED2" w:rsidRDefault="00233F1C" w:rsidP="002D4ED2">
      <w:pPr>
        <w:pStyle w:val="SingleTxtG"/>
        <w:tabs>
          <w:tab w:val="left" w:pos="2552"/>
        </w:tabs>
        <w:ind w:left="1701"/>
      </w:pPr>
      <w:r>
        <w:t>145</w:t>
      </w:r>
      <w:r w:rsidR="002D4ED2">
        <w:t>.272</w:t>
      </w:r>
      <w:r w:rsidR="002D4ED2">
        <w:tab/>
      </w:r>
      <w:r w:rsidR="002D4ED2" w:rsidRPr="0061375C">
        <w:rPr>
          <w:b/>
          <w:bCs/>
        </w:rPr>
        <w:t>Decriminalize homosexuality and take necessary steps to abolish discriminatory practices based on sexual orientation and gender identity (Finland);</w:t>
      </w:r>
    </w:p>
    <w:p w14:paraId="560619F0" w14:textId="0AC93097" w:rsidR="002D4ED2" w:rsidRDefault="002D4ED2" w:rsidP="002D4ED2">
      <w:pPr>
        <w:pStyle w:val="SingleTxtG"/>
        <w:tabs>
          <w:tab w:val="left" w:pos="2552"/>
        </w:tabs>
        <w:ind w:left="1701"/>
      </w:pPr>
      <w:r w:rsidRPr="008D1AEF">
        <w:t>1</w:t>
      </w:r>
      <w:r w:rsidR="00233F1C">
        <w:t>45</w:t>
      </w:r>
      <w:r>
        <w:t>.273</w:t>
      </w:r>
      <w:r>
        <w:tab/>
      </w:r>
      <w:r w:rsidRPr="0061375C">
        <w:rPr>
          <w:b/>
          <w:bCs/>
        </w:rPr>
        <w:t>Decriminalize same-sex relations between consenting adults (Iceland);</w:t>
      </w:r>
    </w:p>
    <w:p w14:paraId="431DDE3C" w14:textId="06C21790" w:rsidR="002D4ED2" w:rsidRDefault="00233F1C" w:rsidP="002D4ED2">
      <w:pPr>
        <w:pStyle w:val="SingleTxtG"/>
        <w:tabs>
          <w:tab w:val="left" w:pos="2552"/>
        </w:tabs>
        <w:ind w:left="1701"/>
      </w:pPr>
      <w:r>
        <w:t>145</w:t>
      </w:r>
      <w:r w:rsidR="002D4ED2">
        <w:t>.274</w:t>
      </w:r>
      <w:r w:rsidR="002D4ED2">
        <w:tab/>
      </w:r>
      <w:r w:rsidR="002D4ED2" w:rsidRPr="0061375C">
        <w:rPr>
          <w:b/>
          <w:bCs/>
        </w:rPr>
        <w:t>Decriminalize same-sex relations, and adopt a strategy for the inclusion and non-discrimination of LGBTI+ persons (Mexico);</w:t>
      </w:r>
    </w:p>
    <w:p w14:paraId="6BE379AA" w14:textId="4EB61A7F" w:rsidR="002D4ED2" w:rsidRDefault="00233F1C" w:rsidP="002D4ED2">
      <w:pPr>
        <w:pStyle w:val="SingleTxtG"/>
        <w:tabs>
          <w:tab w:val="left" w:pos="2552"/>
        </w:tabs>
        <w:ind w:left="1701"/>
      </w:pPr>
      <w:r>
        <w:t>145</w:t>
      </w:r>
      <w:r w:rsidR="002D4ED2">
        <w:t>.275</w:t>
      </w:r>
      <w:r w:rsidR="002D4ED2">
        <w:tab/>
      </w:r>
      <w:r w:rsidR="002D4ED2" w:rsidRPr="0061375C">
        <w:rPr>
          <w:b/>
          <w:bCs/>
        </w:rPr>
        <w:t>Decriminalize consensual relations between same-sex adults and protect victims of violence based on sexual orientation and gender identity (Spain);</w:t>
      </w:r>
    </w:p>
    <w:p w14:paraId="10BF4EBF" w14:textId="109C3888" w:rsidR="002D4ED2" w:rsidRDefault="00233F1C" w:rsidP="002D4ED2">
      <w:pPr>
        <w:pStyle w:val="SingleTxtG"/>
        <w:tabs>
          <w:tab w:val="left" w:pos="2552"/>
        </w:tabs>
        <w:ind w:left="1701"/>
      </w:pPr>
      <w:r>
        <w:t>145</w:t>
      </w:r>
      <w:r w:rsidR="002D4ED2">
        <w:t>.276</w:t>
      </w:r>
      <w:r w:rsidR="002D4ED2">
        <w:tab/>
      </w:r>
      <w:r w:rsidR="002D4ED2" w:rsidRPr="0061375C">
        <w:rPr>
          <w:b/>
          <w:bCs/>
        </w:rPr>
        <w:t xml:space="preserve">Repeal </w:t>
      </w:r>
      <w:r w:rsidR="00542D22">
        <w:rPr>
          <w:b/>
          <w:bCs/>
        </w:rPr>
        <w:t>a</w:t>
      </w:r>
      <w:r w:rsidR="002D4ED2" w:rsidRPr="0061375C">
        <w:rPr>
          <w:b/>
          <w:bCs/>
        </w:rPr>
        <w:t xml:space="preserve">rticle 590 of Law No. 1/27 of </w:t>
      </w:r>
      <w:r w:rsidR="00542D22">
        <w:rPr>
          <w:b/>
          <w:bCs/>
        </w:rPr>
        <w:t>29 December</w:t>
      </w:r>
      <w:r w:rsidR="002D4ED2" w:rsidRPr="0061375C">
        <w:rPr>
          <w:b/>
          <w:bCs/>
        </w:rPr>
        <w:t xml:space="preserve"> 2017, thereby decriminalizing sexual relations between adults of the same sex (</w:t>
      </w:r>
      <w:r w:rsidR="009827FD" w:rsidRPr="0061375C">
        <w:rPr>
          <w:b/>
          <w:bCs/>
        </w:rPr>
        <w:t xml:space="preserve">Kingdom of the </w:t>
      </w:r>
      <w:r w:rsidR="002D4ED2" w:rsidRPr="0061375C">
        <w:rPr>
          <w:b/>
          <w:bCs/>
        </w:rPr>
        <w:t>Netherlands);</w:t>
      </w:r>
    </w:p>
    <w:p w14:paraId="163C9CBA" w14:textId="692911AC" w:rsidR="002D4ED2" w:rsidRDefault="00233F1C" w:rsidP="002D4ED2">
      <w:pPr>
        <w:pStyle w:val="SingleTxtG"/>
        <w:tabs>
          <w:tab w:val="left" w:pos="2552"/>
        </w:tabs>
        <w:ind w:left="1701"/>
      </w:pPr>
      <w:r>
        <w:t>145</w:t>
      </w:r>
      <w:r w:rsidR="002D4ED2">
        <w:t>.277</w:t>
      </w:r>
      <w:r w:rsidR="002D4ED2">
        <w:tab/>
      </w:r>
      <w:r w:rsidR="002D4ED2" w:rsidRPr="0061375C">
        <w:rPr>
          <w:b/>
          <w:bCs/>
        </w:rPr>
        <w:t>Repeal article 590 of Law No. 1/27 that criminalizes sexual relations between adults of the same sex (Chile);</w:t>
      </w:r>
    </w:p>
    <w:p w14:paraId="2E554CE9" w14:textId="543161CB" w:rsidR="002D4ED2" w:rsidRDefault="00233F1C" w:rsidP="002D4ED2">
      <w:pPr>
        <w:pStyle w:val="SingleTxtG"/>
        <w:tabs>
          <w:tab w:val="left" w:pos="2552"/>
        </w:tabs>
        <w:ind w:left="1701"/>
      </w:pPr>
      <w:r>
        <w:t>145</w:t>
      </w:r>
      <w:r w:rsidR="002D4ED2">
        <w:t>.278</w:t>
      </w:r>
      <w:r w:rsidR="002D4ED2">
        <w:tab/>
      </w:r>
      <w:r w:rsidR="002D4ED2" w:rsidRPr="0061375C">
        <w:rPr>
          <w:b/>
          <w:bCs/>
        </w:rPr>
        <w:t>Repeal laws criminali</w:t>
      </w:r>
      <w:r w:rsidR="00542D22">
        <w:rPr>
          <w:b/>
          <w:bCs/>
        </w:rPr>
        <w:t>z</w:t>
      </w:r>
      <w:r w:rsidR="002D4ED2" w:rsidRPr="0061375C">
        <w:rPr>
          <w:b/>
          <w:bCs/>
        </w:rPr>
        <w:t>ing consensual same-sex relations between adults (Australia);</w:t>
      </w:r>
    </w:p>
    <w:p w14:paraId="1974491C" w14:textId="2B560E39" w:rsidR="002D4ED2" w:rsidRDefault="00233F1C" w:rsidP="002D4ED2">
      <w:pPr>
        <w:pStyle w:val="SingleTxtG"/>
        <w:tabs>
          <w:tab w:val="left" w:pos="2552"/>
        </w:tabs>
        <w:ind w:left="1701"/>
      </w:pPr>
      <w:r>
        <w:t>145</w:t>
      </w:r>
      <w:r w:rsidR="002D4ED2">
        <w:t>.279</w:t>
      </w:r>
      <w:r w:rsidR="002D4ED2">
        <w:tab/>
      </w:r>
      <w:r w:rsidR="002D4ED2" w:rsidRPr="0061375C">
        <w:rPr>
          <w:b/>
          <w:bCs/>
        </w:rPr>
        <w:t>Repeal laws that criminalize consensual same-sex sexual relations (Canada);</w:t>
      </w:r>
    </w:p>
    <w:p w14:paraId="1D256F12" w14:textId="1E75833F" w:rsidR="002D4ED2" w:rsidRDefault="00233F1C" w:rsidP="002D4ED2">
      <w:pPr>
        <w:pStyle w:val="SingleTxtG"/>
        <w:tabs>
          <w:tab w:val="left" w:pos="2552"/>
        </w:tabs>
        <w:ind w:left="1701"/>
      </w:pPr>
      <w:r>
        <w:t>145</w:t>
      </w:r>
      <w:r w:rsidR="002D4ED2">
        <w:t>.280</w:t>
      </w:r>
      <w:r w:rsidR="002D4ED2">
        <w:tab/>
      </w:r>
      <w:r w:rsidR="002D4ED2" w:rsidRPr="0061375C">
        <w:rPr>
          <w:b/>
          <w:bCs/>
        </w:rPr>
        <w:t>Repeal the regulatory framework and administrative acts that penalize, restrict and stigmatize relationships between people of the same sex and/or gender (Argentina);</w:t>
      </w:r>
    </w:p>
    <w:p w14:paraId="4022CC59" w14:textId="24591791" w:rsidR="002D4ED2" w:rsidRDefault="00233F1C" w:rsidP="002D4ED2">
      <w:pPr>
        <w:pStyle w:val="SingleTxtG"/>
        <w:tabs>
          <w:tab w:val="left" w:pos="2552"/>
        </w:tabs>
        <w:ind w:left="1701"/>
      </w:pPr>
      <w:r>
        <w:t>145</w:t>
      </w:r>
      <w:r w:rsidR="002D4ED2">
        <w:t>.281</w:t>
      </w:r>
      <w:r w:rsidR="002D4ED2">
        <w:tab/>
      </w:r>
      <w:r w:rsidR="002D4ED2" w:rsidRPr="0061375C">
        <w:rPr>
          <w:b/>
          <w:bCs/>
        </w:rPr>
        <w:t xml:space="preserve">Repeal all legal provisions that discriminate against LGBTQI+ persons, including </w:t>
      </w:r>
      <w:r w:rsidR="005F1DE0">
        <w:rPr>
          <w:b/>
          <w:bCs/>
        </w:rPr>
        <w:t xml:space="preserve">in </w:t>
      </w:r>
      <w:r w:rsidR="002D4ED2" w:rsidRPr="0061375C">
        <w:rPr>
          <w:b/>
          <w:bCs/>
        </w:rPr>
        <w:t>the right to education (Iceland);</w:t>
      </w:r>
    </w:p>
    <w:p w14:paraId="12063EC3" w14:textId="4B8AC8B2" w:rsidR="002D4ED2" w:rsidRDefault="00233F1C" w:rsidP="002D4ED2">
      <w:pPr>
        <w:pStyle w:val="SingleTxtG"/>
        <w:tabs>
          <w:tab w:val="left" w:pos="2552"/>
        </w:tabs>
        <w:ind w:left="1701"/>
      </w:pPr>
      <w:r>
        <w:t>145</w:t>
      </w:r>
      <w:r w:rsidR="002D4ED2">
        <w:t>.282</w:t>
      </w:r>
      <w:r w:rsidR="002D4ED2">
        <w:tab/>
      </w:r>
      <w:r w:rsidR="002D4ED2" w:rsidRPr="0061375C">
        <w:rPr>
          <w:b/>
          <w:bCs/>
        </w:rPr>
        <w:t xml:space="preserve">Take all necessary administrative and institutional measures to effectively protect LGBTIQ persons against attacks on their human integrity and against discrimination of all kinds, including </w:t>
      </w:r>
      <w:r w:rsidR="005F1DE0">
        <w:rPr>
          <w:b/>
          <w:bCs/>
        </w:rPr>
        <w:t xml:space="preserve">in </w:t>
      </w:r>
      <w:r w:rsidR="002D4ED2" w:rsidRPr="0061375C">
        <w:rPr>
          <w:b/>
          <w:bCs/>
        </w:rPr>
        <w:t>access to health</w:t>
      </w:r>
      <w:r w:rsidR="00542D22">
        <w:rPr>
          <w:b/>
          <w:bCs/>
        </w:rPr>
        <w:t>-</w:t>
      </w:r>
      <w:r w:rsidR="002D4ED2" w:rsidRPr="0061375C">
        <w:rPr>
          <w:b/>
          <w:bCs/>
        </w:rPr>
        <w:t>care services (Malta);</w:t>
      </w:r>
    </w:p>
    <w:p w14:paraId="14A27CCF" w14:textId="451858DB" w:rsidR="002D4ED2" w:rsidRDefault="00233F1C" w:rsidP="002D4ED2">
      <w:pPr>
        <w:pStyle w:val="SingleTxtG"/>
        <w:tabs>
          <w:tab w:val="left" w:pos="2552"/>
        </w:tabs>
        <w:ind w:left="1701"/>
      </w:pPr>
      <w:r>
        <w:t>145</w:t>
      </w:r>
      <w:r w:rsidR="002D4ED2">
        <w:t>.283</w:t>
      </w:r>
      <w:r w:rsidR="002D4ED2">
        <w:tab/>
      </w:r>
      <w:r w:rsidR="002D4ED2" w:rsidRPr="0061375C">
        <w:rPr>
          <w:b/>
          <w:bCs/>
        </w:rPr>
        <w:t xml:space="preserve">Take necessary measures aimed at </w:t>
      </w:r>
      <w:r w:rsidR="0099333F">
        <w:rPr>
          <w:b/>
          <w:bCs/>
        </w:rPr>
        <w:t xml:space="preserve">the </w:t>
      </w:r>
      <w:r w:rsidR="002D4ED2" w:rsidRPr="0061375C">
        <w:rPr>
          <w:b/>
          <w:bCs/>
        </w:rPr>
        <w:t>eradication of discrimination based on sexual orientation or gender identity (Ukraine);</w:t>
      </w:r>
    </w:p>
    <w:p w14:paraId="389ACCFE" w14:textId="02D1E83B" w:rsidR="002D4ED2" w:rsidRDefault="00233F1C" w:rsidP="002D4ED2">
      <w:pPr>
        <w:pStyle w:val="SingleTxtG"/>
        <w:tabs>
          <w:tab w:val="left" w:pos="2552"/>
        </w:tabs>
        <w:ind w:left="1701"/>
      </w:pPr>
      <w:r>
        <w:t>145</w:t>
      </w:r>
      <w:r w:rsidR="002D4ED2">
        <w:t>.284</w:t>
      </w:r>
      <w:r w:rsidR="002D4ED2">
        <w:tab/>
      </w:r>
      <w:r w:rsidR="002D4ED2" w:rsidRPr="0061375C">
        <w:rPr>
          <w:b/>
          <w:bCs/>
        </w:rPr>
        <w:t>Continue to strengthen measures to promote the return and sustainable reintegration of refugees (Kenya);</w:t>
      </w:r>
    </w:p>
    <w:p w14:paraId="25B7042B" w14:textId="05817EEB" w:rsidR="002D4ED2" w:rsidRDefault="00233F1C" w:rsidP="002D4ED2">
      <w:pPr>
        <w:pStyle w:val="SingleTxtG"/>
        <w:tabs>
          <w:tab w:val="left" w:pos="2552"/>
        </w:tabs>
        <w:ind w:left="1701"/>
      </w:pPr>
      <w:r>
        <w:t>145</w:t>
      </w:r>
      <w:r w:rsidR="002D4ED2">
        <w:t>.285</w:t>
      </w:r>
      <w:r w:rsidR="002D4ED2">
        <w:tab/>
      </w:r>
      <w:r w:rsidR="002D4ED2" w:rsidRPr="0061375C">
        <w:rPr>
          <w:b/>
          <w:bCs/>
        </w:rPr>
        <w:t>Sustain the momentum in the voluntary return of refugees through active policies and awareness</w:t>
      </w:r>
      <w:r w:rsidR="009827FD">
        <w:rPr>
          <w:b/>
          <w:bCs/>
        </w:rPr>
        <w:t>-</w:t>
      </w:r>
      <w:r w:rsidR="002D4ED2" w:rsidRPr="0061375C">
        <w:rPr>
          <w:b/>
          <w:bCs/>
        </w:rPr>
        <w:t>raising program</w:t>
      </w:r>
      <w:r w:rsidR="009827FD">
        <w:rPr>
          <w:b/>
          <w:bCs/>
        </w:rPr>
        <w:t>me</w:t>
      </w:r>
      <w:r w:rsidR="002D4ED2" w:rsidRPr="0061375C">
        <w:rPr>
          <w:b/>
          <w:bCs/>
        </w:rPr>
        <w:t>s (Türkiye);</w:t>
      </w:r>
    </w:p>
    <w:p w14:paraId="79279B91" w14:textId="3AFF87FB" w:rsidR="002D4ED2" w:rsidRPr="0061375C" w:rsidRDefault="00233F1C" w:rsidP="002D4ED2">
      <w:pPr>
        <w:pStyle w:val="SingleTxtG"/>
        <w:tabs>
          <w:tab w:val="left" w:pos="2552"/>
        </w:tabs>
        <w:ind w:left="1701"/>
        <w:rPr>
          <w:b/>
          <w:bCs/>
        </w:rPr>
      </w:pPr>
      <w:r>
        <w:t>145</w:t>
      </w:r>
      <w:r w:rsidR="002D4ED2" w:rsidRPr="00345142">
        <w:t>.286</w:t>
      </w:r>
      <w:r w:rsidR="002D4ED2" w:rsidRPr="0061375C">
        <w:rPr>
          <w:b/>
          <w:bCs/>
        </w:rPr>
        <w:tab/>
        <w:t>Continue to put in place measures and policies that ensure the safety and protection of returning refugees, especially from the neighbouring countries (Uganda);</w:t>
      </w:r>
    </w:p>
    <w:p w14:paraId="7F88017C" w14:textId="78108072" w:rsidR="002D4ED2" w:rsidRPr="008C5200" w:rsidRDefault="002D4ED2" w:rsidP="002D4ED2">
      <w:pPr>
        <w:pStyle w:val="SingleTxtG"/>
        <w:tabs>
          <w:tab w:val="left" w:pos="2552"/>
        </w:tabs>
        <w:ind w:left="1701"/>
      </w:pPr>
      <w:r w:rsidRPr="008D1AEF">
        <w:lastRenderedPageBreak/>
        <w:t>14</w:t>
      </w:r>
      <w:r w:rsidR="00233F1C">
        <w:t>5</w:t>
      </w:r>
      <w:r>
        <w:t>.287</w:t>
      </w:r>
      <w:r>
        <w:tab/>
      </w:r>
      <w:r w:rsidRPr="0061375C">
        <w:rPr>
          <w:b/>
          <w:bCs/>
        </w:rPr>
        <w:t xml:space="preserve">Strengthen measures promoting the return and sustainable </w:t>
      </w:r>
      <w:r w:rsidRPr="008C5200">
        <w:rPr>
          <w:b/>
          <w:bCs/>
        </w:rPr>
        <w:t>reintegration of refugees (Chad).</w:t>
      </w:r>
    </w:p>
    <w:p w14:paraId="1FADDCF9" w14:textId="2C1C9492" w:rsidR="002D4ED2" w:rsidRPr="00CB3276" w:rsidRDefault="002D4ED2" w:rsidP="002D4ED2">
      <w:pPr>
        <w:pStyle w:val="SingleTxtG"/>
        <w:rPr>
          <w:b/>
          <w:bCs/>
          <w:i/>
        </w:rPr>
      </w:pPr>
      <w:r w:rsidRPr="008C5200">
        <w:t>14</w:t>
      </w:r>
      <w:r w:rsidR="00233F1C" w:rsidRPr="008C5200">
        <w:t>6</w:t>
      </w:r>
      <w:r w:rsidRPr="008C5200">
        <w:t>.</w:t>
      </w:r>
      <w:r w:rsidRPr="008C5200">
        <w:tab/>
      </w:r>
      <w:r w:rsidRPr="008C5200">
        <w:rPr>
          <w:b/>
          <w:bCs/>
        </w:rPr>
        <w:t>All conclusions and/or recommendations contained in the present report reflect the position of the submitting State(s) and/or the State under review. They should not be construed as endorsed by the Working Group as a whole.</w:t>
      </w:r>
    </w:p>
    <w:p w14:paraId="6C02F7B9" w14:textId="77777777" w:rsidR="002D4ED2" w:rsidRPr="008C5200" w:rsidRDefault="002D4ED2" w:rsidP="002D4ED2">
      <w:pPr>
        <w:pStyle w:val="HChG"/>
      </w:pPr>
      <w:r w:rsidRPr="00CB3276">
        <w:br w:type="page"/>
      </w:r>
      <w:bookmarkStart w:id="10" w:name="Section_HDR_Annex"/>
      <w:r w:rsidRPr="008C5200">
        <w:lastRenderedPageBreak/>
        <w:t>Annex</w:t>
      </w:r>
      <w:bookmarkEnd w:id="10"/>
    </w:p>
    <w:p w14:paraId="48E6680C" w14:textId="77777777" w:rsidR="002D4ED2" w:rsidRPr="008C5200" w:rsidRDefault="002D4ED2" w:rsidP="00D62169">
      <w:pPr>
        <w:pStyle w:val="HChG"/>
      </w:pPr>
      <w:r w:rsidRPr="008C5200">
        <w:tab/>
      </w:r>
      <w:r w:rsidRPr="008C5200">
        <w:tab/>
      </w:r>
      <w:bookmarkStart w:id="11" w:name="Sub_Section_HDR_Composition_delegation"/>
      <w:r w:rsidRPr="008C5200">
        <w:t>Composition of the delegation</w:t>
      </w:r>
      <w:bookmarkEnd w:id="11"/>
    </w:p>
    <w:p w14:paraId="4A32674E" w14:textId="77777777" w:rsidR="002D4ED2" w:rsidRPr="008C5200" w:rsidRDefault="002D4ED2" w:rsidP="002D4ED2">
      <w:pPr>
        <w:pStyle w:val="SingleTxtG"/>
        <w:ind w:firstLine="567"/>
      </w:pPr>
      <w:r w:rsidRPr="008C5200">
        <w:t>The delegation of Burundi was headed by S.E</w:t>
      </w:r>
      <w:r w:rsidRPr="008C5200">
        <w:rPr>
          <w:bCs/>
        </w:rPr>
        <w:t xml:space="preserve"> Madame </w:t>
      </w:r>
      <w:proofErr w:type="spellStart"/>
      <w:r w:rsidRPr="008C5200">
        <w:rPr>
          <w:bCs/>
        </w:rPr>
        <w:t>Imelde</w:t>
      </w:r>
      <w:proofErr w:type="spellEnd"/>
      <w:r w:rsidRPr="008C5200">
        <w:rPr>
          <w:bCs/>
        </w:rPr>
        <w:t xml:space="preserve"> SABUSHIMIIKE,</w:t>
      </w:r>
      <w:r w:rsidRPr="008C5200">
        <w:rPr>
          <w:b/>
          <w:bCs/>
        </w:rPr>
        <w:t xml:space="preserve"> </w:t>
      </w:r>
      <w:proofErr w:type="spellStart"/>
      <w:r w:rsidRPr="008C5200">
        <w:t>Ministre</w:t>
      </w:r>
      <w:proofErr w:type="spellEnd"/>
      <w:r w:rsidRPr="008C5200">
        <w:t xml:space="preserve"> de la </w:t>
      </w:r>
      <w:proofErr w:type="spellStart"/>
      <w:r w:rsidRPr="008C5200">
        <w:t>Solidarité</w:t>
      </w:r>
      <w:proofErr w:type="spellEnd"/>
      <w:r w:rsidRPr="008C5200">
        <w:t xml:space="preserve"> </w:t>
      </w:r>
      <w:proofErr w:type="spellStart"/>
      <w:r w:rsidRPr="008C5200">
        <w:t>Nationale</w:t>
      </w:r>
      <w:proofErr w:type="spellEnd"/>
      <w:r w:rsidRPr="008C5200">
        <w:t xml:space="preserve">, des Affaires </w:t>
      </w:r>
      <w:proofErr w:type="spellStart"/>
      <w:r w:rsidRPr="008C5200">
        <w:t>Sociales</w:t>
      </w:r>
      <w:proofErr w:type="spellEnd"/>
      <w:r w:rsidRPr="008C5200">
        <w:t xml:space="preserve">, des Droits de la </w:t>
      </w:r>
      <w:proofErr w:type="spellStart"/>
      <w:r w:rsidRPr="008C5200">
        <w:t>Personne</w:t>
      </w:r>
      <w:proofErr w:type="spellEnd"/>
      <w:r w:rsidRPr="008C5200">
        <w:t xml:space="preserve"> </w:t>
      </w:r>
      <w:proofErr w:type="spellStart"/>
      <w:r w:rsidRPr="008C5200">
        <w:t>Humaine</w:t>
      </w:r>
      <w:proofErr w:type="spellEnd"/>
      <w:r w:rsidRPr="008C5200">
        <w:t xml:space="preserve"> et du Genre and composed of the following members:</w:t>
      </w:r>
    </w:p>
    <w:p w14:paraId="0AB1F81A"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t>S.E. Madame Domine BANYANKIMBONA,</w:t>
      </w:r>
      <w:r w:rsidRPr="008C5200">
        <w:rPr>
          <w:lang w:val="fr-CH"/>
        </w:rPr>
        <w:t xml:space="preserve"> Ministre de la Justice ;</w:t>
      </w:r>
    </w:p>
    <w:p w14:paraId="6887ABF9"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t>Ambassadeur Elisa NKERABIRORI ;</w:t>
      </w:r>
    </w:p>
    <w:p w14:paraId="37DD67F1"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t>Général Major de Police Christophe MANIRAMBONA, Inspecteur Général Adjoint de la Police Nationale du Burundi ;</w:t>
      </w:r>
    </w:p>
    <w:p w14:paraId="43E96563" w14:textId="77777777" w:rsidR="002D4ED2" w:rsidRPr="008C5200" w:rsidRDefault="002D4ED2" w:rsidP="002D4ED2">
      <w:pPr>
        <w:pStyle w:val="Bullet1G"/>
        <w:numPr>
          <w:ilvl w:val="0"/>
          <w:numId w:val="0"/>
        </w:numPr>
        <w:tabs>
          <w:tab w:val="left" w:pos="1701"/>
        </w:tabs>
        <w:ind w:left="1701" w:hanging="170"/>
        <w:rPr>
          <w:lang w:val="fr-CH"/>
        </w:rPr>
      </w:pPr>
      <w:r w:rsidRPr="008C5200">
        <w:rPr>
          <w:lang w:val="fr-CH"/>
        </w:rPr>
        <w:t>•</w:t>
      </w:r>
      <w:r w:rsidRPr="008C5200">
        <w:rPr>
          <w:lang w:val="fr-CH"/>
        </w:rPr>
        <w:tab/>
        <w:t xml:space="preserve">M. </w:t>
      </w:r>
      <w:proofErr w:type="spellStart"/>
      <w:r w:rsidRPr="008C5200">
        <w:rPr>
          <w:lang w:val="fr-CH"/>
        </w:rPr>
        <w:t>Théoneste</w:t>
      </w:r>
      <w:proofErr w:type="spellEnd"/>
      <w:r w:rsidRPr="008C5200">
        <w:rPr>
          <w:lang w:val="fr-CH"/>
        </w:rPr>
        <w:t xml:space="preserve"> NIYONGABIRE, Substitut du Procureur Général de la République du Burundi ;</w:t>
      </w:r>
    </w:p>
    <w:p w14:paraId="6BE362D3"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r>
      <w:r w:rsidRPr="008C5200">
        <w:rPr>
          <w:lang w:val="fr-CH"/>
        </w:rPr>
        <w:t>M. Désiré HARIMESHI, Directeur Général des Droits de la Personne Humaine, de l’Education à la Paix et à la Réconciliation Nationale ;</w:t>
      </w:r>
    </w:p>
    <w:p w14:paraId="0D532D05"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t xml:space="preserve">M. Joseph NDAYISENGA, Directeur Général </w:t>
      </w:r>
      <w:r w:rsidRPr="008C5200">
        <w:rPr>
          <w:lang w:val="fr-CH"/>
        </w:rPr>
        <w:t>de la Solidarité Nationale</w:t>
      </w:r>
      <w:r w:rsidRPr="008C5200">
        <w:rPr>
          <w:lang w:val="fr-FR"/>
        </w:rPr>
        <w:t xml:space="preserve"> et de l’Assistance Sociale ;</w:t>
      </w:r>
    </w:p>
    <w:p w14:paraId="4AF2CFBD"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r>
      <w:r w:rsidRPr="008C5200">
        <w:rPr>
          <w:lang w:val="fr-CH"/>
        </w:rPr>
        <w:t>Madame Donatienne GIRUKWISHAKA, Directrice Générale de la Promotion de la Femme et de l’Egalité de Genre ;</w:t>
      </w:r>
    </w:p>
    <w:p w14:paraId="601864F8"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r>
      <w:r w:rsidRPr="008C5200">
        <w:rPr>
          <w:lang w:val="fr-CH"/>
        </w:rPr>
        <w:t xml:space="preserve">Madame </w:t>
      </w:r>
      <w:proofErr w:type="spellStart"/>
      <w:r w:rsidRPr="008C5200">
        <w:rPr>
          <w:lang w:val="fr-CH"/>
        </w:rPr>
        <w:t>Claphe</w:t>
      </w:r>
      <w:proofErr w:type="spellEnd"/>
      <w:r w:rsidRPr="008C5200">
        <w:rPr>
          <w:lang w:val="fr-CH"/>
        </w:rPr>
        <w:t>-Christine NTUNZWENIMANA, Directeur des Organes de Traités, Procédures Spéciales et Examen Périodique Universel des Nations Unies et Autres mécanismes </w:t>
      </w:r>
      <w:r w:rsidRPr="008C5200">
        <w:rPr>
          <w:lang w:val="fr-FR"/>
        </w:rPr>
        <w:t>;</w:t>
      </w:r>
    </w:p>
    <w:p w14:paraId="22E659BC"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t>Madame Emmeline MUSHIRANZIGO, Conseillère du Ministre de la Justice ;</w:t>
      </w:r>
    </w:p>
    <w:p w14:paraId="7A0D3A64"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t>M. Michel NYABENDA</w:t>
      </w:r>
      <w:r w:rsidRPr="008C5200">
        <w:rPr>
          <w:b/>
          <w:lang w:val="fr-FR"/>
        </w:rPr>
        <w:t xml:space="preserve">, </w:t>
      </w:r>
      <w:r w:rsidRPr="008C5200">
        <w:rPr>
          <w:lang w:val="fr-FR"/>
        </w:rPr>
        <w:t>Coordonnateur du Projet d’Appui aux Filets ;</w:t>
      </w:r>
    </w:p>
    <w:p w14:paraId="6885F7E6"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t>Sociaux, Productifs et employabilité des Jeunes ;</w:t>
      </w:r>
    </w:p>
    <w:p w14:paraId="76843035"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t>M. Jean Bosco NDINDURUVUGO, Premier Conseiller à la Mission Permanente du Burundi ;</w:t>
      </w:r>
    </w:p>
    <w:p w14:paraId="483A528C" w14:textId="77777777" w:rsidR="002D4ED2" w:rsidRPr="008C5200" w:rsidRDefault="002D4ED2" w:rsidP="002D4ED2">
      <w:pPr>
        <w:pStyle w:val="Bullet1G"/>
        <w:numPr>
          <w:ilvl w:val="0"/>
          <w:numId w:val="0"/>
        </w:numPr>
        <w:tabs>
          <w:tab w:val="left" w:pos="1701"/>
        </w:tabs>
        <w:ind w:left="1701" w:hanging="170"/>
        <w:rPr>
          <w:lang w:val="fr-FR"/>
        </w:rPr>
      </w:pPr>
      <w:r w:rsidRPr="008C5200">
        <w:rPr>
          <w:lang w:val="fr-FR"/>
        </w:rPr>
        <w:t>•</w:t>
      </w:r>
      <w:r w:rsidRPr="008C5200">
        <w:rPr>
          <w:lang w:val="fr-FR"/>
        </w:rPr>
        <w:tab/>
      </w:r>
      <w:r w:rsidRPr="008C5200">
        <w:rPr>
          <w:lang w:val="fr-CH"/>
        </w:rPr>
        <w:t>M. Pacifique</w:t>
      </w:r>
      <w:r w:rsidRPr="008C5200">
        <w:rPr>
          <w:lang w:val="fr-FR"/>
        </w:rPr>
        <w:t xml:space="preserve"> NITUNGA, Attaché juridique à la Mission Permanente du Burundi ;</w:t>
      </w:r>
    </w:p>
    <w:p w14:paraId="007D90EA" w14:textId="77777777" w:rsidR="002D4ED2" w:rsidRPr="008C5200" w:rsidRDefault="002D4ED2" w:rsidP="002D4ED2">
      <w:pPr>
        <w:pStyle w:val="Bullet1G"/>
        <w:rPr>
          <w:u w:val="single"/>
          <w:lang w:val="fr-CH"/>
        </w:rPr>
      </w:pPr>
      <w:r w:rsidRPr="008C5200">
        <w:rPr>
          <w:lang w:val="fr-CH"/>
        </w:rPr>
        <w:t>Madame Justine SIOMANA, Deuxième Conseiller à la Mission Permanente du Burundi.</w:t>
      </w:r>
    </w:p>
    <w:p w14:paraId="0EE2FB22" w14:textId="50532748" w:rsidR="00CF586F" w:rsidRPr="002D4ED2" w:rsidRDefault="002D4ED2" w:rsidP="002D4ED2">
      <w:pPr>
        <w:pStyle w:val="SingleTxtG"/>
        <w:spacing w:before="240" w:after="0"/>
        <w:jc w:val="center"/>
        <w:rPr>
          <w:lang w:val="fr-FR"/>
        </w:rPr>
      </w:pPr>
      <w:r>
        <w:rPr>
          <w:u w:val="single"/>
          <w:lang w:val="fr-FR"/>
        </w:rPr>
        <w:tab/>
      </w:r>
      <w:r>
        <w:rPr>
          <w:u w:val="single"/>
          <w:lang w:val="fr-FR"/>
        </w:rPr>
        <w:tab/>
      </w:r>
      <w:r>
        <w:rPr>
          <w:u w:val="single"/>
          <w:lang w:val="fr-FR"/>
        </w:rPr>
        <w:tab/>
      </w:r>
    </w:p>
    <w:sectPr w:rsidR="00CF586F" w:rsidRPr="002D4ED2" w:rsidSect="00F0466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8031" w14:textId="77777777" w:rsidR="00C0157C" w:rsidRDefault="00C0157C"/>
  </w:endnote>
  <w:endnote w:type="continuationSeparator" w:id="0">
    <w:p w14:paraId="467FA9F9" w14:textId="77777777" w:rsidR="00C0157C" w:rsidRDefault="00C0157C"/>
  </w:endnote>
  <w:endnote w:type="continuationNotice" w:id="1">
    <w:p w14:paraId="2034E0C8" w14:textId="77777777" w:rsidR="00C0157C" w:rsidRDefault="00C01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847A" w14:textId="7D821D74" w:rsidR="00F04667" w:rsidRPr="00F04667" w:rsidRDefault="00F04667" w:rsidP="00F04667">
    <w:pPr>
      <w:pStyle w:val="Footer"/>
      <w:tabs>
        <w:tab w:val="right" w:pos="9638"/>
      </w:tabs>
      <w:rPr>
        <w:sz w:val="18"/>
      </w:rPr>
    </w:pPr>
    <w:r w:rsidRPr="00F04667">
      <w:rPr>
        <w:b/>
        <w:sz w:val="18"/>
      </w:rPr>
      <w:fldChar w:fldCharType="begin"/>
    </w:r>
    <w:r w:rsidRPr="00F04667">
      <w:rPr>
        <w:b/>
        <w:sz w:val="18"/>
      </w:rPr>
      <w:instrText xml:space="preserve"> PAGE  \* MERGEFORMAT </w:instrText>
    </w:r>
    <w:r w:rsidRPr="00F04667">
      <w:rPr>
        <w:b/>
        <w:sz w:val="18"/>
      </w:rPr>
      <w:fldChar w:fldCharType="separate"/>
    </w:r>
    <w:r w:rsidRPr="00F04667">
      <w:rPr>
        <w:b/>
        <w:noProof/>
        <w:sz w:val="18"/>
      </w:rPr>
      <w:t>2</w:t>
    </w:r>
    <w:r w:rsidRPr="00F046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3CC7" w14:textId="538AA425" w:rsidR="00F04667" w:rsidRPr="00F04667" w:rsidRDefault="00F04667" w:rsidP="00F04667">
    <w:pPr>
      <w:pStyle w:val="Footer"/>
      <w:tabs>
        <w:tab w:val="right" w:pos="9638"/>
      </w:tabs>
      <w:rPr>
        <w:b/>
        <w:sz w:val="18"/>
      </w:rPr>
    </w:pPr>
    <w:r>
      <w:tab/>
    </w:r>
    <w:r w:rsidRPr="00F04667">
      <w:rPr>
        <w:b/>
        <w:sz w:val="18"/>
      </w:rPr>
      <w:fldChar w:fldCharType="begin"/>
    </w:r>
    <w:r w:rsidRPr="00F04667">
      <w:rPr>
        <w:b/>
        <w:sz w:val="18"/>
      </w:rPr>
      <w:instrText xml:space="preserve"> PAGE  \* MERGEFORMAT </w:instrText>
    </w:r>
    <w:r w:rsidRPr="00F04667">
      <w:rPr>
        <w:b/>
        <w:sz w:val="18"/>
      </w:rPr>
      <w:fldChar w:fldCharType="separate"/>
    </w:r>
    <w:r w:rsidRPr="00F04667">
      <w:rPr>
        <w:b/>
        <w:noProof/>
        <w:sz w:val="18"/>
      </w:rPr>
      <w:t>3</w:t>
    </w:r>
    <w:r w:rsidRPr="00F046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F243" w14:textId="77777777" w:rsidR="00F17161" w:rsidRDefault="00F1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B992" w14:textId="77777777" w:rsidR="00C0157C" w:rsidRPr="000B175B" w:rsidRDefault="00C0157C" w:rsidP="000B175B">
      <w:pPr>
        <w:tabs>
          <w:tab w:val="right" w:pos="2155"/>
        </w:tabs>
        <w:spacing w:after="80"/>
        <w:ind w:left="680"/>
        <w:rPr>
          <w:u w:val="single"/>
        </w:rPr>
      </w:pPr>
      <w:r>
        <w:rPr>
          <w:u w:val="single"/>
        </w:rPr>
        <w:tab/>
      </w:r>
    </w:p>
  </w:footnote>
  <w:footnote w:type="continuationSeparator" w:id="0">
    <w:p w14:paraId="7923E352" w14:textId="77777777" w:rsidR="00C0157C" w:rsidRPr="00FC68B7" w:rsidRDefault="00C0157C" w:rsidP="00FC68B7">
      <w:pPr>
        <w:tabs>
          <w:tab w:val="left" w:pos="2155"/>
        </w:tabs>
        <w:spacing w:after="80"/>
        <w:ind w:left="680"/>
        <w:rPr>
          <w:u w:val="single"/>
        </w:rPr>
      </w:pPr>
      <w:r>
        <w:rPr>
          <w:u w:val="single"/>
        </w:rPr>
        <w:tab/>
      </w:r>
    </w:p>
  </w:footnote>
  <w:footnote w:type="continuationNotice" w:id="1">
    <w:p w14:paraId="2B339682" w14:textId="77777777" w:rsidR="00C0157C" w:rsidRDefault="00C0157C"/>
  </w:footnote>
  <w:footnote w:id="2">
    <w:p w14:paraId="4D03444B" w14:textId="77777777" w:rsidR="008B16B7" w:rsidRPr="0007534C" w:rsidRDefault="008B16B7" w:rsidP="008B16B7">
      <w:pPr>
        <w:pStyle w:val="FootnoteText"/>
        <w:rPr>
          <w:lang w:val="en-US"/>
        </w:rPr>
      </w:pPr>
      <w:r>
        <w:tab/>
      </w:r>
      <w:r w:rsidRPr="003F2886">
        <w:rPr>
          <w:sz w:val="20"/>
        </w:rPr>
        <w:t>*</w:t>
      </w:r>
      <w:r w:rsidRPr="003F2886">
        <w:tab/>
      </w:r>
      <w:r w:rsidRPr="003F2886">
        <w:rPr>
          <w:szCs w:val="18"/>
        </w:rPr>
        <w:t>The annex is being circulated without formal editing, in the language of submission only</w:t>
      </w:r>
      <w:r w:rsidRPr="003F2886">
        <w:rPr>
          <w:sz w:val="20"/>
        </w:rPr>
        <w:t>.</w:t>
      </w:r>
    </w:p>
  </w:footnote>
  <w:footnote w:id="3">
    <w:p w14:paraId="1A91328A" w14:textId="77777777" w:rsidR="002D4ED2" w:rsidRPr="003F2886" w:rsidRDefault="002D4ED2" w:rsidP="002D4ED2">
      <w:pPr>
        <w:pStyle w:val="FootnoteText"/>
        <w:rPr>
          <w:szCs w:val="18"/>
          <w:lang w:val="en-US"/>
        </w:rPr>
      </w:pPr>
      <w:r>
        <w:tab/>
      </w:r>
      <w:r w:rsidRPr="003F2886">
        <w:rPr>
          <w:rStyle w:val="FootnoteReference"/>
          <w:szCs w:val="18"/>
        </w:rPr>
        <w:footnoteRef/>
      </w:r>
      <w:r w:rsidRPr="003F2886">
        <w:rPr>
          <w:szCs w:val="18"/>
        </w:rPr>
        <w:tab/>
        <w:t>A/HRC/WG.6/43/BDI/1.</w:t>
      </w:r>
    </w:p>
  </w:footnote>
  <w:footnote w:id="4">
    <w:p w14:paraId="4F4C9367" w14:textId="77777777" w:rsidR="002D4ED2" w:rsidRPr="003F2886" w:rsidRDefault="002D4ED2" w:rsidP="002D4ED2">
      <w:pPr>
        <w:pStyle w:val="FootnoteText"/>
        <w:rPr>
          <w:szCs w:val="18"/>
          <w:lang w:val="en-US"/>
        </w:rPr>
      </w:pPr>
      <w:r w:rsidRPr="003F2886">
        <w:tab/>
      </w:r>
      <w:r w:rsidRPr="003F2886">
        <w:rPr>
          <w:rStyle w:val="FootnoteReference"/>
          <w:szCs w:val="18"/>
        </w:rPr>
        <w:footnoteRef/>
      </w:r>
      <w:r w:rsidRPr="003F2886">
        <w:rPr>
          <w:szCs w:val="18"/>
        </w:rPr>
        <w:tab/>
        <w:t>A/HRC/WG.6/43/BDI/2.</w:t>
      </w:r>
    </w:p>
  </w:footnote>
  <w:footnote w:id="5">
    <w:p w14:paraId="47BFA3E5" w14:textId="77777777" w:rsidR="002D4ED2" w:rsidRPr="00977AB1" w:rsidRDefault="002D4ED2" w:rsidP="002D4ED2">
      <w:pPr>
        <w:pStyle w:val="FootnoteText"/>
        <w:rPr>
          <w:szCs w:val="18"/>
          <w:lang w:val="en-US"/>
        </w:rPr>
      </w:pPr>
      <w:r w:rsidRPr="003F2886">
        <w:tab/>
      </w:r>
      <w:r w:rsidRPr="003F2886">
        <w:rPr>
          <w:rStyle w:val="FootnoteReference"/>
          <w:szCs w:val="18"/>
        </w:rPr>
        <w:footnoteRef/>
      </w:r>
      <w:r w:rsidRPr="003F2886">
        <w:tab/>
      </w:r>
      <w:r w:rsidRPr="003F2886">
        <w:rPr>
          <w:szCs w:val="18"/>
        </w:rPr>
        <w:t>A/HRC/WG.6/43/BDI/3.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0721" w14:textId="14E71921" w:rsidR="00F04667" w:rsidRPr="00F04667" w:rsidRDefault="00F17161">
    <w:pPr>
      <w:pStyle w:val="Header"/>
    </w:pPr>
    <w:r>
      <w:rPr>
        <w:noProof/>
      </w:rPr>
      <w:pict w14:anchorId="2D399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9079" o:spid="_x0000_s1026" type="#_x0000_t136" style="position:absolute;margin-left:0;margin-top:0;width:680.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fldChar w:fldCharType="begin"/>
    </w:r>
    <w:r>
      <w:instrText xml:space="preserve"> TITLE  \* MERGEFORMAT </w:instrText>
    </w:r>
    <w:r>
      <w:fldChar w:fldCharType="separate"/>
    </w:r>
    <w:r w:rsidR="00F04667">
      <w:t>A/HRC/54/11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E4B0" w14:textId="637D0417" w:rsidR="00F04667" w:rsidRPr="00F04667" w:rsidRDefault="00F17161" w:rsidP="00F04667">
    <w:pPr>
      <w:pStyle w:val="Header"/>
      <w:jc w:val="right"/>
    </w:pPr>
    <w:r>
      <w:rPr>
        <w:noProof/>
      </w:rPr>
      <w:pict w14:anchorId="504E3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9080"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fldChar w:fldCharType="begin"/>
    </w:r>
    <w:r>
      <w:instrText xml:space="preserve"> TITLE  \* MERGEFORMAT </w:instrText>
    </w:r>
    <w:r>
      <w:fldChar w:fldCharType="separate"/>
    </w:r>
    <w:r w:rsidR="00F04667">
      <w:t>A/HRC/54/11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4E5F" w14:textId="161697F3" w:rsidR="00F17161" w:rsidRDefault="00F17161">
    <w:pPr>
      <w:pStyle w:val="Header"/>
    </w:pPr>
    <w:r>
      <w:rPr>
        <w:noProof/>
      </w:rPr>
      <w:pict w14:anchorId="68656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9078" o:spid="_x0000_s1025" type="#_x0000_t136" style="position:absolute;margin-left:0;margin-top:0;width:680.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91762544">
    <w:abstractNumId w:val="5"/>
  </w:num>
  <w:num w:numId="2" w16cid:durableId="1662088">
    <w:abstractNumId w:val="4"/>
  </w:num>
  <w:num w:numId="3" w16cid:durableId="2052881290">
    <w:abstractNumId w:val="8"/>
  </w:num>
  <w:num w:numId="4" w16cid:durableId="634022809">
    <w:abstractNumId w:val="3"/>
  </w:num>
  <w:num w:numId="5" w16cid:durableId="1689529286">
    <w:abstractNumId w:val="0"/>
  </w:num>
  <w:num w:numId="6" w16cid:durableId="1829859090">
    <w:abstractNumId w:val="1"/>
  </w:num>
  <w:num w:numId="7" w16cid:durableId="1246381063">
    <w:abstractNumId w:val="7"/>
  </w:num>
  <w:num w:numId="8" w16cid:durableId="2059083434">
    <w:abstractNumId w:val="2"/>
  </w:num>
  <w:num w:numId="9" w16cid:durableId="193720223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67"/>
    <w:rsid w:val="000051C9"/>
    <w:rsid w:val="00007F7F"/>
    <w:rsid w:val="00013BD3"/>
    <w:rsid w:val="00022DB5"/>
    <w:rsid w:val="00032908"/>
    <w:rsid w:val="00037033"/>
    <w:rsid w:val="000403D1"/>
    <w:rsid w:val="000449AA"/>
    <w:rsid w:val="0004690F"/>
    <w:rsid w:val="00050F6B"/>
    <w:rsid w:val="00053C85"/>
    <w:rsid w:val="0005557F"/>
    <w:rsid w:val="0005662A"/>
    <w:rsid w:val="00061F31"/>
    <w:rsid w:val="0006258B"/>
    <w:rsid w:val="00072C8C"/>
    <w:rsid w:val="00073E70"/>
    <w:rsid w:val="000757D0"/>
    <w:rsid w:val="000803B7"/>
    <w:rsid w:val="000876EB"/>
    <w:rsid w:val="00091419"/>
    <w:rsid w:val="000931C0"/>
    <w:rsid w:val="000B0482"/>
    <w:rsid w:val="000B175B"/>
    <w:rsid w:val="000B2851"/>
    <w:rsid w:val="000B3A0F"/>
    <w:rsid w:val="000B4A3B"/>
    <w:rsid w:val="000C4EC4"/>
    <w:rsid w:val="000C59D8"/>
    <w:rsid w:val="000D0C2C"/>
    <w:rsid w:val="000D1851"/>
    <w:rsid w:val="000D216F"/>
    <w:rsid w:val="000E0415"/>
    <w:rsid w:val="00120885"/>
    <w:rsid w:val="00124C58"/>
    <w:rsid w:val="00137FE8"/>
    <w:rsid w:val="00146749"/>
    <w:rsid w:val="00146D32"/>
    <w:rsid w:val="001509BA"/>
    <w:rsid w:val="001553A6"/>
    <w:rsid w:val="00156EF7"/>
    <w:rsid w:val="00163003"/>
    <w:rsid w:val="001872BF"/>
    <w:rsid w:val="001907BC"/>
    <w:rsid w:val="001A2E71"/>
    <w:rsid w:val="001A3807"/>
    <w:rsid w:val="001B4B04"/>
    <w:rsid w:val="001C4F51"/>
    <w:rsid w:val="001C6663"/>
    <w:rsid w:val="001C668F"/>
    <w:rsid w:val="001C731F"/>
    <w:rsid w:val="001C7895"/>
    <w:rsid w:val="001D26DF"/>
    <w:rsid w:val="001D6475"/>
    <w:rsid w:val="001E2790"/>
    <w:rsid w:val="001F3CE9"/>
    <w:rsid w:val="001F4F27"/>
    <w:rsid w:val="001F7AD1"/>
    <w:rsid w:val="00200100"/>
    <w:rsid w:val="00211859"/>
    <w:rsid w:val="00211E0B"/>
    <w:rsid w:val="00211E72"/>
    <w:rsid w:val="00214047"/>
    <w:rsid w:val="0022130F"/>
    <w:rsid w:val="00223679"/>
    <w:rsid w:val="00227530"/>
    <w:rsid w:val="00233F1C"/>
    <w:rsid w:val="002357B2"/>
    <w:rsid w:val="00237785"/>
    <w:rsid w:val="002410DD"/>
    <w:rsid w:val="00241466"/>
    <w:rsid w:val="00241D94"/>
    <w:rsid w:val="00253D58"/>
    <w:rsid w:val="002556C3"/>
    <w:rsid w:val="0027725F"/>
    <w:rsid w:val="00285516"/>
    <w:rsid w:val="002874EC"/>
    <w:rsid w:val="00291B1B"/>
    <w:rsid w:val="00297093"/>
    <w:rsid w:val="002A7BAB"/>
    <w:rsid w:val="002B24BD"/>
    <w:rsid w:val="002C21F0"/>
    <w:rsid w:val="002D4ED2"/>
    <w:rsid w:val="002E297B"/>
    <w:rsid w:val="002F4059"/>
    <w:rsid w:val="002F78BC"/>
    <w:rsid w:val="003107FA"/>
    <w:rsid w:val="00321862"/>
    <w:rsid w:val="003229D8"/>
    <w:rsid w:val="00330CDE"/>
    <w:rsid w:val="003314D1"/>
    <w:rsid w:val="003357C1"/>
    <w:rsid w:val="00335A2F"/>
    <w:rsid w:val="00341937"/>
    <w:rsid w:val="0034273D"/>
    <w:rsid w:val="00365AB0"/>
    <w:rsid w:val="003673E3"/>
    <w:rsid w:val="0039277A"/>
    <w:rsid w:val="003972E0"/>
    <w:rsid w:val="003975ED"/>
    <w:rsid w:val="003A6726"/>
    <w:rsid w:val="003A73C6"/>
    <w:rsid w:val="003B18D8"/>
    <w:rsid w:val="003B3A63"/>
    <w:rsid w:val="003B471C"/>
    <w:rsid w:val="003C2CC4"/>
    <w:rsid w:val="003C5DA4"/>
    <w:rsid w:val="003D2499"/>
    <w:rsid w:val="003D4B23"/>
    <w:rsid w:val="003D7DB0"/>
    <w:rsid w:val="003F06AC"/>
    <w:rsid w:val="003F2886"/>
    <w:rsid w:val="003F3D15"/>
    <w:rsid w:val="0040206C"/>
    <w:rsid w:val="00424C80"/>
    <w:rsid w:val="0042619C"/>
    <w:rsid w:val="004325CB"/>
    <w:rsid w:val="0043426C"/>
    <w:rsid w:val="0044503A"/>
    <w:rsid w:val="00446DE4"/>
    <w:rsid w:val="00447761"/>
    <w:rsid w:val="00451EC3"/>
    <w:rsid w:val="00464301"/>
    <w:rsid w:val="004721B1"/>
    <w:rsid w:val="00472D05"/>
    <w:rsid w:val="004859EC"/>
    <w:rsid w:val="00491D4E"/>
    <w:rsid w:val="004965A1"/>
    <w:rsid w:val="00496A15"/>
    <w:rsid w:val="004B5836"/>
    <w:rsid w:val="004B75D2"/>
    <w:rsid w:val="004D1140"/>
    <w:rsid w:val="004E34B8"/>
    <w:rsid w:val="004F55ED"/>
    <w:rsid w:val="00501D85"/>
    <w:rsid w:val="00504D69"/>
    <w:rsid w:val="00511BBB"/>
    <w:rsid w:val="00516F3C"/>
    <w:rsid w:val="0052176C"/>
    <w:rsid w:val="005261E5"/>
    <w:rsid w:val="005372BA"/>
    <w:rsid w:val="005420F2"/>
    <w:rsid w:val="00542574"/>
    <w:rsid w:val="00542D22"/>
    <w:rsid w:val="005436AB"/>
    <w:rsid w:val="00546924"/>
    <w:rsid w:val="00546DBF"/>
    <w:rsid w:val="00551B02"/>
    <w:rsid w:val="00553D76"/>
    <w:rsid w:val="005552B5"/>
    <w:rsid w:val="0056117B"/>
    <w:rsid w:val="00562621"/>
    <w:rsid w:val="005640A6"/>
    <w:rsid w:val="00571365"/>
    <w:rsid w:val="0058578D"/>
    <w:rsid w:val="005861AF"/>
    <w:rsid w:val="005935F2"/>
    <w:rsid w:val="005A0E16"/>
    <w:rsid w:val="005A4659"/>
    <w:rsid w:val="005B35AE"/>
    <w:rsid w:val="005B3DB3"/>
    <w:rsid w:val="005B6E48"/>
    <w:rsid w:val="005C51B4"/>
    <w:rsid w:val="005D0D27"/>
    <w:rsid w:val="005D53BE"/>
    <w:rsid w:val="005E1712"/>
    <w:rsid w:val="005E24F6"/>
    <w:rsid w:val="005E2614"/>
    <w:rsid w:val="005E6C9A"/>
    <w:rsid w:val="005F1DE0"/>
    <w:rsid w:val="00611FC4"/>
    <w:rsid w:val="006176FB"/>
    <w:rsid w:val="006254B6"/>
    <w:rsid w:val="00640716"/>
    <w:rsid w:val="00640B26"/>
    <w:rsid w:val="00655B60"/>
    <w:rsid w:val="00662971"/>
    <w:rsid w:val="00662BD0"/>
    <w:rsid w:val="006632C3"/>
    <w:rsid w:val="00670741"/>
    <w:rsid w:val="006712A4"/>
    <w:rsid w:val="00680FEF"/>
    <w:rsid w:val="006910F6"/>
    <w:rsid w:val="00696BD6"/>
    <w:rsid w:val="006A51EC"/>
    <w:rsid w:val="006A6B9D"/>
    <w:rsid w:val="006A7392"/>
    <w:rsid w:val="006B050C"/>
    <w:rsid w:val="006B3189"/>
    <w:rsid w:val="006B5392"/>
    <w:rsid w:val="006B7D65"/>
    <w:rsid w:val="006C2E4C"/>
    <w:rsid w:val="006D6DA6"/>
    <w:rsid w:val="006E2A3E"/>
    <w:rsid w:val="006E4E2B"/>
    <w:rsid w:val="006E564B"/>
    <w:rsid w:val="006F13F0"/>
    <w:rsid w:val="006F30EB"/>
    <w:rsid w:val="006F5035"/>
    <w:rsid w:val="00702844"/>
    <w:rsid w:val="00705A1A"/>
    <w:rsid w:val="007065EB"/>
    <w:rsid w:val="00720183"/>
    <w:rsid w:val="0072632A"/>
    <w:rsid w:val="0074200B"/>
    <w:rsid w:val="007423F3"/>
    <w:rsid w:val="00755D27"/>
    <w:rsid w:val="00756F58"/>
    <w:rsid w:val="00757727"/>
    <w:rsid w:val="0076366D"/>
    <w:rsid w:val="00770660"/>
    <w:rsid w:val="007755B3"/>
    <w:rsid w:val="00781077"/>
    <w:rsid w:val="00797925"/>
    <w:rsid w:val="007A6296"/>
    <w:rsid w:val="007A79E4"/>
    <w:rsid w:val="007B6BA5"/>
    <w:rsid w:val="007B7DFE"/>
    <w:rsid w:val="007C1B62"/>
    <w:rsid w:val="007C3390"/>
    <w:rsid w:val="007C4F4B"/>
    <w:rsid w:val="007D2CDC"/>
    <w:rsid w:val="007D5327"/>
    <w:rsid w:val="007E3330"/>
    <w:rsid w:val="007F0DE7"/>
    <w:rsid w:val="007F6611"/>
    <w:rsid w:val="00805900"/>
    <w:rsid w:val="008155C3"/>
    <w:rsid w:val="008175E9"/>
    <w:rsid w:val="00821457"/>
    <w:rsid w:val="00821904"/>
    <w:rsid w:val="0082243E"/>
    <w:rsid w:val="008242D7"/>
    <w:rsid w:val="00831F0C"/>
    <w:rsid w:val="00851DFB"/>
    <w:rsid w:val="00856CD2"/>
    <w:rsid w:val="00861BC6"/>
    <w:rsid w:val="00871FD5"/>
    <w:rsid w:val="008847BB"/>
    <w:rsid w:val="00885710"/>
    <w:rsid w:val="008979B1"/>
    <w:rsid w:val="008A3BD1"/>
    <w:rsid w:val="008A6B25"/>
    <w:rsid w:val="008A6C4F"/>
    <w:rsid w:val="008B16B7"/>
    <w:rsid w:val="008C0D30"/>
    <w:rsid w:val="008C1E4D"/>
    <w:rsid w:val="008C5200"/>
    <w:rsid w:val="008D0664"/>
    <w:rsid w:val="008D5F47"/>
    <w:rsid w:val="008E0E46"/>
    <w:rsid w:val="008E1EAC"/>
    <w:rsid w:val="008E7F95"/>
    <w:rsid w:val="00902122"/>
    <w:rsid w:val="0090452C"/>
    <w:rsid w:val="00907C3F"/>
    <w:rsid w:val="0092237C"/>
    <w:rsid w:val="00931118"/>
    <w:rsid w:val="0093707B"/>
    <w:rsid w:val="009400EB"/>
    <w:rsid w:val="009427E3"/>
    <w:rsid w:val="009459E9"/>
    <w:rsid w:val="00945C51"/>
    <w:rsid w:val="00946575"/>
    <w:rsid w:val="00950631"/>
    <w:rsid w:val="00956D9B"/>
    <w:rsid w:val="00963CBA"/>
    <w:rsid w:val="009654B7"/>
    <w:rsid w:val="0098142C"/>
    <w:rsid w:val="009827FD"/>
    <w:rsid w:val="00991261"/>
    <w:rsid w:val="00991B55"/>
    <w:rsid w:val="0099333F"/>
    <w:rsid w:val="009A0B83"/>
    <w:rsid w:val="009B3800"/>
    <w:rsid w:val="009B7E2C"/>
    <w:rsid w:val="009D22AC"/>
    <w:rsid w:val="009D50DB"/>
    <w:rsid w:val="009E1C4E"/>
    <w:rsid w:val="009E2035"/>
    <w:rsid w:val="009E6BDA"/>
    <w:rsid w:val="00A0009A"/>
    <w:rsid w:val="00A00276"/>
    <w:rsid w:val="00A0036A"/>
    <w:rsid w:val="00A035C7"/>
    <w:rsid w:val="00A05737"/>
    <w:rsid w:val="00A05E0B"/>
    <w:rsid w:val="00A1427D"/>
    <w:rsid w:val="00A4634F"/>
    <w:rsid w:val="00A51CF3"/>
    <w:rsid w:val="00A67175"/>
    <w:rsid w:val="00A72F22"/>
    <w:rsid w:val="00A73D32"/>
    <w:rsid w:val="00A748A6"/>
    <w:rsid w:val="00A879A4"/>
    <w:rsid w:val="00A87E95"/>
    <w:rsid w:val="00A92E29"/>
    <w:rsid w:val="00A97A11"/>
    <w:rsid w:val="00AA1328"/>
    <w:rsid w:val="00AB2C49"/>
    <w:rsid w:val="00AC5AE2"/>
    <w:rsid w:val="00AC5F06"/>
    <w:rsid w:val="00AD09E9"/>
    <w:rsid w:val="00AD24F7"/>
    <w:rsid w:val="00AD5035"/>
    <w:rsid w:val="00AE2B82"/>
    <w:rsid w:val="00AF0576"/>
    <w:rsid w:val="00AF3829"/>
    <w:rsid w:val="00B037F0"/>
    <w:rsid w:val="00B10EBB"/>
    <w:rsid w:val="00B12D53"/>
    <w:rsid w:val="00B2327D"/>
    <w:rsid w:val="00B2718F"/>
    <w:rsid w:val="00B2728D"/>
    <w:rsid w:val="00B30179"/>
    <w:rsid w:val="00B329AC"/>
    <w:rsid w:val="00B3317B"/>
    <w:rsid w:val="00B334DC"/>
    <w:rsid w:val="00B3631A"/>
    <w:rsid w:val="00B411A5"/>
    <w:rsid w:val="00B46652"/>
    <w:rsid w:val="00B53013"/>
    <w:rsid w:val="00B55C29"/>
    <w:rsid w:val="00B65E11"/>
    <w:rsid w:val="00B67F5E"/>
    <w:rsid w:val="00B73E65"/>
    <w:rsid w:val="00B81E12"/>
    <w:rsid w:val="00B87110"/>
    <w:rsid w:val="00B97FA8"/>
    <w:rsid w:val="00BB3CA7"/>
    <w:rsid w:val="00BB66C3"/>
    <w:rsid w:val="00BC1385"/>
    <w:rsid w:val="00BC5FBE"/>
    <w:rsid w:val="00BC74E9"/>
    <w:rsid w:val="00BD06FD"/>
    <w:rsid w:val="00BE618E"/>
    <w:rsid w:val="00BE655C"/>
    <w:rsid w:val="00C0157C"/>
    <w:rsid w:val="00C06971"/>
    <w:rsid w:val="00C153B7"/>
    <w:rsid w:val="00C217E7"/>
    <w:rsid w:val="00C24693"/>
    <w:rsid w:val="00C24B79"/>
    <w:rsid w:val="00C32A13"/>
    <w:rsid w:val="00C35F0B"/>
    <w:rsid w:val="00C458B4"/>
    <w:rsid w:val="00C463DD"/>
    <w:rsid w:val="00C51244"/>
    <w:rsid w:val="00C64458"/>
    <w:rsid w:val="00C745C3"/>
    <w:rsid w:val="00C91F4C"/>
    <w:rsid w:val="00CA2A58"/>
    <w:rsid w:val="00CC0B55"/>
    <w:rsid w:val="00CD6995"/>
    <w:rsid w:val="00CE4A8F"/>
    <w:rsid w:val="00CF0214"/>
    <w:rsid w:val="00CF586F"/>
    <w:rsid w:val="00CF7D43"/>
    <w:rsid w:val="00D04F1A"/>
    <w:rsid w:val="00D07C99"/>
    <w:rsid w:val="00D11129"/>
    <w:rsid w:val="00D116C3"/>
    <w:rsid w:val="00D131CE"/>
    <w:rsid w:val="00D2031B"/>
    <w:rsid w:val="00D20B2D"/>
    <w:rsid w:val="00D22332"/>
    <w:rsid w:val="00D25C4D"/>
    <w:rsid w:val="00D25FE2"/>
    <w:rsid w:val="00D31022"/>
    <w:rsid w:val="00D36F89"/>
    <w:rsid w:val="00D43252"/>
    <w:rsid w:val="00D550F9"/>
    <w:rsid w:val="00D572B0"/>
    <w:rsid w:val="00D62169"/>
    <w:rsid w:val="00D62E90"/>
    <w:rsid w:val="00D65A75"/>
    <w:rsid w:val="00D7208E"/>
    <w:rsid w:val="00D737CD"/>
    <w:rsid w:val="00D75B38"/>
    <w:rsid w:val="00D76BE5"/>
    <w:rsid w:val="00D83D48"/>
    <w:rsid w:val="00D8437D"/>
    <w:rsid w:val="00D9321F"/>
    <w:rsid w:val="00D978C6"/>
    <w:rsid w:val="00DA304A"/>
    <w:rsid w:val="00DA67AD"/>
    <w:rsid w:val="00DB18CE"/>
    <w:rsid w:val="00DB5566"/>
    <w:rsid w:val="00DB6C0A"/>
    <w:rsid w:val="00DD2D85"/>
    <w:rsid w:val="00DE3EC0"/>
    <w:rsid w:val="00DE7341"/>
    <w:rsid w:val="00DF2EDE"/>
    <w:rsid w:val="00E03F86"/>
    <w:rsid w:val="00E06833"/>
    <w:rsid w:val="00E11593"/>
    <w:rsid w:val="00E12B6B"/>
    <w:rsid w:val="00E130AB"/>
    <w:rsid w:val="00E1461D"/>
    <w:rsid w:val="00E259D1"/>
    <w:rsid w:val="00E27B90"/>
    <w:rsid w:val="00E438D9"/>
    <w:rsid w:val="00E5644E"/>
    <w:rsid w:val="00E70D9C"/>
    <w:rsid w:val="00E7260F"/>
    <w:rsid w:val="00E806EE"/>
    <w:rsid w:val="00E92D96"/>
    <w:rsid w:val="00E9372C"/>
    <w:rsid w:val="00E96630"/>
    <w:rsid w:val="00EA0A77"/>
    <w:rsid w:val="00EB0FB9"/>
    <w:rsid w:val="00EC1BE6"/>
    <w:rsid w:val="00ED0CA9"/>
    <w:rsid w:val="00ED2DA8"/>
    <w:rsid w:val="00ED7A2A"/>
    <w:rsid w:val="00EF1D7F"/>
    <w:rsid w:val="00EF1E0D"/>
    <w:rsid w:val="00EF5BDB"/>
    <w:rsid w:val="00F04667"/>
    <w:rsid w:val="00F07FD9"/>
    <w:rsid w:val="00F15874"/>
    <w:rsid w:val="00F17161"/>
    <w:rsid w:val="00F23933"/>
    <w:rsid w:val="00F2401F"/>
    <w:rsid w:val="00F24119"/>
    <w:rsid w:val="00F40E75"/>
    <w:rsid w:val="00F4221A"/>
    <w:rsid w:val="00F429F8"/>
    <w:rsid w:val="00F42CD9"/>
    <w:rsid w:val="00F50C2B"/>
    <w:rsid w:val="00F51F5E"/>
    <w:rsid w:val="00F52936"/>
    <w:rsid w:val="00F54083"/>
    <w:rsid w:val="00F61A2C"/>
    <w:rsid w:val="00F677CB"/>
    <w:rsid w:val="00F67B04"/>
    <w:rsid w:val="00F73A73"/>
    <w:rsid w:val="00FA70C1"/>
    <w:rsid w:val="00FA7DF3"/>
    <w:rsid w:val="00FC25E1"/>
    <w:rsid w:val="00FC68B7"/>
    <w:rsid w:val="00FD0312"/>
    <w:rsid w:val="00FD7C12"/>
    <w:rsid w:val="00FF178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DB5B3"/>
  <w15:docId w15:val="{03CB574C-D64B-45B8-996B-7179CE9F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locked/>
    <w:rsid w:val="002D4ED2"/>
    <w:rPr>
      <w:sz w:val="18"/>
      <w:lang w:val="en-GB" w:eastAsia="en-US"/>
    </w:rPr>
  </w:style>
  <w:style w:type="paragraph" w:styleId="Revision">
    <w:name w:val="Revision"/>
    <w:hidden/>
    <w:uiPriority w:val="99"/>
    <w:semiHidden/>
    <w:rsid w:val="002D4ED2"/>
    <w:rPr>
      <w:lang w:val="en-GB" w:eastAsia="en-US"/>
    </w:rPr>
  </w:style>
  <w:style w:type="character" w:styleId="CommentReference">
    <w:name w:val="annotation reference"/>
    <w:basedOn w:val="DefaultParagraphFont"/>
    <w:semiHidden/>
    <w:unhideWhenUsed/>
    <w:rsid w:val="002D4ED2"/>
    <w:rPr>
      <w:sz w:val="16"/>
      <w:szCs w:val="16"/>
    </w:rPr>
  </w:style>
  <w:style w:type="paragraph" w:styleId="CommentText">
    <w:name w:val="annotation text"/>
    <w:basedOn w:val="Normal"/>
    <w:link w:val="CommentTextChar"/>
    <w:unhideWhenUsed/>
    <w:rsid w:val="002D4ED2"/>
    <w:pPr>
      <w:spacing w:line="240" w:lineRule="auto"/>
    </w:pPr>
  </w:style>
  <w:style w:type="character" w:customStyle="1" w:styleId="CommentTextChar">
    <w:name w:val="Comment Text Char"/>
    <w:basedOn w:val="DefaultParagraphFont"/>
    <w:link w:val="CommentText"/>
    <w:rsid w:val="002D4ED2"/>
    <w:rPr>
      <w:lang w:val="en-GB" w:eastAsia="en-US"/>
    </w:rPr>
  </w:style>
  <w:style w:type="paragraph" w:styleId="CommentSubject">
    <w:name w:val="annotation subject"/>
    <w:basedOn w:val="CommentText"/>
    <w:next w:val="CommentText"/>
    <w:link w:val="CommentSubjectChar"/>
    <w:semiHidden/>
    <w:unhideWhenUsed/>
    <w:rsid w:val="002D4ED2"/>
    <w:rPr>
      <w:b/>
      <w:bCs/>
    </w:rPr>
  </w:style>
  <w:style w:type="character" w:customStyle="1" w:styleId="CommentSubjectChar">
    <w:name w:val="Comment Subject Char"/>
    <w:basedOn w:val="CommentTextChar"/>
    <w:link w:val="CommentSubject"/>
    <w:semiHidden/>
    <w:rsid w:val="002D4ED2"/>
    <w:rPr>
      <w:b/>
      <w:bCs/>
      <w:lang w:val="en-GB" w:eastAsia="en-US"/>
    </w:rPr>
  </w:style>
  <w:style w:type="character" w:styleId="UnresolvedMention">
    <w:name w:val="Unresolved Mention"/>
    <w:basedOn w:val="DefaultParagraphFont"/>
    <w:uiPriority w:val="99"/>
    <w:semiHidden/>
    <w:unhideWhenUsed/>
    <w:rsid w:val="007E3330"/>
    <w:rPr>
      <w:color w:val="605E5C"/>
      <w:shd w:val="clear" w:color="auto" w:fill="E1DFDD"/>
    </w:rPr>
  </w:style>
  <w:style w:type="character" w:customStyle="1" w:styleId="Title1">
    <w:name w:val="Title1"/>
    <w:basedOn w:val="DefaultParagraphFont"/>
    <w:rsid w:val="00DD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C6C6F6417D5F540BD2CEF86D7AD8D41" ma:contentTypeVersion="1" ma:contentTypeDescription="Create a new document." ma:contentTypeScope="" ma:versionID="282473f24dca71319d208ff48b0f1fc4">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51F3B6-73C0-6A47-A91B-7A72966E4ABA}">
  <ds:schemaRefs>
    <ds:schemaRef ds:uri="http://schemas.openxmlformats.org/officeDocument/2006/bibliography"/>
  </ds:schemaRefs>
</ds:datastoreItem>
</file>

<file path=customXml/itemProps2.xml><?xml version="1.0" encoding="utf-8"?>
<ds:datastoreItem xmlns:ds="http://schemas.openxmlformats.org/officeDocument/2006/customXml" ds:itemID="{9719D403-4C18-496F-B92C-2995C0BD0014}"/>
</file>

<file path=customXml/itemProps3.xml><?xml version="1.0" encoding="utf-8"?>
<ds:datastoreItem xmlns:ds="http://schemas.openxmlformats.org/officeDocument/2006/customXml" ds:itemID="{9E70D903-8CFD-4562-A48C-EF8B26C4346E}"/>
</file>

<file path=customXml/itemProps4.xml><?xml version="1.0" encoding="utf-8"?>
<ds:datastoreItem xmlns:ds="http://schemas.openxmlformats.org/officeDocument/2006/customXml" ds:itemID="{585ADD35-1616-48E2-AD48-55FE03694C5F}"/>
</file>

<file path=docProps/app.xml><?xml version="1.0" encoding="utf-8"?>
<Properties xmlns="http://schemas.openxmlformats.org/officeDocument/2006/extended-properties" xmlns:vt="http://schemas.openxmlformats.org/officeDocument/2006/docPropsVTypes">
  <Template>A_E.dotm</Template>
  <TotalTime>1</TotalTime>
  <Pages>26</Pages>
  <Words>11242</Words>
  <Characters>64086</Characters>
  <Application>Microsoft Office Word</Application>
  <DocSecurity>0</DocSecurity>
  <Lines>534</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A/HRC/54/11</vt:lpstr>
      <vt:lpstr/>
    </vt:vector>
  </TitlesOfParts>
  <Company>CSD</Company>
  <LinksUpToDate>false</LinksUpToDate>
  <CharactersWithSpaces>75178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A/HRC/54/11</dc:title>
  <dc:creator>MENZIES Neil</dc:creator>
  <cp:lastModifiedBy>Veronique</cp:lastModifiedBy>
  <cp:revision>2</cp:revision>
  <cp:lastPrinted>2008-01-29T08:30:00Z</cp:lastPrinted>
  <dcterms:created xsi:type="dcterms:W3CDTF">2023-07-25T13:06:00Z</dcterms:created>
  <dcterms:modified xsi:type="dcterms:W3CDTF">2023-07-25T13:06:00Z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0x0101008C6C6F6417D5F540BD2CEF86D7AD8D41</vt:lpwstr>
  </property>
</Properties>
</file>