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36" w:rsidRDefault="00380936" w:rsidP="00380936">
      <w:pPr>
        <w:pStyle w:val="Heading1"/>
        <w:tabs>
          <w:tab w:val="right" w:pos="-7938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8953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36" w:rsidRDefault="00380936" w:rsidP="00380936">
      <w:pPr>
        <w:jc w:val="center"/>
        <w:rPr>
          <w:sz w:val="16"/>
        </w:rPr>
      </w:pPr>
    </w:p>
    <w:p w:rsidR="00380936" w:rsidRDefault="00380936" w:rsidP="00380936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380936" w:rsidRDefault="00990D49" w:rsidP="00380936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990D49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60288" from="-68.2pt,6.6pt" to="537pt,7pt" strokecolor="red" strokeweight="1pt"/>
        </w:pict>
      </w:r>
    </w:p>
    <w:p w:rsidR="00380936" w:rsidRDefault="00380936" w:rsidP="00380936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380936" w:rsidRPr="00362B0F" w:rsidRDefault="00380936" w:rsidP="00380936">
      <w:pPr>
        <w:ind w:left="-360" w:right="-1259" w:firstLine="3"/>
        <w:rPr>
          <w:b/>
          <w:color w:val="000000"/>
          <w:sz w:val="22"/>
          <w:szCs w:val="22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>
        <w:rPr>
          <w:b/>
          <w:color w:val="000000"/>
          <w:sz w:val="22"/>
          <w:szCs w:val="22"/>
        </w:rPr>
        <w:t xml:space="preserve">ET </w:t>
      </w:r>
      <w:r w:rsidRPr="00362B0F">
        <w:rPr>
          <w:b/>
          <w:color w:val="000000"/>
          <w:sz w:val="22"/>
          <w:szCs w:val="22"/>
        </w:rPr>
        <w:t>DES AUTRES ORGANISATIONS INTERNATIONALES</w:t>
      </w:r>
    </w:p>
    <w:p w:rsidR="00380936" w:rsidRDefault="00380936" w:rsidP="00380936">
      <w:pPr>
        <w:spacing w:line="360" w:lineRule="auto"/>
        <w:jc w:val="center"/>
        <w:rPr>
          <w:b/>
          <w:u w:val="single"/>
        </w:rPr>
      </w:pPr>
    </w:p>
    <w:p w:rsidR="00380936" w:rsidRDefault="00380936" w:rsidP="00380936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 xml:space="preserve">CONSIDERATION OF THE UNIVERSAL PERIODIC REVIEW OF </w:t>
      </w:r>
      <w:r>
        <w:rPr>
          <w:b/>
          <w:u w:val="single"/>
        </w:rPr>
        <w:t>MALAWI</w:t>
      </w:r>
    </w:p>
    <w:p w:rsidR="00380936" w:rsidRDefault="00380936" w:rsidP="0038093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03 NOVEMBER 2020 – 09 00</w:t>
      </w:r>
    </w:p>
    <w:p w:rsidR="00380936" w:rsidRPr="000C2CCB" w:rsidRDefault="00380936" w:rsidP="003809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>Madam President,</w:t>
      </w:r>
    </w:p>
    <w:p w:rsidR="00380936" w:rsidRPr="000C2CCB" w:rsidRDefault="00380936" w:rsidP="003809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80936" w:rsidRPr="000C2CCB" w:rsidRDefault="00380936" w:rsidP="003809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 xml:space="preserve">The Mauritius delegation extends a warm welcome to the high level delegation of </w:t>
      </w:r>
      <w:r>
        <w:rPr>
          <w:rFonts w:asciiTheme="majorHAnsi" w:hAnsiTheme="majorHAnsi"/>
          <w:sz w:val="28"/>
          <w:szCs w:val="28"/>
        </w:rPr>
        <w:t>Malawi</w:t>
      </w:r>
      <w:r w:rsidR="00F775EC">
        <w:rPr>
          <w:rFonts w:asciiTheme="majorHAnsi" w:hAnsiTheme="majorHAnsi"/>
          <w:sz w:val="28"/>
          <w:szCs w:val="28"/>
        </w:rPr>
        <w:t>, a country with which we share</w:t>
      </w:r>
      <w:r w:rsidR="002404D5">
        <w:rPr>
          <w:rFonts w:asciiTheme="majorHAnsi" w:hAnsiTheme="majorHAnsi"/>
          <w:sz w:val="28"/>
          <w:szCs w:val="28"/>
        </w:rPr>
        <w:t xml:space="preserve"> close relations. </w:t>
      </w:r>
      <w:r w:rsidRPr="000C2CCB">
        <w:rPr>
          <w:rFonts w:asciiTheme="majorHAnsi" w:hAnsiTheme="majorHAnsi"/>
          <w:sz w:val="28"/>
          <w:szCs w:val="28"/>
        </w:rPr>
        <w:t xml:space="preserve"> </w:t>
      </w:r>
      <w:r w:rsidR="00F775EC">
        <w:rPr>
          <w:rFonts w:asciiTheme="majorHAnsi" w:hAnsiTheme="majorHAnsi"/>
          <w:sz w:val="28"/>
          <w:szCs w:val="28"/>
        </w:rPr>
        <w:t>Mauritius</w:t>
      </w:r>
      <w:r w:rsidR="002404D5">
        <w:rPr>
          <w:rFonts w:asciiTheme="majorHAnsi" w:hAnsiTheme="majorHAnsi"/>
          <w:sz w:val="28"/>
          <w:szCs w:val="28"/>
        </w:rPr>
        <w:t xml:space="preserve"> congratulate</w:t>
      </w:r>
      <w:r w:rsidR="00F775EC">
        <w:rPr>
          <w:rFonts w:asciiTheme="majorHAnsi" w:hAnsiTheme="majorHAnsi"/>
          <w:sz w:val="28"/>
          <w:szCs w:val="28"/>
        </w:rPr>
        <w:t>s</w:t>
      </w:r>
      <w:r w:rsidR="002404D5">
        <w:rPr>
          <w:rFonts w:asciiTheme="majorHAnsi" w:hAnsiTheme="majorHAnsi"/>
          <w:sz w:val="28"/>
          <w:szCs w:val="28"/>
        </w:rPr>
        <w:t xml:space="preserve"> Malawi for </w:t>
      </w:r>
      <w:r w:rsidRPr="000C2CCB">
        <w:rPr>
          <w:rFonts w:asciiTheme="majorHAnsi" w:hAnsiTheme="majorHAnsi"/>
          <w:sz w:val="28"/>
          <w:szCs w:val="28"/>
        </w:rPr>
        <w:t xml:space="preserve">its UPR Report for the third cycle.  </w:t>
      </w:r>
    </w:p>
    <w:p w:rsidR="00380936" w:rsidRPr="000C2CCB" w:rsidRDefault="00380936" w:rsidP="003809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 xml:space="preserve">  </w:t>
      </w:r>
    </w:p>
    <w:p w:rsidR="00380936" w:rsidRDefault="00380936" w:rsidP="003809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commend Malawi for its legislative amendment </w:t>
      </w:r>
      <w:r w:rsidR="00F775EC">
        <w:rPr>
          <w:rFonts w:asciiTheme="majorHAnsi" w:hAnsiTheme="majorHAnsi"/>
          <w:sz w:val="28"/>
          <w:szCs w:val="28"/>
        </w:rPr>
        <w:t>that allows</w:t>
      </w:r>
      <w:r>
        <w:rPr>
          <w:rFonts w:asciiTheme="majorHAnsi" w:hAnsiTheme="majorHAnsi"/>
          <w:sz w:val="28"/>
          <w:szCs w:val="28"/>
        </w:rPr>
        <w:t xml:space="preserve"> </w:t>
      </w:r>
      <w:r w:rsidR="00F775EC">
        <w:rPr>
          <w:rFonts w:asciiTheme="majorHAnsi" w:hAnsiTheme="majorHAnsi"/>
          <w:sz w:val="28"/>
          <w:szCs w:val="28"/>
        </w:rPr>
        <w:t>multi-party democracy</w:t>
      </w:r>
      <w:r>
        <w:rPr>
          <w:rFonts w:asciiTheme="majorHAnsi" w:hAnsiTheme="majorHAnsi"/>
          <w:sz w:val="28"/>
          <w:szCs w:val="28"/>
        </w:rPr>
        <w:t>.</w:t>
      </w:r>
      <w:r w:rsidR="002404D5">
        <w:rPr>
          <w:rFonts w:asciiTheme="majorHAnsi" w:hAnsiTheme="majorHAnsi"/>
          <w:sz w:val="28"/>
          <w:szCs w:val="28"/>
        </w:rPr>
        <w:t xml:space="preserve"> We also commend Malawi for taking measures to include the youth more </w:t>
      </w:r>
      <w:r w:rsidR="00F775EC">
        <w:rPr>
          <w:rFonts w:asciiTheme="majorHAnsi" w:hAnsiTheme="majorHAnsi"/>
          <w:sz w:val="28"/>
          <w:szCs w:val="28"/>
        </w:rPr>
        <w:t xml:space="preserve">fully </w:t>
      </w:r>
      <w:r w:rsidR="002404D5">
        <w:rPr>
          <w:rFonts w:asciiTheme="majorHAnsi" w:hAnsiTheme="majorHAnsi"/>
          <w:sz w:val="28"/>
          <w:szCs w:val="28"/>
        </w:rPr>
        <w:t>in the decision making process.</w:t>
      </w:r>
    </w:p>
    <w:p w:rsidR="00380936" w:rsidRDefault="00380936" w:rsidP="003809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80936" w:rsidRDefault="00F775EC" w:rsidP="003809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Mauritius</w:t>
      </w:r>
      <w:r w:rsidR="00380936">
        <w:rPr>
          <w:rFonts w:asciiTheme="majorHAnsi" w:hAnsiTheme="majorHAnsi"/>
          <w:sz w:val="28"/>
          <w:szCs w:val="28"/>
        </w:rPr>
        <w:t xml:space="preserve"> congratulate</w:t>
      </w:r>
      <w:r>
        <w:rPr>
          <w:rFonts w:asciiTheme="majorHAnsi" w:hAnsiTheme="majorHAnsi"/>
          <w:sz w:val="28"/>
          <w:szCs w:val="28"/>
        </w:rPr>
        <w:t>s</w:t>
      </w:r>
      <w:r w:rsidR="00380936">
        <w:rPr>
          <w:rFonts w:asciiTheme="majorHAnsi" w:hAnsiTheme="majorHAnsi"/>
          <w:sz w:val="28"/>
          <w:szCs w:val="28"/>
        </w:rPr>
        <w:t xml:space="preserve"> Malawi for its engagement and exchange mechanisms with </w:t>
      </w:r>
      <w:r>
        <w:rPr>
          <w:rFonts w:asciiTheme="majorHAnsi" w:hAnsiTheme="majorHAnsi"/>
          <w:sz w:val="28"/>
          <w:szCs w:val="28"/>
        </w:rPr>
        <w:t xml:space="preserve">the </w:t>
      </w:r>
      <w:r w:rsidR="00380936">
        <w:rPr>
          <w:rFonts w:asciiTheme="majorHAnsi" w:hAnsiTheme="majorHAnsi"/>
          <w:sz w:val="28"/>
          <w:szCs w:val="28"/>
        </w:rPr>
        <w:t>SADC Forum and the INTERPOL to reduce child trafficking.</w:t>
      </w:r>
    </w:p>
    <w:p w:rsidR="00380936" w:rsidRPr="000C2CCB" w:rsidRDefault="00380936" w:rsidP="003809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80936" w:rsidRDefault="00380936" w:rsidP="0038093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 xml:space="preserve">In a constructive spirit and as a brotherly nation, we recommend </w:t>
      </w:r>
      <w:r w:rsidR="002404D5">
        <w:rPr>
          <w:rFonts w:asciiTheme="majorHAnsi" w:hAnsiTheme="majorHAnsi"/>
          <w:sz w:val="28"/>
          <w:szCs w:val="28"/>
        </w:rPr>
        <w:t>that Malawi:</w:t>
      </w:r>
    </w:p>
    <w:p w:rsidR="00380936" w:rsidRDefault="00F775EC" w:rsidP="003809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2404D5">
        <w:rPr>
          <w:rFonts w:asciiTheme="majorHAnsi" w:hAnsiTheme="majorHAnsi"/>
          <w:sz w:val="28"/>
          <w:szCs w:val="28"/>
        </w:rPr>
        <w:t>rovide</w:t>
      </w:r>
      <w:r>
        <w:rPr>
          <w:rFonts w:asciiTheme="majorHAnsi" w:hAnsiTheme="majorHAnsi"/>
          <w:sz w:val="28"/>
          <w:szCs w:val="28"/>
        </w:rPr>
        <w:t>s a</w:t>
      </w:r>
      <w:r w:rsidR="00380936">
        <w:rPr>
          <w:rFonts w:asciiTheme="majorHAnsi" w:hAnsiTheme="majorHAnsi"/>
          <w:sz w:val="28"/>
          <w:szCs w:val="28"/>
        </w:rPr>
        <w:t xml:space="preserve"> better access to health care</w:t>
      </w:r>
      <w:r w:rsidR="002404D5">
        <w:rPr>
          <w:rFonts w:asciiTheme="majorHAnsi" w:hAnsiTheme="majorHAnsi"/>
          <w:sz w:val="28"/>
          <w:szCs w:val="28"/>
        </w:rPr>
        <w:t xml:space="preserve"> and </w:t>
      </w:r>
      <w:r>
        <w:rPr>
          <w:rFonts w:asciiTheme="majorHAnsi" w:hAnsiTheme="majorHAnsi"/>
          <w:sz w:val="28"/>
          <w:szCs w:val="28"/>
        </w:rPr>
        <w:t>improve the</w:t>
      </w:r>
      <w:r w:rsidR="002404D5">
        <w:rPr>
          <w:rFonts w:asciiTheme="majorHAnsi" w:hAnsiTheme="majorHAnsi"/>
          <w:sz w:val="28"/>
          <w:szCs w:val="28"/>
        </w:rPr>
        <w:t xml:space="preserve"> reproductive health </w:t>
      </w:r>
      <w:r w:rsidR="00380936">
        <w:rPr>
          <w:rFonts w:asciiTheme="majorHAnsi" w:hAnsiTheme="majorHAnsi"/>
          <w:sz w:val="28"/>
          <w:szCs w:val="28"/>
        </w:rPr>
        <w:t>care system, in line with SDG 3;</w:t>
      </w:r>
      <w:r>
        <w:rPr>
          <w:rFonts w:asciiTheme="majorHAnsi" w:hAnsiTheme="majorHAnsi"/>
          <w:sz w:val="28"/>
          <w:szCs w:val="28"/>
        </w:rPr>
        <w:t xml:space="preserve"> and</w:t>
      </w:r>
    </w:p>
    <w:p w:rsidR="00380936" w:rsidRDefault="00F775EC" w:rsidP="003809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adopts</w:t>
      </w:r>
      <w:r w:rsidR="00380936">
        <w:rPr>
          <w:rFonts w:asciiTheme="majorHAnsi" w:hAnsiTheme="majorHAnsi"/>
          <w:sz w:val="28"/>
          <w:szCs w:val="28"/>
        </w:rPr>
        <w:t xml:space="preserve"> free universal education, thus</w:t>
      </w:r>
      <w:r w:rsidR="002404D5">
        <w:rPr>
          <w:rFonts w:asciiTheme="majorHAnsi" w:hAnsiTheme="majorHAnsi"/>
          <w:sz w:val="28"/>
          <w:szCs w:val="28"/>
        </w:rPr>
        <w:t xml:space="preserve"> further</w:t>
      </w:r>
      <w:r w:rsidR="00380936">
        <w:rPr>
          <w:rFonts w:asciiTheme="majorHAnsi" w:hAnsiTheme="majorHAnsi"/>
          <w:sz w:val="28"/>
          <w:szCs w:val="28"/>
        </w:rPr>
        <w:t xml:space="preserve"> reducing early school drop-outs</w:t>
      </w:r>
      <w:r>
        <w:rPr>
          <w:rFonts w:asciiTheme="majorHAnsi" w:hAnsiTheme="majorHAnsi"/>
          <w:sz w:val="28"/>
          <w:szCs w:val="28"/>
        </w:rPr>
        <w:t>.</w:t>
      </w:r>
      <w:r w:rsidR="00380936">
        <w:rPr>
          <w:rFonts w:asciiTheme="majorHAnsi" w:hAnsiTheme="majorHAnsi"/>
          <w:sz w:val="28"/>
          <w:szCs w:val="28"/>
        </w:rPr>
        <w:t xml:space="preserve"> </w:t>
      </w:r>
    </w:p>
    <w:p w:rsidR="00380936" w:rsidRPr="000C2CCB" w:rsidRDefault="00380936" w:rsidP="00380936">
      <w:pPr>
        <w:pStyle w:val="NormalWeb"/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We wish the delegation of </w:t>
      </w:r>
      <w:r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Malawi</w:t>
      </w: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 a successful review. Thank you, </w:t>
      </w:r>
      <w:r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Madam</w:t>
      </w: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. President.</w:t>
      </w:r>
    </w:p>
    <w:sectPr w:rsidR="00380936" w:rsidRPr="000C2CCB" w:rsidSect="000C2CCB">
      <w:pgSz w:w="12240" w:h="15840"/>
      <w:pgMar w:top="27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0A8"/>
    <w:multiLevelType w:val="hybridMultilevel"/>
    <w:tmpl w:val="EB00FD60"/>
    <w:lvl w:ilvl="0" w:tplc="30DE0A48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380936"/>
    <w:rsid w:val="000C6DD1"/>
    <w:rsid w:val="002404D5"/>
    <w:rsid w:val="00380936"/>
    <w:rsid w:val="003B4DC3"/>
    <w:rsid w:val="006E6514"/>
    <w:rsid w:val="00990D49"/>
    <w:rsid w:val="00F7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093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9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80936"/>
    <w:pPr>
      <w:spacing w:before="100" w:beforeAutospacing="1" w:after="100" w:afterAutospacing="1"/>
    </w:pPr>
    <w:rPr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EE008-CD82-4D4F-BF54-86DBE07BA522}"/>
</file>

<file path=customXml/itemProps2.xml><?xml version="1.0" encoding="utf-8"?>
<ds:datastoreItem xmlns:ds="http://schemas.openxmlformats.org/officeDocument/2006/customXml" ds:itemID="{5DED1CF0-8439-490C-B1BF-56D183609384}"/>
</file>

<file path=customXml/itemProps3.xml><?xml version="1.0" encoding="utf-8"?>
<ds:datastoreItem xmlns:ds="http://schemas.openxmlformats.org/officeDocument/2006/customXml" ds:itemID="{4BFA51C5-9743-4C48-A8EC-EE2ED4CF1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genevamission</dc:creator>
  <cp:lastModifiedBy>genevamission</cp:lastModifiedBy>
  <cp:revision>5</cp:revision>
  <cp:lastPrinted>2020-10-30T14:30:00Z</cp:lastPrinted>
  <dcterms:created xsi:type="dcterms:W3CDTF">2020-10-28T12:38:00Z</dcterms:created>
  <dcterms:modified xsi:type="dcterms:W3CDTF">2020-10-30T16:08:00Z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