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E5" w:rsidRDefault="00C900E5" w:rsidP="00C900E5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3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E5" w:rsidRDefault="00C900E5" w:rsidP="00C900E5">
      <w:pPr>
        <w:jc w:val="center"/>
        <w:rPr>
          <w:sz w:val="16"/>
        </w:rPr>
      </w:pPr>
    </w:p>
    <w:p w:rsidR="00C900E5" w:rsidRDefault="00C900E5" w:rsidP="00C900E5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C900E5" w:rsidRDefault="00F908EE" w:rsidP="00C900E5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F908EE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C900E5" w:rsidRDefault="00C900E5" w:rsidP="00C900E5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C900E5" w:rsidRPr="00362B0F" w:rsidRDefault="00C900E5" w:rsidP="00C900E5">
      <w:pPr>
        <w:ind w:left="-360" w:right="-1259" w:firstLine="3"/>
        <w:rPr>
          <w:b/>
          <w:color w:val="000000"/>
          <w:sz w:val="22"/>
          <w:szCs w:val="22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>
        <w:rPr>
          <w:b/>
          <w:color w:val="000000"/>
          <w:sz w:val="22"/>
          <w:szCs w:val="22"/>
        </w:rPr>
        <w:t xml:space="preserve">ET </w:t>
      </w:r>
      <w:r w:rsidRPr="00362B0F">
        <w:rPr>
          <w:b/>
          <w:color w:val="000000"/>
          <w:sz w:val="22"/>
          <w:szCs w:val="22"/>
        </w:rPr>
        <w:t>DES AUTRES ORGANISATIONS INTERNATIONALES</w:t>
      </w:r>
    </w:p>
    <w:p w:rsidR="00C900E5" w:rsidRDefault="00C900E5" w:rsidP="00C900E5">
      <w:pPr>
        <w:spacing w:line="360" w:lineRule="auto"/>
        <w:jc w:val="center"/>
        <w:rPr>
          <w:b/>
          <w:u w:val="single"/>
        </w:rPr>
      </w:pPr>
    </w:p>
    <w:p w:rsidR="00C900E5" w:rsidRDefault="00C900E5" w:rsidP="00C900E5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 xml:space="preserve">CONSIDERATION OF THE UNIVERSAL PERIODIC REVIEW OF </w:t>
      </w:r>
      <w:r>
        <w:rPr>
          <w:b/>
          <w:u w:val="single"/>
        </w:rPr>
        <w:t>HONDURAS</w:t>
      </w:r>
    </w:p>
    <w:p w:rsidR="00C900E5" w:rsidRDefault="00C900E5" w:rsidP="00C900E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05 NOVEMBER 2020 – 14 30 hrs</w:t>
      </w:r>
    </w:p>
    <w:p w:rsidR="00C900E5" w:rsidRPr="000C2CCB" w:rsidRDefault="00C900E5" w:rsidP="00C900E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>Madam President,</w:t>
      </w:r>
    </w:p>
    <w:p w:rsidR="00C900E5" w:rsidRPr="000C2CCB" w:rsidRDefault="00C900E5" w:rsidP="00C900E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C900E5" w:rsidRPr="000C2CCB" w:rsidRDefault="00C900E5" w:rsidP="00C900E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The Mauritius delegation extends a warm welcome to the high level delegation of </w:t>
      </w:r>
      <w:r>
        <w:rPr>
          <w:rFonts w:asciiTheme="majorHAnsi" w:hAnsiTheme="majorHAnsi"/>
          <w:sz w:val="28"/>
          <w:szCs w:val="28"/>
        </w:rPr>
        <w:t>Honduras</w:t>
      </w:r>
      <w:r w:rsidRPr="000C2CCB">
        <w:rPr>
          <w:rFonts w:asciiTheme="majorHAnsi" w:hAnsiTheme="majorHAnsi"/>
          <w:sz w:val="28"/>
          <w:szCs w:val="28"/>
        </w:rPr>
        <w:t xml:space="preserve"> and </w:t>
      </w:r>
      <w:r w:rsidR="00F17875">
        <w:rPr>
          <w:rFonts w:asciiTheme="majorHAnsi" w:hAnsiTheme="majorHAnsi"/>
          <w:sz w:val="28"/>
          <w:szCs w:val="28"/>
        </w:rPr>
        <w:t>would like to congratulate Honduras for</w:t>
      </w:r>
      <w:r w:rsidRPr="000C2CCB">
        <w:rPr>
          <w:rFonts w:asciiTheme="majorHAnsi" w:hAnsiTheme="majorHAnsi"/>
          <w:sz w:val="28"/>
          <w:szCs w:val="28"/>
        </w:rPr>
        <w:t xml:space="preserve"> its UPR Report for the third cycle.  </w:t>
      </w:r>
    </w:p>
    <w:p w:rsidR="00C900E5" w:rsidRPr="000C2CCB" w:rsidRDefault="00C900E5" w:rsidP="00C900E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  </w:t>
      </w:r>
    </w:p>
    <w:p w:rsidR="00C900E5" w:rsidRDefault="00C900E5" w:rsidP="00C900E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would like to commend </w:t>
      </w:r>
      <w:r w:rsidR="006E0EEE">
        <w:rPr>
          <w:rFonts w:asciiTheme="majorHAnsi" w:hAnsiTheme="majorHAnsi"/>
          <w:sz w:val="28"/>
          <w:szCs w:val="28"/>
        </w:rPr>
        <w:t>Honduras</w:t>
      </w:r>
      <w:r>
        <w:rPr>
          <w:rFonts w:asciiTheme="majorHAnsi" w:hAnsiTheme="majorHAnsi"/>
          <w:sz w:val="28"/>
          <w:szCs w:val="28"/>
        </w:rPr>
        <w:t xml:space="preserve"> for </w:t>
      </w:r>
      <w:r w:rsidR="006E0EEE">
        <w:rPr>
          <w:rFonts w:asciiTheme="majorHAnsi" w:hAnsiTheme="majorHAnsi"/>
          <w:sz w:val="28"/>
          <w:szCs w:val="28"/>
        </w:rPr>
        <w:t>their</w:t>
      </w:r>
      <w:r>
        <w:rPr>
          <w:rFonts w:asciiTheme="majorHAnsi" w:hAnsiTheme="majorHAnsi"/>
          <w:sz w:val="28"/>
          <w:szCs w:val="28"/>
        </w:rPr>
        <w:t xml:space="preserve"> engagement </w:t>
      </w:r>
      <w:r w:rsidR="00F17875">
        <w:rPr>
          <w:rFonts w:asciiTheme="majorHAnsi" w:hAnsiTheme="majorHAnsi"/>
          <w:sz w:val="28"/>
          <w:szCs w:val="28"/>
        </w:rPr>
        <w:t>towards</w:t>
      </w:r>
      <w:r w:rsidR="006E0EEE">
        <w:rPr>
          <w:rFonts w:asciiTheme="majorHAnsi" w:hAnsiTheme="majorHAnsi"/>
          <w:sz w:val="28"/>
          <w:szCs w:val="28"/>
        </w:rPr>
        <w:t xml:space="preserve"> education, whereby they have invested in both formal education and</w:t>
      </w:r>
      <w:r w:rsidR="00F17875">
        <w:rPr>
          <w:rFonts w:asciiTheme="majorHAnsi" w:hAnsiTheme="majorHAnsi"/>
          <w:sz w:val="28"/>
          <w:szCs w:val="28"/>
        </w:rPr>
        <w:t xml:space="preserve"> the</w:t>
      </w:r>
      <w:r w:rsidR="006E0EEE">
        <w:rPr>
          <w:rFonts w:asciiTheme="majorHAnsi" w:hAnsiTheme="majorHAnsi"/>
          <w:sz w:val="28"/>
          <w:szCs w:val="28"/>
        </w:rPr>
        <w:t xml:space="preserve"> informal arts,</w:t>
      </w:r>
      <w:r w:rsidR="00F17875">
        <w:rPr>
          <w:rFonts w:asciiTheme="majorHAnsi" w:hAnsiTheme="majorHAnsi"/>
          <w:sz w:val="28"/>
          <w:szCs w:val="28"/>
        </w:rPr>
        <w:t xml:space="preserve"> thereby</w:t>
      </w:r>
      <w:r w:rsidR="006E0EEE">
        <w:rPr>
          <w:rFonts w:asciiTheme="majorHAnsi" w:hAnsiTheme="majorHAnsi"/>
          <w:sz w:val="28"/>
          <w:szCs w:val="28"/>
        </w:rPr>
        <w:t xml:space="preserve"> allowing students to have a holistic development, in line with SDG 4. We also congratulate Honduras for its</w:t>
      </w:r>
      <w:r w:rsidR="004326AA">
        <w:rPr>
          <w:rFonts w:asciiTheme="majorHAnsi" w:hAnsiTheme="majorHAnsi"/>
          <w:sz w:val="28"/>
          <w:szCs w:val="28"/>
        </w:rPr>
        <w:t xml:space="preserve"> effective judiciar</w:t>
      </w:r>
      <w:r w:rsidR="00595A0C">
        <w:rPr>
          <w:rFonts w:asciiTheme="majorHAnsi" w:hAnsiTheme="majorHAnsi"/>
          <w:sz w:val="28"/>
          <w:szCs w:val="28"/>
        </w:rPr>
        <w:t>y</w:t>
      </w:r>
      <w:r w:rsidR="004326AA">
        <w:rPr>
          <w:rFonts w:asciiTheme="majorHAnsi" w:hAnsiTheme="majorHAnsi"/>
          <w:sz w:val="28"/>
          <w:szCs w:val="28"/>
        </w:rPr>
        <w:t xml:space="preserve"> which has consequently reduced its backlog in the national courts.</w:t>
      </w:r>
      <w:r w:rsidR="00595A0C">
        <w:rPr>
          <w:rFonts w:asciiTheme="majorHAnsi" w:hAnsiTheme="majorHAnsi"/>
          <w:sz w:val="28"/>
          <w:szCs w:val="28"/>
        </w:rPr>
        <w:t xml:space="preserve"> We also note the significant progress to implement recommendations made.</w:t>
      </w:r>
    </w:p>
    <w:p w:rsidR="00C900E5" w:rsidRPr="000C2CCB" w:rsidRDefault="00C900E5" w:rsidP="00C900E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C900E5" w:rsidRPr="004326AA" w:rsidRDefault="00C900E5" w:rsidP="004326A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a constructive spirit</w:t>
      </w:r>
      <w:r w:rsidRPr="000C2CCB">
        <w:rPr>
          <w:rFonts w:asciiTheme="majorHAnsi" w:hAnsiTheme="majorHAnsi"/>
          <w:sz w:val="28"/>
          <w:szCs w:val="28"/>
        </w:rPr>
        <w:t>, we</w:t>
      </w:r>
      <w:r w:rsidR="004326AA">
        <w:rPr>
          <w:rFonts w:asciiTheme="majorHAnsi" w:hAnsiTheme="majorHAnsi"/>
          <w:sz w:val="28"/>
          <w:szCs w:val="28"/>
        </w:rPr>
        <w:t xml:space="preserve"> would like to</w:t>
      </w:r>
      <w:r w:rsidRPr="000C2CCB">
        <w:rPr>
          <w:rFonts w:asciiTheme="majorHAnsi" w:hAnsiTheme="majorHAnsi"/>
          <w:sz w:val="28"/>
          <w:szCs w:val="28"/>
        </w:rPr>
        <w:t xml:space="preserve"> recommend the Government of </w:t>
      </w:r>
      <w:r w:rsidR="004326AA">
        <w:rPr>
          <w:rFonts w:asciiTheme="majorHAnsi" w:hAnsiTheme="majorHAnsi"/>
          <w:sz w:val="28"/>
          <w:szCs w:val="28"/>
        </w:rPr>
        <w:t xml:space="preserve">Honduras </w:t>
      </w:r>
      <w:r w:rsidR="00595A0C">
        <w:rPr>
          <w:rFonts w:asciiTheme="majorHAnsi" w:hAnsiTheme="majorHAnsi"/>
          <w:sz w:val="28"/>
          <w:szCs w:val="28"/>
        </w:rPr>
        <w:t xml:space="preserve">put in place the necessary legal and administrative framework </w:t>
      </w:r>
      <w:r w:rsidR="004326AA" w:rsidRPr="004326AA">
        <w:rPr>
          <w:rFonts w:asciiTheme="majorHAnsi" w:hAnsiTheme="majorHAnsi"/>
          <w:sz w:val="28"/>
          <w:szCs w:val="28"/>
        </w:rPr>
        <w:t>to combat gender-based domestic violence</w:t>
      </w:r>
    </w:p>
    <w:p w:rsidR="00C900E5" w:rsidRPr="000C2CCB" w:rsidRDefault="00C900E5" w:rsidP="00C900E5">
      <w:pPr>
        <w:pStyle w:val="NormalWeb"/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We wish the delegation of </w:t>
      </w:r>
      <w:r w:rsidR="004326AA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Honduras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 a successful review. Thank you, </w:t>
      </w:r>
      <w:r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Madam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. President.</w:t>
      </w:r>
    </w:p>
    <w:p w:rsidR="003B4DC3" w:rsidRDefault="003B4DC3"/>
    <w:sectPr w:rsidR="003B4DC3" w:rsidSect="00C900E5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0A8"/>
    <w:multiLevelType w:val="hybridMultilevel"/>
    <w:tmpl w:val="EB00FD60"/>
    <w:lvl w:ilvl="0" w:tplc="30DE0A48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900E5"/>
    <w:rsid w:val="003B4DC3"/>
    <w:rsid w:val="004326AA"/>
    <w:rsid w:val="00595A0C"/>
    <w:rsid w:val="006E0EEE"/>
    <w:rsid w:val="00C900E5"/>
    <w:rsid w:val="00F13355"/>
    <w:rsid w:val="00F17875"/>
    <w:rsid w:val="00F9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00E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0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0E5"/>
    <w:pPr>
      <w:spacing w:before="100" w:beforeAutospacing="1" w:after="100" w:afterAutospacing="1"/>
    </w:pPr>
    <w:rPr>
      <w:lang w:val="fr-CH" w:eastAsia="fr-CH"/>
    </w:rPr>
  </w:style>
  <w:style w:type="paragraph" w:styleId="ListParagraph">
    <w:name w:val="List Paragraph"/>
    <w:basedOn w:val="Normal"/>
    <w:uiPriority w:val="34"/>
    <w:qFormat/>
    <w:rsid w:val="00C9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DB17B-B039-4E1F-BF62-836C9628FC59}"/>
</file>

<file path=customXml/itemProps2.xml><?xml version="1.0" encoding="utf-8"?>
<ds:datastoreItem xmlns:ds="http://schemas.openxmlformats.org/officeDocument/2006/customXml" ds:itemID="{1DB1ED03-B38D-4E35-BA5E-4289169324B1}"/>
</file>

<file path=customXml/itemProps3.xml><?xml version="1.0" encoding="utf-8"?>
<ds:datastoreItem xmlns:ds="http://schemas.openxmlformats.org/officeDocument/2006/customXml" ds:itemID="{91A31AC8-C9E2-489A-8101-C12371051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3</cp:revision>
  <cp:lastPrinted>2020-10-28T13:40:00Z</cp:lastPrinted>
  <dcterms:created xsi:type="dcterms:W3CDTF">2020-10-28T13:13:00Z</dcterms:created>
  <dcterms:modified xsi:type="dcterms:W3CDTF">2020-11-02T12:23:00Z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