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BDF73" w14:textId="77777777" w:rsidR="00427BAE" w:rsidRDefault="00427BAE" w:rsidP="00427BAE">
      <w:pPr>
        <w:jc w:val="center"/>
        <w:rPr>
          <w:rFonts w:ascii="Times" w:hAnsi="Times" w:cstheme="majorHAnsi"/>
          <w:b/>
          <w:sz w:val="22"/>
          <w:szCs w:val="22"/>
        </w:rPr>
      </w:pPr>
    </w:p>
    <w:p w14:paraId="5033EB9E" w14:textId="4336F5DC" w:rsidR="00427BAE" w:rsidRDefault="00427BAE" w:rsidP="00427BAE">
      <w:pPr>
        <w:jc w:val="center"/>
        <w:rPr>
          <w:rFonts w:ascii="Times" w:hAnsi="Times" w:cstheme="majorHAnsi"/>
          <w:b/>
          <w:sz w:val="22"/>
          <w:szCs w:val="22"/>
        </w:rPr>
      </w:pPr>
      <w:r>
        <w:rPr>
          <w:noProof/>
          <w:lang w:eastAsia="zh-CN"/>
        </w:rPr>
        <w:drawing>
          <wp:inline distT="0" distB="0" distL="0" distR="0" wp14:anchorId="2E82C367" wp14:editId="698F0F05">
            <wp:extent cx="1051200" cy="13104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1200" cy="1310400"/>
                    </a:xfrm>
                    <a:prstGeom prst="rect">
                      <a:avLst/>
                    </a:prstGeom>
                    <a:noFill/>
                  </pic:spPr>
                </pic:pic>
              </a:graphicData>
            </a:graphic>
          </wp:inline>
        </w:drawing>
      </w:r>
    </w:p>
    <w:p w14:paraId="082886FF" w14:textId="77777777" w:rsidR="00427BAE" w:rsidRDefault="00427BAE" w:rsidP="00427BAE">
      <w:pPr>
        <w:jc w:val="center"/>
        <w:rPr>
          <w:rFonts w:ascii="Times" w:hAnsi="Times" w:cstheme="majorHAnsi"/>
          <w:b/>
          <w:sz w:val="22"/>
          <w:szCs w:val="22"/>
        </w:rPr>
      </w:pPr>
    </w:p>
    <w:p w14:paraId="5E47E630" w14:textId="72E2F6F2" w:rsidR="00427BAE" w:rsidRPr="00E46FF8" w:rsidRDefault="00427BAE" w:rsidP="00427BAE">
      <w:pPr>
        <w:jc w:val="center"/>
        <w:rPr>
          <w:rFonts w:ascii="Times" w:hAnsi="Times" w:cstheme="majorHAnsi"/>
          <w:b/>
          <w:sz w:val="22"/>
          <w:szCs w:val="22"/>
        </w:rPr>
      </w:pPr>
      <w:r w:rsidRPr="00E46FF8">
        <w:rPr>
          <w:rFonts w:ascii="Times" w:hAnsi="Times" w:cstheme="majorHAnsi"/>
          <w:b/>
          <w:sz w:val="22"/>
          <w:szCs w:val="22"/>
        </w:rPr>
        <w:t xml:space="preserve">Statement delivered by </w:t>
      </w:r>
      <w:proofErr w:type="spellStart"/>
      <w:r w:rsidRPr="00E46FF8">
        <w:rPr>
          <w:rFonts w:ascii="Times" w:hAnsi="Times" w:cstheme="majorHAnsi"/>
          <w:b/>
          <w:sz w:val="22"/>
          <w:szCs w:val="22"/>
        </w:rPr>
        <w:t>Sumbue</w:t>
      </w:r>
      <w:proofErr w:type="spellEnd"/>
      <w:r w:rsidRPr="00E46FF8">
        <w:rPr>
          <w:rFonts w:ascii="Times" w:hAnsi="Times" w:cstheme="majorHAnsi"/>
          <w:b/>
          <w:sz w:val="22"/>
          <w:szCs w:val="22"/>
        </w:rPr>
        <w:t xml:space="preserve"> ANTAS,</w:t>
      </w:r>
    </w:p>
    <w:p w14:paraId="075696E2" w14:textId="77777777" w:rsidR="00427BAE" w:rsidRPr="00E46FF8" w:rsidRDefault="00427BAE" w:rsidP="00427BAE">
      <w:pPr>
        <w:jc w:val="center"/>
        <w:rPr>
          <w:rFonts w:ascii="Times" w:hAnsi="Times" w:cstheme="majorHAnsi"/>
          <w:b/>
          <w:sz w:val="22"/>
          <w:szCs w:val="22"/>
        </w:rPr>
      </w:pPr>
      <w:r w:rsidRPr="00E46FF8">
        <w:rPr>
          <w:rFonts w:ascii="Times" w:hAnsi="Times" w:cstheme="majorHAnsi"/>
          <w:b/>
          <w:sz w:val="22"/>
          <w:szCs w:val="22"/>
        </w:rPr>
        <w:t xml:space="preserve">Ambassador/ Permanent Representative of Vanuatu to the United Nations and UN Agencies in Geneva  </w:t>
      </w:r>
    </w:p>
    <w:p w14:paraId="1FE70E9B" w14:textId="77777777" w:rsidR="00427BAE" w:rsidRPr="00E46FF8" w:rsidRDefault="00427BAE" w:rsidP="00427BAE">
      <w:pPr>
        <w:jc w:val="center"/>
        <w:rPr>
          <w:rFonts w:ascii="Times" w:hAnsi="Times" w:cstheme="majorHAnsi"/>
          <w:b/>
          <w:sz w:val="22"/>
          <w:szCs w:val="22"/>
        </w:rPr>
      </w:pPr>
    </w:p>
    <w:p w14:paraId="7E28141D" w14:textId="77777777" w:rsidR="00427BAE" w:rsidRPr="00E46FF8" w:rsidRDefault="00427BAE" w:rsidP="00427BAE">
      <w:pPr>
        <w:jc w:val="center"/>
        <w:rPr>
          <w:rFonts w:ascii="Times" w:hAnsi="Times" w:cstheme="majorHAnsi"/>
          <w:b/>
          <w:sz w:val="22"/>
          <w:szCs w:val="22"/>
        </w:rPr>
      </w:pPr>
      <w:r w:rsidRPr="00E46FF8">
        <w:rPr>
          <w:rFonts w:ascii="Times" w:hAnsi="Times"/>
          <w:b/>
          <w:sz w:val="22"/>
          <w:szCs w:val="22"/>
          <w:lang w:val="en-US"/>
        </w:rPr>
        <w:t>36</w:t>
      </w:r>
      <w:r w:rsidRPr="00E46FF8">
        <w:rPr>
          <w:rFonts w:ascii="Times" w:hAnsi="Times"/>
          <w:bCs/>
          <w:sz w:val="22"/>
          <w:szCs w:val="22"/>
          <w:vertAlign w:val="superscript"/>
          <w:lang w:val="en-US"/>
        </w:rPr>
        <w:t>th</w:t>
      </w:r>
      <w:r w:rsidRPr="00E46FF8">
        <w:rPr>
          <w:rFonts w:ascii="Times" w:hAnsi="Times" w:cs="Times New Roman"/>
          <w:b/>
          <w:sz w:val="22"/>
          <w:szCs w:val="22"/>
          <w:lang w:val="en-US"/>
        </w:rPr>
        <w:t xml:space="preserve"> Session of the Working Group of the Universal Periodic Review</w:t>
      </w:r>
    </w:p>
    <w:p w14:paraId="6298AB7F" w14:textId="77777777" w:rsidR="00427BAE" w:rsidRPr="00E46FF8" w:rsidRDefault="00427BAE" w:rsidP="00427BAE">
      <w:pPr>
        <w:jc w:val="center"/>
        <w:rPr>
          <w:rFonts w:ascii="Times" w:hAnsi="Times" w:cs="Times New Roman"/>
          <w:b/>
          <w:sz w:val="22"/>
          <w:szCs w:val="22"/>
          <w:lang w:val="en-US"/>
        </w:rPr>
      </w:pPr>
      <w:r w:rsidRPr="00E46FF8">
        <w:rPr>
          <w:rFonts w:ascii="Times" w:hAnsi="Times" w:cs="Times New Roman"/>
          <w:b/>
          <w:sz w:val="22"/>
          <w:szCs w:val="22"/>
          <w:lang w:val="en-US"/>
        </w:rPr>
        <w:t>Review of the Republic of Marshall Islands</w:t>
      </w:r>
    </w:p>
    <w:p w14:paraId="15F816DC" w14:textId="77777777" w:rsidR="00427BAE" w:rsidRPr="00E0024D" w:rsidRDefault="00427BAE" w:rsidP="00427BAE">
      <w:pPr>
        <w:rPr>
          <w:rFonts w:ascii="Times" w:hAnsi="Times" w:cs="Times New Roman"/>
          <w:sz w:val="22"/>
          <w:szCs w:val="22"/>
          <w:lang w:val="en-US"/>
        </w:rPr>
      </w:pPr>
      <w:r w:rsidRPr="00E0024D">
        <w:rPr>
          <w:rFonts w:ascii="Times" w:hAnsi="Times" w:cs="Times New Roman"/>
          <w:sz w:val="22"/>
          <w:szCs w:val="22"/>
          <w:lang w:val="en-US"/>
        </w:rPr>
        <w:t>09 November 2020</w:t>
      </w:r>
    </w:p>
    <w:p w14:paraId="6991A2BA" w14:textId="77777777" w:rsidR="00427BAE" w:rsidRPr="00E0024D" w:rsidRDefault="00427BAE" w:rsidP="00427BAE">
      <w:pPr>
        <w:jc w:val="both"/>
        <w:rPr>
          <w:rFonts w:ascii="Times" w:hAnsi="Times" w:cstheme="majorHAnsi"/>
          <w:sz w:val="22"/>
          <w:szCs w:val="22"/>
        </w:rPr>
      </w:pPr>
    </w:p>
    <w:p w14:paraId="131CAB3D" w14:textId="77777777" w:rsidR="00427BAE" w:rsidRPr="00E0024D" w:rsidRDefault="00427BAE" w:rsidP="00427BAE">
      <w:pPr>
        <w:jc w:val="both"/>
        <w:rPr>
          <w:rFonts w:ascii="Times" w:hAnsi="Times" w:cstheme="majorHAnsi"/>
          <w:sz w:val="22"/>
          <w:szCs w:val="22"/>
        </w:rPr>
      </w:pPr>
      <w:r w:rsidRPr="00E0024D">
        <w:rPr>
          <w:rFonts w:ascii="Times" w:hAnsi="Times" w:cstheme="majorHAnsi"/>
          <w:sz w:val="22"/>
          <w:szCs w:val="22"/>
        </w:rPr>
        <w:t xml:space="preserve">Thank you, Madam President, </w:t>
      </w:r>
    </w:p>
    <w:p w14:paraId="4DE20BB1" w14:textId="77777777" w:rsidR="00427BAE" w:rsidRPr="00E0024D" w:rsidRDefault="00427BAE" w:rsidP="00427BAE">
      <w:pPr>
        <w:tabs>
          <w:tab w:val="left" w:pos="6930"/>
        </w:tabs>
        <w:jc w:val="both"/>
        <w:rPr>
          <w:rFonts w:ascii="Times" w:hAnsi="Times" w:cstheme="majorHAnsi"/>
          <w:sz w:val="22"/>
          <w:szCs w:val="22"/>
        </w:rPr>
      </w:pPr>
    </w:p>
    <w:p w14:paraId="73E7588B" w14:textId="77777777" w:rsidR="00427BAE" w:rsidRDefault="00427BAE" w:rsidP="00427BAE">
      <w:pPr>
        <w:pStyle w:val="NormalWeb"/>
        <w:shd w:val="clear" w:color="auto" w:fill="FFFFFF"/>
        <w:spacing w:before="0" w:beforeAutospacing="0" w:after="0" w:afterAutospacing="0" w:line="276" w:lineRule="auto"/>
        <w:jc w:val="both"/>
        <w:rPr>
          <w:rFonts w:ascii="Times" w:hAnsi="Times" w:cstheme="majorHAnsi"/>
          <w:sz w:val="22"/>
          <w:szCs w:val="22"/>
        </w:rPr>
      </w:pPr>
      <w:r w:rsidRPr="00E0024D">
        <w:rPr>
          <w:rFonts w:ascii="Times" w:hAnsi="Times" w:cstheme="majorHAnsi"/>
          <w:sz w:val="22"/>
          <w:szCs w:val="22"/>
        </w:rPr>
        <w:t>Vanuatu warmly welcomes the delegation of Marshall Islands to this review and thanks</w:t>
      </w:r>
      <w:r>
        <w:rPr>
          <w:rFonts w:ascii="Times" w:hAnsi="Times" w:cstheme="majorHAnsi"/>
          <w:sz w:val="22"/>
          <w:szCs w:val="22"/>
        </w:rPr>
        <w:t xml:space="preserve"> </w:t>
      </w:r>
      <w:r w:rsidRPr="00E0024D">
        <w:rPr>
          <w:rFonts w:ascii="Times" w:hAnsi="Times" w:cstheme="majorHAnsi"/>
          <w:sz w:val="22"/>
          <w:szCs w:val="22"/>
        </w:rPr>
        <w:t xml:space="preserve">for </w:t>
      </w:r>
      <w:r>
        <w:rPr>
          <w:rFonts w:ascii="Times" w:hAnsi="Times" w:cstheme="majorHAnsi"/>
          <w:sz w:val="22"/>
          <w:szCs w:val="22"/>
        </w:rPr>
        <w:t xml:space="preserve">the </w:t>
      </w:r>
    </w:p>
    <w:p w14:paraId="0D3CC522" w14:textId="77777777" w:rsidR="00427BAE" w:rsidRPr="00E0024D" w:rsidRDefault="00427BAE" w:rsidP="00427BAE">
      <w:pPr>
        <w:pStyle w:val="NormalWeb"/>
        <w:shd w:val="clear" w:color="auto" w:fill="FFFFFF"/>
        <w:spacing w:before="0" w:beforeAutospacing="0" w:after="0" w:afterAutospacing="0" w:line="276" w:lineRule="auto"/>
        <w:jc w:val="both"/>
        <w:rPr>
          <w:rFonts w:ascii="Times" w:hAnsi="Times" w:cstheme="majorHAnsi"/>
          <w:sz w:val="22"/>
          <w:szCs w:val="22"/>
        </w:rPr>
      </w:pPr>
      <w:r w:rsidRPr="00E0024D">
        <w:rPr>
          <w:rFonts w:ascii="Times" w:hAnsi="Times" w:cstheme="majorHAnsi"/>
          <w:sz w:val="22"/>
          <w:szCs w:val="22"/>
        </w:rPr>
        <w:t xml:space="preserve">comprehensive presentation today.  </w:t>
      </w:r>
    </w:p>
    <w:p w14:paraId="6F636DE9" w14:textId="08B6D6AE" w:rsidR="00427BAE" w:rsidRPr="00E0024D" w:rsidRDefault="00427BAE" w:rsidP="00427BAE">
      <w:pPr>
        <w:pStyle w:val="NormalWeb"/>
        <w:shd w:val="clear" w:color="auto" w:fill="FFFFFF"/>
        <w:spacing w:line="276" w:lineRule="auto"/>
        <w:jc w:val="both"/>
        <w:rPr>
          <w:rFonts w:ascii="Times" w:hAnsi="Times" w:cstheme="majorHAnsi"/>
          <w:sz w:val="22"/>
          <w:szCs w:val="22"/>
        </w:rPr>
      </w:pPr>
      <w:r w:rsidRPr="00E0024D">
        <w:rPr>
          <w:rFonts w:ascii="Times" w:hAnsi="Times" w:cstheme="majorHAnsi"/>
          <w:sz w:val="22"/>
          <w:szCs w:val="22"/>
        </w:rPr>
        <w:t>As a fellow Small Island Developing State</w:t>
      </w:r>
      <w:r>
        <w:rPr>
          <w:rFonts w:ascii="Times" w:hAnsi="Times" w:cstheme="majorHAnsi"/>
          <w:sz w:val="22"/>
          <w:szCs w:val="22"/>
        </w:rPr>
        <w:t xml:space="preserve"> (SIDS)</w:t>
      </w:r>
      <w:r w:rsidRPr="00E0024D">
        <w:rPr>
          <w:rFonts w:ascii="Times" w:hAnsi="Times" w:cstheme="majorHAnsi"/>
          <w:sz w:val="22"/>
          <w:szCs w:val="22"/>
        </w:rPr>
        <w:t xml:space="preserve"> we note the efforts towards protecting and defending the human rights of your people. Vanuatu notes the Government of Marshall Islands have taken positive steps to implement in its legislative framework many Human Rights principles </w:t>
      </w:r>
      <w:r>
        <w:rPr>
          <w:rFonts w:ascii="Times" w:hAnsi="Times" w:cstheme="majorHAnsi"/>
          <w:sz w:val="22"/>
          <w:szCs w:val="22"/>
        </w:rPr>
        <w:t>embodied in</w:t>
      </w:r>
      <w:r w:rsidRPr="00E0024D">
        <w:rPr>
          <w:rFonts w:ascii="Times" w:hAnsi="Times" w:cstheme="majorHAnsi"/>
          <w:sz w:val="22"/>
          <w:szCs w:val="22"/>
        </w:rPr>
        <w:t xml:space="preserve"> the</w:t>
      </w:r>
      <w:r>
        <w:rPr>
          <w:rFonts w:ascii="Times" w:hAnsi="Times" w:cstheme="majorHAnsi"/>
          <w:sz w:val="22"/>
          <w:szCs w:val="22"/>
        </w:rPr>
        <w:t xml:space="preserve"> international </w:t>
      </w:r>
      <w:r w:rsidRPr="00E0024D">
        <w:rPr>
          <w:rFonts w:ascii="Times" w:hAnsi="Times" w:cstheme="majorHAnsi"/>
          <w:sz w:val="22"/>
          <w:szCs w:val="22"/>
        </w:rPr>
        <w:t>Treaties.</w:t>
      </w:r>
    </w:p>
    <w:p w14:paraId="547C6533" w14:textId="77777777" w:rsidR="00427BAE" w:rsidRPr="00E0024D" w:rsidRDefault="00427BAE" w:rsidP="00427BAE">
      <w:pPr>
        <w:pStyle w:val="NormalWeb"/>
        <w:shd w:val="clear" w:color="auto" w:fill="FFFFFF"/>
        <w:spacing w:line="276" w:lineRule="auto"/>
        <w:jc w:val="both"/>
        <w:rPr>
          <w:rFonts w:ascii="Times" w:hAnsi="Times" w:cstheme="majorHAnsi"/>
          <w:sz w:val="22"/>
          <w:szCs w:val="22"/>
        </w:rPr>
      </w:pPr>
      <w:r w:rsidRPr="00E0024D">
        <w:rPr>
          <w:rFonts w:ascii="Times" w:hAnsi="Times" w:cstheme="majorHAnsi"/>
          <w:sz w:val="22"/>
          <w:szCs w:val="22"/>
        </w:rPr>
        <w:t>We also note the engagement of the Government of Marshall Islands in the call for climate action for adaptation, mitigation and prevention</w:t>
      </w:r>
      <w:r>
        <w:rPr>
          <w:rFonts w:ascii="Times" w:hAnsi="Times" w:cstheme="majorHAnsi"/>
          <w:sz w:val="22"/>
          <w:szCs w:val="22"/>
        </w:rPr>
        <w:t xml:space="preserve"> recognising the huge danger for SIDS which are paying a heavy price of climate change impact yet they do not cause it</w:t>
      </w:r>
      <w:r w:rsidRPr="00E0024D">
        <w:rPr>
          <w:rFonts w:ascii="Times" w:hAnsi="Times" w:cstheme="majorHAnsi"/>
          <w:sz w:val="22"/>
          <w:szCs w:val="22"/>
        </w:rPr>
        <w:t>.</w:t>
      </w:r>
    </w:p>
    <w:p w14:paraId="4343428C" w14:textId="77777777" w:rsidR="00427BAE" w:rsidRPr="00E0024D" w:rsidRDefault="00427BAE" w:rsidP="00427BAE">
      <w:pPr>
        <w:pStyle w:val="NormalWeb"/>
        <w:shd w:val="clear" w:color="auto" w:fill="FFFFFF"/>
        <w:spacing w:before="0" w:beforeAutospacing="0" w:after="0" w:afterAutospacing="0" w:line="276" w:lineRule="auto"/>
        <w:jc w:val="both"/>
        <w:rPr>
          <w:rFonts w:ascii="Times" w:hAnsi="Times" w:cstheme="majorHAnsi"/>
          <w:sz w:val="22"/>
          <w:szCs w:val="22"/>
        </w:rPr>
      </w:pPr>
      <w:r w:rsidRPr="00E0024D">
        <w:rPr>
          <w:rFonts w:ascii="Times" w:hAnsi="Times" w:cstheme="majorHAnsi"/>
          <w:sz w:val="22"/>
          <w:szCs w:val="22"/>
        </w:rPr>
        <w:t>Vanuatu recommends Marshall Islands:</w:t>
      </w:r>
    </w:p>
    <w:p w14:paraId="065CD9B7" w14:textId="77777777" w:rsidR="00427BAE" w:rsidRPr="00E0024D" w:rsidRDefault="00427BAE" w:rsidP="00427BAE">
      <w:pPr>
        <w:pStyle w:val="NormalWeb"/>
        <w:numPr>
          <w:ilvl w:val="0"/>
          <w:numId w:val="1"/>
        </w:numPr>
        <w:shd w:val="clear" w:color="auto" w:fill="FFFFFF"/>
        <w:spacing w:line="276" w:lineRule="auto"/>
        <w:jc w:val="both"/>
        <w:rPr>
          <w:rFonts w:ascii="Times" w:hAnsi="Times" w:cstheme="majorHAnsi"/>
          <w:sz w:val="22"/>
          <w:szCs w:val="22"/>
        </w:rPr>
      </w:pPr>
      <w:r w:rsidRPr="00E0024D">
        <w:rPr>
          <w:rFonts w:ascii="Times" w:hAnsi="Times" w:cstheme="majorHAnsi"/>
          <w:sz w:val="22"/>
          <w:szCs w:val="22"/>
        </w:rPr>
        <w:t>Continue strengthening its mechanisms and policies to eradicate violence against women and girls and to promote a gender equality in order to encourage women’s access to the key roles in the society;</w:t>
      </w:r>
    </w:p>
    <w:p w14:paraId="331907B0" w14:textId="583F1FE1" w:rsidR="00427BAE" w:rsidRPr="00E0024D" w:rsidRDefault="00427BAE" w:rsidP="00427BAE">
      <w:pPr>
        <w:pStyle w:val="NormalWeb"/>
        <w:numPr>
          <w:ilvl w:val="0"/>
          <w:numId w:val="1"/>
        </w:numPr>
        <w:shd w:val="clear" w:color="auto" w:fill="FFFFFF"/>
        <w:spacing w:line="276" w:lineRule="auto"/>
        <w:jc w:val="both"/>
        <w:rPr>
          <w:rFonts w:ascii="Times" w:hAnsi="Times" w:cstheme="majorHAnsi"/>
          <w:sz w:val="22"/>
          <w:szCs w:val="22"/>
        </w:rPr>
      </w:pPr>
      <w:r w:rsidRPr="00E0024D">
        <w:rPr>
          <w:rFonts w:ascii="Times" w:hAnsi="Times" w:cstheme="majorHAnsi"/>
          <w:sz w:val="22"/>
          <w:szCs w:val="22"/>
        </w:rPr>
        <w:t xml:space="preserve">To incorporate into its national law the provisions of the </w:t>
      </w:r>
      <w:r>
        <w:rPr>
          <w:rFonts w:ascii="Times" w:hAnsi="Times" w:cstheme="majorHAnsi"/>
          <w:sz w:val="22"/>
          <w:szCs w:val="22"/>
        </w:rPr>
        <w:t xml:space="preserve">Convention on the Rights of the Child and the recommendations of its </w:t>
      </w:r>
      <w:r w:rsidRPr="00E0024D">
        <w:rPr>
          <w:rFonts w:ascii="Times" w:hAnsi="Times" w:cstheme="majorHAnsi"/>
          <w:sz w:val="22"/>
          <w:szCs w:val="22"/>
        </w:rPr>
        <w:t>Committee to protect children from discrimination</w:t>
      </w:r>
      <w:r>
        <w:rPr>
          <w:rFonts w:ascii="Times" w:hAnsi="Times" w:cstheme="majorHAnsi"/>
          <w:sz w:val="22"/>
          <w:szCs w:val="22"/>
        </w:rPr>
        <w:t>,</w:t>
      </w:r>
      <w:r w:rsidRPr="00E0024D">
        <w:rPr>
          <w:rFonts w:ascii="Times" w:hAnsi="Times" w:cstheme="majorHAnsi"/>
          <w:sz w:val="22"/>
          <w:szCs w:val="22"/>
        </w:rPr>
        <w:t xml:space="preserve"> in particular all groups </w:t>
      </w:r>
      <w:r>
        <w:rPr>
          <w:rFonts w:ascii="Times" w:hAnsi="Times" w:cstheme="majorHAnsi"/>
          <w:sz w:val="22"/>
          <w:szCs w:val="22"/>
        </w:rPr>
        <w:t xml:space="preserve">that are </w:t>
      </w:r>
      <w:r w:rsidRPr="00E0024D">
        <w:rPr>
          <w:rFonts w:ascii="Times" w:hAnsi="Times" w:cstheme="majorHAnsi"/>
          <w:sz w:val="22"/>
          <w:szCs w:val="22"/>
        </w:rPr>
        <w:t>marginalized and vulnerable</w:t>
      </w:r>
      <w:r>
        <w:rPr>
          <w:rFonts w:ascii="Times" w:hAnsi="Times" w:cstheme="majorHAnsi"/>
          <w:sz w:val="22"/>
          <w:szCs w:val="22"/>
        </w:rPr>
        <w:t xml:space="preserve">, such </w:t>
      </w:r>
      <w:r w:rsidRPr="00E0024D">
        <w:rPr>
          <w:rFonts w:ascii="Times" w:hAnsi="Times" w:cstheme="majorHAnsi"/>
          <w:sz w:val="22"/>
          <w:szCs w:val="22"/>
        </w:rPr>
        <w:t>as children living with disabilities and</w:t>
      </w:r>
      <w:r>
        <w:rPr>
          <w:rFonts w:ascii="Times" w:hAnsi="Times" w:cstheme="majorHAnsi"/>
          <w:sz w:val="22"/>
          <w:szCs w:val="22"/>
        </w:rPr>
        <w:t xml:space="preserve"> those</w:t>
      </w:r>
      <w:r w:rsidRPr="00E0024D">
        <w:rPr>
          <w:rFonts w:ascii="Times" w:hAnsi="Times" w:cstheme="majorHAnsi"/>
          <w:sz w:val="22"/>
          <w:szCs w:val="22"/>
        </w:rPr>
        <w:t xml:space="preserve"> in rural areas;</w:t>
      </w:r>
    </w:p>
    <w:p w14:paraId="6248CC58" w14:textId="77777777" w:rsidR="00427BAE" w:rsidRPr="00E0024D" w:rsidRDefault="00427BAE" w:rsidP="00427BAE">
      <w:pPr>
        <w:pStyle w:val="NormalWeb"/>
        <w:numPr>
          <w:ilvl w:val="0"/>
          <w:numId w:val="1"/>
        </w:numPr>
        <w:shd w:val="clear" w:color="auto" w:fill="FFFFFF"/>
        <w:spacing w:line="276" w:lineRule="auto"/>
        <w:jc w:val="both"/>
        <w:rPr>
          <w:rFonts w:ascii="Times" w:hAnsi="Times" w:cstheme="majorHAnsi"/>
          <w:sz w:val="22"/>
          <w:szCs w:val="22"/>
        </w:rPr>
      </w:pPr>
      <w:r w:rsidRPr="00E0024D">
        <w:rPr>
          <w:rFonts w:ascii="Times" w:hAnsi="Times" w:cstheme="majorHAnsi"/>
          <w:sz w:val="22"/>
          <w:szCs w:val="22"/>
        </w:rPr>
        <w:t xml:space="preserve">Consider acceding to the </w:t>
      </w:r>
      <w:r>
        <w:rPr>
          <w:rFonts w:ascii="Times" w:hAnsi="Times" w:cstheme="majorHAnsi"/>
          <w:sz w:val="22"/>
          <w:szCs w:val="22"/>
        </w:rPr>
        <w:t>international t</w:t>
      </w:r>
      <w:r w:rsidRPr="00E0024D">
        <w:rPr>
          <w:rFonts w:ascii="Times" w:hAnsi="Times" w:cstheme="majorHAnsi"/>
          <w:sz w:val="22"/>
          <w:szCs w:val="22"/>
        </w:rPr>
        <w:t>reaty on the prohibition of nuclear weapons</w:t>
      </w:r>
      <w:r>
        <w:rPr>
          <w:rFonts w:ascii="Times" w:hAnsi="Times" w:cstheme="majorHAnsi"/>
          <w:sz w:val="22"/>
          <w:szCs w:val="22"/>
        </w:rPr>
        <w:t xml:space="preserve"> especially</w:t>
      </w:r>
      <w:r w:rsidRPr="00E0024D">
        <w:rPr>
          <w:rFonts w:ascii="Times" w:hAnsi="Times" w:cstheme="majorHAnsi"/>
          <w:sz w:val="22"/>
          <w:szCs w:val="22"/>
        </w:rPr>
        <w:t xml:space="preserve"> considering </w:t>
      </w:r>
      <w:r>
        <w:rPr>
          <w:rFonts w:ascii="Times" w:hAnsi="Times" w:cstheme="majorHAnsi"/>
          <w:sz w:val="22"/>
          <w:szCs w:val="22"/>
        </w:rPr>
        <w:t>that</w:t>
      </w:r>
      <w:r w:rsidRPr="00E0024D">
        <w:rPr>
          <w:rFonts w:ascii="Times" w:hAnsi="Times" w:cstheme="majorHAnsi"/>
          <w:sz w:val="22"/>
          <w:szCs w:val="22"/>
        </w:rPr>
        <w:t xml:space="preserve"> the effects of several nuclear tests conducted in the past have affected the </w:t>
      </w:r>
      <w:r>
        <w:rPr>
          <w:rFonts w:ascii="Times" w:hAnsi="Times" w:cstheme="majorHAnsi"/>
          <w:sz w:val="22"/>
          <w:szCs w:val="22"/>
        </w:rPr>
        <w:t xml:space="preserve">environment as well as the </w:t>
      </w:r>
      <w:r w:rsidRPr="00E0024D">
        <w:rPr>
          <w:rFonts w:ascii="Times" w:hAnsi="Times" w:cstheme="majorHAnsi"/>
          <w:sz w:val="22"/>
          <w:szCs w:val="22"/>
        </w:rPr>
        <w:t>health of Marshall Islands</w:t>
      </w:r>
      <w:r>
        <w:rPr>
          <w:rFonts w:ascii="Times" w:hAnsi="Times" w:cstheme="majorHAnsi"/>
          <w:sz w:val="22"/>
          <w:szCs w:val="22"/>
        </w:rPr>
        <w:t xml:space="preserve"> people</w:t>
      </w:r>
      <w:r w:rsidRPr="00E0024D">
        <w:rPr>
          <w:rFonts w:ascii="Times" w:hAnsi="Times" w:cstheme="majorHAnsi"/>
          <w:sz w:val="22"/>
          <w:szCs w:val="22"/>
        </w:rPr>
        <w:t xml:space="preserve">, in particular, women and </w:t>
      </w:r>
      <w:proofErr w:type="gramStart"/>
      <w:r w:rsidRPr="00E0024D">
        <w:rPr>
          <w:rFonts w:ascii="Times" w:hAnsi="Times" w:cstheme="majorHAnsi"/>
          <w:sz w:val="22"/>
          <w:szCs w:val="22"/>
        </w:rPr>
        <w:t>girls</w:t>
      </w:r>
      <w:proofErr w:type="gramEnd"/>
      <w:r w:rsidRPr="00E0024D">
        <w:rPr>
          <w:rFonts w:ascii="Times" w:hAnsi="Times" w:cstheme="majorHAnsi"/>
          <w:sz w:val="22"/>
          <w:szCs w:val="22"/>
        </w:rPr>
        <w:t xml:space="preserve"> reproductive health.</w:t>
      </w:r>
    </w:p>
    <w:p w14:paraId="1DD42AE8" w14:textId="77777777" w:rsidR="00427BAE" w:rsidRPr="00E0024D" w:rsidRDefault="00427BAE" w:rsidP="00427BAE">
      <w:pPr>
        <w:pStyle w:val="NormalWeb"/>
        <w:shd w:val="clear" w:color="auto" w:fill="FFFFFF"/>
        <w:spacing w:line="276" w:lineRule="auto"/>
        <w:jc w:val="both"/>
        <w:rPr>
          <w:rFonts w:ascii="Times" w:hAnsi="Times" w:cstheme="majorHAnsi"/>
          <w:sz w:val="22"/>
          <w:szCs w:val="22"/>
        </w:rPr>
      </w:pPr>
      <w:r w:rsidRPr="00E0024D">
        <w:rPr>
          <w:rFonts w:ascii="Times" w:hAnsi="Times" w:cstheme="majorHAnsi"/>
          <w:sz w:val="22"/>
          <w:szCs w:val="22"/>
        </w:rPr>
        <w:t>We wish Marshall Islands every success at this Review.</w:t>
      </w:r>
    </w:p>
    <w:p w14:paraId="6F7EBF13" w14:textId="77777777" w:rsidR="00427BAE" w:rsidRPr="004C6245" w:rsidRDefault="00427BAE" w:rsidP="00427BAE">
      <w:pPr>
        <w:rPr>
          <w:rFonts w:ascii="Times" w:hAnsi="Times"/>
        </w:rPr>
      </w:pPr>
      <w:r w:rsidRPr="00E0024D">
        <w:rPr>
          <w:rFonts w:ascii="Times" w:hAnsi="Times" w:cstheme="majorHAnsi"/>
          <w:sz w:val="22"/>
          <w:szCs w:val="22"/>
        </w:rPr>
        <w:t>Thank you, Madam President.</w:t>
      </w:r>
    </w:p>
    <w:p w14:paraId="37CAC118" w14:textId="77777777" w:rsidR="002742A9" w:rsidRDefault="002742A9"/>
    <w:sectPr w:rsidR="002742A9" w:rsidSect="00E0024D">
      <w:pgSz w:w="11900" w:h="16840"/>
      <w:pgMar w:top="1440" w:right="1440" w:bottom="1440" w:left="1440" w:header="51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E5585"/>
    <w:multiLevelType w:val="hybridMultilevel"/>
    <w:tmpl w:val="3556965E"/>
    <w:lvl w:ilvl="0" w:tplc="200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AE"/>
    <w:rsid w:val="002742A9"/>
    <w:rsid w:val="00427BAE"/>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8046"/>
  <w15:chartTrackingRefBased/>
  <w15:docId w15:val="{61210191-8D02-4B9A-BD4A-D5DDA347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BAE"/>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7BA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1C955-64C7-4853-99D9-5376120BE57E}"/>
</file>

<file path=customXml/itemProps2.xml><?xml version="1.0" encoding="utf-8"?>
<ds:datastoreItem xmlns:ds="http://schemas.openxmlformats.org/officeDocument/2006/customXml" ds:itemID="{B9BDCF34-122B-4B86-994A-21B3D77E8C17}"/>
</file>

<file path=customXml/itemProps3.xml><?xml version="1.0" encoding="utf-8"?>
<ds:datastoreItem xmlns:ds="http://schemas.openxmlformats.org/officeDocument/2006/customXml" ds:itemID="{B01822D1-C2C8-46D1-94CE-D50BD8B51CF2}"/>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Vanuatu Permanent Misson</dc:creator>
  <cp:keywords/>
  <dc:description/>
  <cp:lastModifiedBy>Vanuatu Permanent Misson</cp:lastModifiedBy>
  <cp:revision>1</cp:revision>
  <dcterms:created xsi:type="dcterms:W3CDTF">2020-11-08T18:13:00Z</dcterms:created>
  <dcterms:modified xsi:type="dcterms:W3CDTF">2020-11-08T18:15:00Z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