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55FD" w14:textId="77777777" w:rsidR="00825DE7" w:rsidRDefault="00825DE7" w:rsidP="00825DE7">
      <w:pPr>
        <w:spacing w:after="0" w:line="360" w:lineRule="auto"/>
        <w:jc w:val="center"/>
        <w:rPr>
          <w:rFonts w:ascii="Arial" w:hAnsi="Arial" w:cs="Arial"/>
          <w:b/>
          <w:sz w:val="28"/>
          <w:szCs w:val="28"/>
        </w:rPr>
      </w:pPr>
      <w:r>
        <w:rPr>
          <w:rFonts w:ascii="Arial" w:hAnsi="Arial" w:cs="Arial"/>
          <w:b/>
          <w:sz w:val="28"/>
          <w:szCs w:val="28"/>
        </w:rPr>
        <w:t>36th Session of the Universal Periodic Review (UPR)</w:t>
      </w:r>
    </w:p>
    <w:p w14:paraId="4DB2C5F1" w14:textId="7311A9EC" w:rsidR="00825DE7" w:rsidRDefault="00825DE7" w:rsidP="00825DE7">
      <w:pPr>
        <w:spacing w:after="0" w:line="360" w:lineRule="auto"/>
        <w:jc w:val="center"/>
        <w:rPr>
          <w:rFonts w:ascii="Arial" w:hAnsi="Arial" w:cs="Arial"/>
          <w:b/>
          <w:sz w:val="28"/>
          <w:szCs w:val="28"/>
        </w:rPr>
      </w:pPr>
      <w:r>
        <w:rPr>
          <w:rFonts w:ascii="Arial" w:hAnsi="Arial" w:cs="Arial"/>
          <w:b/>
          <w:sz w:val="28"/>
          <w:szCs w:val="28"/>
        </w:rPr>
        <w:t xml:space="preserve">Kenya’s Statement on </w:t>
      </w:r>
      <w:r w:rsidR="00081491">
        <w:rPr>
          <w:rFonts w:ascii="Arial" w:hAnsi="Arial" w:cs="Arial"/>
          <w:b/>
          <w:sz w:val="28"/>
          <w:szCs w:val="28"/>
        </w:rPr>
        <w:t>USA</w:t>
      </w:r>
    </w:p>
    <w:p w14:paraId="5E609247" w14:textId="77777777" w:rsidR="00825DE7" w:rsidRDefault="0080070D" w:rsidP="00825DE7">
      <w:pPr>
        <w:spacing w:after="0" w:line="360" w:lineRule="auto"/>
        <w:jc w:val="both"/>
        <w:rPr>
          <w:rFonts w:ascii="Arial" w:hAnsi="Arial" w:cs="Arial"/>
          <w:b/>
          <w:sz w:val="28"/>
          <w:szCs w:val="28"/>
        </w:rPr>
      </w:pPr>
      <w:r>
        <w:rPr>
          <w:rFonts w:ascii="Arial" w:hAnsi="Arial" w:cs="Arial"/>
          <w:b/>
          <w:sz w:val="28"/>
          <w:szCs w:val="28"/>
        </w:rPr>
        <w:pict w14:anchorId="7F6A5B07">
          <v:rect id="_x0000_i1025" style="width:468pt;height:1.5pt" o:hralign="center" o:hrstd="t" o:hr="t" fillcolor="#a0a0a0" stroked="f"/>
        </w:pict>
      </w:r>
    </w:p>
    <w:p w14:paraId="473C10F5" w14:textId="2061C353" w:rsidR="00825DE7" w:rsidRDefault="00825DE7" w:rsidP="00825DE7">
      <w:pPr>
        <w:spacing w:after="0" w:line="360" w:lineRule="auto"/>
        <w:jc w:val="both"/>
        <w:rPr>
          <w:rFonts w:ascii="Arial" w:hAnsi="Arial" w:cs="Arial"/>
          <w:b/>
          <w:sz w:val="28"/>
          <w:szCs w:val="28"/>
        </w:rPr>
      </w:pPr>
      <w:r>
        <w:rPr>
          <w:rFonts w:ascii="Arial" w:hAnsi="Arial" w:cs="Arial"/>
          <w:b/>
          <w:sz w:val="28"/>
          <w:szCs w:val="28"/>
        </w:rPr>
        <w:t xml:space="preserve">Thank you, Madam President </w:t>
      </w:r>
    </w:p>
    <w:p w14:paraId="618EF8C1" w14:textId="77777777" w:rsidR="00A7684F" w:rsidRDefault="00A7684F" w:rsidP="00825DE7">
      <w:pPr>
        <w:spacing w:after="0" w:line="360" w:lineRule="auto"/>
        <w:jc w:val="both"/>
        <w:rPr>
          <w:rFonts w:ascii="Arial" w:hAnsi="Arial" w:cs="Arial"/>
          <w:b/>
          <w:sz w:val="28"/>
          <w:szCs w:val="28"/>
        </w:rPr>
      </w:pPr>
    </w:p>
    <w:p w14:paraId="5C5EDB04" w14:textId="5DD3C438" w:rsidR="00A7684F" w:rsidRDefault="00825DE7" w:rsidP="0080070D">
      <w:pPr>
        <w:spacing w:after="0" w:line="360" w:lineRule="auto"/>
        <w:jc w:val="both"/>
        <w:rPr>
          <w:rFonts w:ascii="Arial" w:hAnsi="Arial" w:cs="Arial"/>
          <w:sz w:val="28"/>
          <w:szCs w:val="28"/>
        </w:rPr>
      </w:pPr>
      <w:r>
        <w:rPr>
          <w:rFonts w:ascii="Arial" w:hAnsi="Arial" w:cs="Arial"/>
          <w:sz w:val="28"/>
          <w:szCs w:val="28"/>
        </w:rPr>
        <w:t xml:space="preserve">Kenya congratulates </w:t>
      </w:r>
      <w:r w:rsidR="00081491">
        <w:rPr>
          <w:rFonts w:ascii="Arial" w:hAnsi="Arial" w:cs="Arial"/>
          <w:sz w:val="28"/>
          <w:szCs w:val="28"/>
        </w:rPr>
        <w:t>the USA</w:t>
      </w:r>
      <w:r>
        <w:rPr>
          <w:rFonts w:ascii="Arial" w:hAnsi="Arial" w:cs="Arial"/>
          <w:sz w:val="28"/>
          <w:szCs w:val="28"/>
        </w:rPr>
        <w:t xml:space="preserve"> on the third cycle of UPR</w:t>
      </w:r>
      <w:r w:rsidR="0080070D">
        <w:rPr>
          <w:rFonts w:ascii="Arial" w:hAnsi="Arial" w:cs="Arial"/>
          <w:sz w:val="28"/>
          <w:szCs w:val="28"/>
        </w:rPr>
        <w:t xml:space="preserve"> and commends the government for all efforts made during the review period to promote and protect human rights.</w:t>
      </w:r>
    </w:p>
    <w:p w14:paraId="68CA2A51" w14:textId="77777777" w:rsidR="0080070D" w:rsidRPr="005267E6" w:rsidRDefault="0080070D" w:rsidP="0080070D">
      <w:pPr>
        <w:spacing w:after="0" w:line="360" w:lineRule="auto"/>
        <w:jc w:val="both"/>
        <w:rPr>
          <w:rFonts w:ascii="Arial" w:hAnsi="Arial" w:cs="Arial"/>
          <w:bCs/>
          <w:sz w:val="28"/>
          <w:szCs w:val="28"/>
        </w:rPr>
      </w:pPr>
    </w:p>
    <w:p w14:paraId="4C076375" w14:textId="39065E00" w:rsidR="00825DE7" w:rsidRDefault="00825DE7" w:rsidP="00825DE7">
      <w:pPr>
        <w:spacing w:after="0" w:line="360" w:lineRule="auto"/>
        <w:jc w:val="both"/>
        <w:rPr>
          <w:rFonts w:ascii="Arial" w:hAnsi="Arial" w:cs="Arial"/>
          <w:b/>
          <w:sz w:val="28"/>
          <w:szCs w:val="28"/>
        </w:rPr>
      </w:pPr>
      <w:r>
        <w:rPr>
          <w:rFonts w:ascii="Arial" w:hAnsi="Arial" w:cs="Arial"/>
          <w:b/>
          <w:sz w:val="28"/>
          <w:szCs w:val="28"/>
        </w:rPr>
        <w:t>Kenya recommends the following</w:t>
      </w:r>
      <w:r w:rsidR="0080070D">
        <w:rPr>
          <w:rFonts w:ascii="Arial" w:hAnsi="Arial" w:cs="Arial"/>
          <w:b/>
          <w:sz w:val="28"/>
          <w:szCs w:val="28"/>
        </w:rPr>
        <w:t xml:space="preserve"> to the US government</w:t>
      </w:r>
      <w:r>
        <w:rPr>
          <w:rFonts w:ascii="Arial" w:hAnsi="Arial" w:cs="Arial"/>
          <w:b/>
          <w:sz w:val="28"/>
          <w:szCs w:val="28"/>
        </w:rPr>
        <w:t xml:space="preserve">: </w:t>
      </w:r>
    </w:p>
    <w:p w14:paraId="4450EF5B" w14:textId="77777777" w:rsidR="0080070D" w:rsidRDefault="0080070D" w:rsidP="00825DE7">
      <w:pPr>
        <w:spacing w:after="0" w:line="360" w:lineRule="auto"/>
        <w:jc w:val="both"/>
        <w:rPr>
          <w:rFonts w:ascii="Arial" w:hAnsi="Arial" w:cs="Arial"/>
          <w:b/>
          <w:sz w:val="28"/>
          <w:szCs w:val="28"/>
        </w:rPr>
      </w:pPr>
    </w:p>
    <w:p w14:paraId="0127D7DE" w14:textId="6C832D89" w:rsidR="00081491" w:rsidRPr="005267E6" w:rsidRDefault="005267E6" w:rsidP="005267E6">
      <w:pPr>
        <w:pStyle w:val="ListParagraph"/>
        <w:numPr>
          <w:ilvl w:val="0"/>
          <w:numId w:val="2"/>
        </w:numPr>
        <w:spacing w:after="0" w:line="360" w:lineRule="auto"/>
        <w:ind w:left="284"/>
        <w:jc w:val="both"/>
        <w:rPr>
          <w:rFonts w:ascii="Arial" w:hAnsi="Arial" w:cs="Arial"/>
          <w:sz w:val="28"/>
          <w:szCs w:val="28"/>
          <w:lang w:val="fr-CH"/>
        </w:rPr>
      </w:pPr>
      <w:r w:rsidRPr="005267E6">
        <w:rPr>
          <w:rFonts w:ascii="Arial" w:hAnsi="Arial" w:cs="Arial"/>
          <w:bCs/>
          <w:sz w:val="28"/>
          <w:szCs w:val="28"/>
        </w:rPr>
        <w:t xml:space="preserve">Take the necessary measures to eliminate all forms of racial, gender, religious and other forms of discrimination, including racial profiling </w:t>
      </w:r>
    </w:p>
    <w:p w14:paraId="74BF043D" w14:textId="549D7D02" w:rsidR="005267E6" w:rsidRPr="005267E6" w:rsidRDefault="005267E6" w:rsidP="005267E6">
      <w:pPr>
        <w:pStyle w:val="ListParagraph"/>
        <w:numPr>
          <w:ilvl w:val="0"/>
          <w:numId w:val="2"/>
        </w:numPr>
        <w:spacing w:after="0" w:line="360" w:lineRule="auto"/>
        <w:ind w:left="284"/>
        <w:jc w:val="both"/>
        <w:rPr>
          <w:rFonts w:ascii="Arial" w:hAnsi="Arial" w:cs="Arial"/>
          <w:sz w:val="28"/>
          <w:szCs w:val="28"/>
          <w:lang w:val="fr-CH"/>
        </w:rPr>
      </w:pPr>
      <w:r>
        <w:rPr>
          <w:rFonts w:ascii="Arial" w:hAnsi="Arial" w:cs="Arial"/>
          <w:bCs/>
          <w:sz w:val="28"/>
          <w:szCs w:val="28"/>
        </w:rPr>
        <w:t>Ratify the Convention on Elimination of All Forms of Discrimination Against Women, the Convention on the Rights of the Child, the Convention on the Rights of Persons with Disabilities among other critical international covenants</w:t>
      </w:r>
    </w:p>
    <w:p w14:paraId="38D18AD9" w14:textId="4113D0AE" w:rsidR="005267E6" w:rsidRPr="00293243" w:rsidRDefault="005267E6" w:rsidP="005267E6">
      <w:pPr>
        <w:pStyle w:val="ListParagraph"/>
        <w:numPr>
          <w:ilvl w:val="0"/>
          <w:numId w:val="2"/>
        </w:numPr>
        <w:spacing w:after="0" w:line="360" w:lineRule="auto"/>
        <w:ind w:left="284"/>
        <w:jc w:val="both"/>
        <w:rPr>
          <w:rFonts w:ascii="Arial" w:hAnsi="Arial" w:cs="Arial"/>
          <w:sz w:val="28"/>
          <w:szCs w:val="28"/>
          <w:lang w:val="fr-CH"/>
        </w:rPr>
      </w:pPr>
      <w:r>
        <w:rPr>
          <w:rFonts w:ascii="Arial" w:hAnsi="Arial" w:cs="Arial"/>
          <w:bCs/>
          <w:sz w:val="28"/>
          <w:szCs w:val="28"/>
        </w:rPr>
        <w:t>Implement deliberate strategies to reduce the gap between African Americans and the rest of the population as well as between the indigenous and non-indigenous populations, and hence, reduce structural and institutional discrimination.</w:t>
      </w:r>
    </w:p>
    <w:p w14:paraId="30398C56" w14:textId="06C4CE07" w:rsidR="00293243" w:rsidRPr="00293243" w:rsidRDefault="00293243" w:rsidP="005267E6">
      <w:pPr>
        <w:pStyle w:val="ListParagraph"/>
        <w:numPr>
          <w:ilvl w:val="0"/>
          <w:numId w:val="2"/>
        </w:numPr>
        <w:spacing w:after="0" w:line="360" w:lineRule="auto"/>
        <w:ind w:left="284"/>
        <w:jc w:val="both"/>
        <w:rPr>
          <w:rFonts w:ascii="Arial" w:hAnsi="Arial" w:cs="Arial"/>
          <w:sz w:val="28"/>
          <w:szCs w:val="28"/>
          <w:lang w:val="fr-CH"/>
        </w:rPr>
      </w:pPr>
      <w:r>
        <w:rPr>
          <w:rFonts w:ascii="Arial" w:hAnsi="Arial" w:cs="Arial"/>
          <w:bCs/>
          <w:sz w:val="28"/>
          <w:szCs w:val="28"/>
        </w:rPr>
        <w:t>Consider re-joining the Paris Agreement</w:t>
      </w:r>
    </w:p>
    <w:p w14:paraId="0BD70DFA" w14:textId="0B799DD0" w:rsidR="00293243" w:rsidRPr="005267E6" w:rsidRDefault="00293243" w:rsidP="005267E6">
      <w:pPr>
        <w:pStyle w:val="ListParagraph"/>
        <w:numPr>
          <w:ilvl w:val="0"/>
          <w:numId w:val="2"/>
        </w:numPr>
        <w:spacing w:after="0" w:line="360" w:lineRule="auto"/>
        <w:ind w:left="284"/>
        <w:jc w:val="both"/>
        <w:rPr>
          <w:rFonts w:ascii="Arial" w:hAnsi="Arial" w:cs="Arial"/>
          <w:sz w:val="28"/>
          <w:szCs w:val="28"/>
          <w:lang w:val="fr-CH"/>
        </w:rPr>
      </w:pPr>
      <w:r>
        <w:rPr>
          <w:rFonts w:ascii="Arial" w:hAnsi="Arial" w:cs="Arial"/>
          <w:sz w:val="28"/>
          <w:szCs w:val="28"/>
          <w:lang w:val="fr-CH"/>
        </w:rPr>
        <w:t>Consider rejoining the Human Rights Council</w:t>
      </w:r>
    </w:p>
    <w:p w14:paraId="09957CCE" w14:textId="77777777" w:rsidR="005267E6" w:rsidRPr="005267E6" w:rsidRDefault="005267E6" w:rsidP="005267E6">
      <w:pPr>
        <w:pStyle w:val="ListParagraph"/>
        <w:spacing w:after="0" w:line="360" w:lineRule="auto"/>
        <w:ind w:left="284"/>
        <w:jc w:val="both"/>
        <w:rPr>
          <w:rFonts w:ascii="Arial" w:hAnsi="Arial" w:cs="Arial"/>
          <w:sz w:val="28"/>
          <w:szCs w:val="28"/>
          <w:lang w:val="fr-CH"/>
        </w:rPr>
      </w:pPr>
    </w:p>
    <w:p w14:paraId="618C0CA9" w14:textId="207B5C06" w:rsidR="00825DE7" w:rsidRDefault="00825DE7" w:rsidP="00825DE7">
      <w:pPr>
        <w:spacing w:after="0" w:line="360" w:lineRule="auto"/>
        <w:jc w:val="both"/>
        <w:rPr>
          <w:rFonts w:ascii="Arial" w:hAnsi="Arial" w:cs="Arial"/>
          <w:sz w:val="28"/>
          <w:szCs w:val="28"/>
        </w:rPr>
      </w:pPr>
      <w:r>
        <w:rPr>
          <w:rFonts w:ascii="Arial" w:hAnsi="Arial" w:cs="Arial"/>
          <w:sz w:val="28"/>
          <w:szCs w:val="28"/>
          <w:lang w:val="fr-CH"/>
        </w:rPr>
        <w:t xml:space="preserve">Kenya wishes the delegation of </w:t>
      </w:r>
      <w:r w:rsidR="00081491">
        <w:rPr>
          <w:rFonts w:ascii="Arial" w:hAnsi="Arial" w:cs="Arial"/>
          <w:sz w:val="28"/>
          <w:szCs w:val="28"/>
          <w:lang w:val="fr-CH"/>
        </w:rPr>
        <w:t>the USA</w:t>
      </w:r>
      <w:r>
        <w:rPr>
          <w:rFonts w:ascii="Arial" w:hAnsi="Arial" w:cs="Arial"/>
          <w:sz w:val="28"/>
          <w:szCs w:val="28"/>
          <w:lang w:val="fr-CH"/>
        </w:rPr>
        <w:t xml:space="preserve"> </w:t>
      </w:r>
      <w:r>
        <w:rPr>
          <w:rFonts w:ascii="Arial" w:hAnsi="Arial" w:cs="Arial"/>
          <w:sz w:val="28"/>
          <w:szCs w:val="28"/>
        </w:rPr>
        <w:t>a successful UPR.</w:t>
      </w:r>
    </w:p>
    <w:p w14:paraId="54CEA3C2" w14:textId="77777777" w:rsidR="00825DE7" w:rsidRPr="00936C4C" w:rsidRDefault="00825DE7" w:rsidP="00825DE7">
      <w:pPr>
        <w:spacing w:after="0" w:line="360" w:lineRule="auto"/>
        <w:jc w:val="both"/>
        <w:rPr>
          <w:rFonts w:ascii="Arial" w:hAnsi="Arial" w:cs="Arial"/>
          <w:sz w:val="28"/>
          <w:szCs w:val="28"/>
          <w:lang w:val="fr-CH"/>
        </w:rPr>
      </w:pPr>
    </w:p>
    <w:p w14:paraId="166D26B1" w14:textId="77777777" w:rsidR="00825DE7" w:rsidRDefault="00825DE7" w:rsidP="00825DE7">
      <w:pPr>
        <w:spacing w:after="0" w:line="360" w:lineRule="auto"/>
        <w:jc w:val="both"/>
        <w:rPr>
          <w:rFonts w:ascii="Arial" w:hAnsi="Arial" w:cs="Arial"/>
          <w:b/>
          <w:bCs/>
          <w:sz w:val="28"/>
          <w:szCs w:val="28"/>
        </w:rPr>
      </w:pPr>
      <w:r>
        <w:rPr>
          <w:rFonts w:ascii="Arial" w:hAnsi="Arial" w:cs="Arial"/>
          <w:b/>
          <w:bCs/>
          <w:sz w:val="28"/>
          <w:szCs w:val="28"/>
        </w:rPr>
        <w:t>I thank you.</w:t>
      </w:r>
    </w:p>
    <w:sectPr w:rsidR="00825DE7" w:rsidSect="005267E6">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75461"/>
    <w:multiLevelType w:val="hybridMultilevel"/>
    <w:tmpl w:val="49A6CAEE"/>
    <w:lvl w:ilvl="0" w:tplc="ABF0AD2A">
      <w:start w:val="1"/>
      <w:numFmt w:val="decimal"/>
      <w:lvlText w:val="%1."/>
      <w:lvlJc w:val="left"/>
      <w:pPr>
        <w:ind w:left="1440" w:hanging="360"/>
      </w:pPr>
      <w:rPr>
        <w:rFonts w:ascii="Arial" w:eastAsia="Calibri" w:hAnsi="Arial" w:cs="Arial"/>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FFA7235"/>
    <w:multiLevelType w:val="hybridMultilevel"/>
    <w:tmpl w:val="0E4CEE28"/>
    <w:lvl w:ilvl="0" w:tplc="180E1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E7"/>
    <w:rsid w:val="00081491"/>
    <w:rsid w:val="00293243"/>
    <w:rsid w:val="00301B5D"/>
    <w:rsid w:val="005267E6"/>
    <w:rsid w:val="005B595F"/>
    <w:rsid w:val="007A1D4F"/>
    <w:rsid w:val="0080070D"/>
    <w:rsid w:val="00825DE7"/>
    <w:rsid w:val="00A7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8227"/>
  <w15:chartTrackingRefBased/>
  <w15:docId w15:val="{B503F133-3ECA-4AD3-9FD7-CE26D35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DE7"/>
    <w:pPr>
      <w:spacing w:line="256" w:lineRule="auto"/>
    </w:pPr>
    <w:rPr>
      <w:rFonts w:ascii="Book Antiqua" w:eastAsia="Calibri" w:hAnsi="Book Antiqu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9DA4C-0382-4B27-B392-64578036F5C3}"/>
</file>

<file path=customXml/itemProps2.xml><?xml version="1.0" encoding="utf-8"?>
<ds:datastoreItem xmlns:ds="http://schemas.openxmlformats.org/officeDocument/2006/customXml" ds:itemID="{631F4241-985A-493D-AF6D-527319FB85DE}"/>
</file>

<file path=customXml/itemProps3.xml><?xml version="1.0" encoding="utf-8"?>
<ds:datastoreItem xmlns:ds="http://schemas.openxmlformats.org/officeDocument/2006/customXml" ds:itemID="{8115DB0E-A123-4C7B-AC5A-E03408D91BF5}"/>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njerry2012@gmail.com</cp:lastModifiedBy>
  <cp:revision>6</cp:revision>
  <cp:lastPrinted>2020-11-09T13:58:00Z</cp:lastPrinted>
  <dcterms:created xsi:type="dcterms:W3CDTF">2020-11-05T21:24:00Z</dcterms:created>
  <dcterms:modified xsi:type="dcterms:W3CDTF">2020-11-09T13:59:00Z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