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DA3E22" w:rsidRDefault="002A64AD" w:rsidP="002A64AD">
      <w:pPr>
        <w:ind w:left="720" w:firstLine="720"/>
        <w:rPr>
          <w:sz w:val="72"/>
          <w:szCs w:val="72"/>
        </w:rPr>
      </w:pPr>
      <w:r w:rsidRPr="00DA3E22">
        <w:rPr>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3E22">
        <w:rPr>
          <w:rFonts w:ascii="Times New Roman" w:hAnsi="Times New Roman" w:cs="Times New Roman"/>
          <w:b/>
          <w:sz w:val="72"/>
          <w:szCs w:val="72"/>
        </w:rPr>
        <w:t>PHILIPPINES</w:t>
      </w:r>
    </w:p>
    <w:p w14:paraId="00250DE2" w14:textId="044D54A8" w:rsidR="002A64AD" w:rsidRDefault="002A64AD" w:rsidP="002A64AD"/>
    <w:p w14:paraId="25B55DFD" w14:textId="77777777" w:rsidR="00F33BDA" w:rsidRPr="006C1FA1" w:rsidRDefault="00F33BDA" w:rsidP="002A64AD">
      <w:pPr>
        <w:rPr>
          <w:sz w:val="12"/>
        </w:rPr>
      </w:pPr>
    </w:p>
    <w:p w14:paraId="24B698AC" w14:textId="77777777" w:rsidR="00C6172E" w:rsidRPr="00AD13A0" w:rsidRDefault="00C6172E" w:rsidP="00C6172E">
      <w:pPr>
        <w:jc w:val="center"/>
        <w:rPr>
          <w:rFonts w:cs="Arial"/>
          <w:b/>
          <w:sz w:val="28"/>
          <w:szCs w:val="24"/>
        </w:rPr>
      </w:pPr>
      <w:r w:rsidRPr="00AD13A0">
        <w:rPr>
          <w:rFonts w:cs="Arial"/>
          <w:b/>
          <w:sz w:val="28"/>
          <w:szCs w:val="24"/>
        </w:rPr>
        <w:t>Human Rights Council</w:t>
      </w:r>
    </w:p>
    <w:p w14:paraId="0C0BBCFA" w14:textId="4B9C151F" w:rsidR="00C6172E" w:rsidRPr="00AD13A0" w:rsidRDefault="00C6172E" w:rsidP="00C6172E">
      <w:pPr>
        <w:jc w:val="center"/>
        <w:rPr>
          <w:rFonts w:cs="Arial"/>
          <w:b/>
          <w:sz w:val="28"/>
          <w:szCs w:val="24"/>
        </w:rPr>
      </w:pPr>
      <w:r w:rsidRPr="00AD13A0">
        <w:rPr>
          <w:rFonts w:cs="Arial"/>
          <w:b/>
          <w:sz w:val="28"/>
          <w:szCs w:val="24"/>
        </w:rPr>
        <w:t>3</w:t>
      </w:r>
      <w:r w:rsidR="00115143" w:rsidRPr="00AD13A0">
        <w:rPr>
          <w:rFonts w:cs="Arial"/>
          <w:b/>
          <w:sz w:val="28"/>
          <w:szCs w:val="24"/>
        </w:rPr>
        <w:t>6</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395D8907" w14:textId="29B0078F" w:rsidR="00C6172E" w:rsidRPr="00115143" w:rsidRDefault="00115143" w:rsidP="00C6172E">
      <w:pPr>
        <w:widowControl w:val="0"/>
        <w:autoSpaceDE w:val="0"/>
        <w:autoSpaceDN w:val="0"/>
        <w:adjustRightInd w:val="0"/>
        <w:jc w:val="center"/>
        <w:rPr>
          <w:rFonts w:cs="Arial"/>
          <w:sz w:val="22"/>
          <w:lang w:val="fr-CH"/>
        </w:rPr>
      </w:pPr>
      <w:r>
        <w:rPr>
          <w:rFonts w:cs="Arial"/>
          <w:sz w:val="22"/>
          <w:lang w:val="de-DE"/>
        </w:rPr>
        <w:t>0</w:t>
      </w:r>
      <w:r w:rsidR="005B5964">
        <w:rPr>
          <w:rFonts w:cs="Arial"/>
          <w:sz w:val="22"/>
          <w:lang w:val="de-DE"/>
        </w:rPr>
        <w:t xml:space="preserve">3 </w:t>
      </w:r>
      <w:r>
        <w:rPr>
          <w:rFonts w:cs="Arial"/>
          <w:sz w:val="22"/>
          <w:lang w:val="de-DE"/>
        </w:rPr>
        <w:t>November</w:t>
      </w:r>
      <w:r w:rsidR="00971ED3">
        <w:rPr>
          <w:rFonts w:cs="Arial"/>
          <w:sz w:val="22"/>
          <w:lang w:val="de-DE"/>
        </w:rPr>
        <w:t xml:space="preserve"> 2020</w:t>
      </w:r>
      <w:r w:rsidR="00C6172E" w:rsidRPr="00115143">
        <w:rPr>
          <w:rFonts w:cs="Arial"/>
          <w:sz w:val="22"/>
          <w:lang w:val="fr-CH"/>
        </w:rPr>
        <w:t xml:space="preserve">, </w:t>
      </w:r>
      <w:r w:rsidR="00C6172E" w:rsidRPr="008532BB">
        <w:rPr>
          <w:rFonts w:cs="Arial"/>
          <w:sz w:val="22"/>
          <w:lang w:val="de-DE"/>
        </w:rPr>
        <w:t>Salle X</w:t>
      </w:r>
      <w:r>
        <w:rPr>
          <w:rFonts w:cs="Arial"/>
          <w:sz w:val="22"/>
          <w:lang w:val="de-DE"/>
        </w:rPr>
        <w:t>I</w:t>
      </w:r>
      <w:r w:rsidR="00C6172E" w:rsidRPr="008532BB">
        <w:rPr>
          <w:rFonts w:cs="Arial"/>
          <w:sz w:val="22"/>
          <w:lang w:val="de-DE"/>
        </w:rPr>
        <w:t>X, Palais des Nations</w:t>
      </w:r>
    </w:p>
    <w:p w14:paraId="545EB2F3" w14:textId="77777777" w:rsidR="00C6172E" w:rsidRPr="00115143" w:rsidRDefault="00C6172E" w:rsidP="00C6172E">
      <w:pPr>
        <w:jc w:val="center"/>
        <w:rPr>
          <w:rFonts w:cs="Arial"/>
          <w:lang w:val="fr-CH"/>
        </w:rPr>
      </w:pPr>
    </w:p>
    <w:p w14:paraId="2FE58D0A" w14:textId="6DC9F643" w:rsidR="003C6183" w:rsidRPr="00C93298" w:rsidRDefault="005B5964" w:rsidP="003C6183">
      <w:pPr>
        <w:jc w:val="center"/>
        <w:rPr>
          <w:rFonts w:cs="Arial"/>
          <w:b/>
          <w:szCs w:val="24"/>
        </w:rPr>
      </w:pPr>
      <w:r>
        <w:rPr>
          <w:rFonts w:cs="Arial"/>
          <w:b/>
          <w:szCs w:val="24"/>
        </w:rPr>
        <w:t>PANAMA</w:t>
      </w:r>
    </w:p>
    <w:p w14:paraId="440A2480" w14:textId="77777777" w:rsidR="00AD13A0" w:rsidRPr="007E39E0" w:rsidRDefault="00AD13A0" w:rsidP="00A34ABE">
      <w:pPr>
        <w:widowControl w:val="0"/>
        <w:autoSpaceDE w:val="0"/>
        <w:autoSpaceDN w:val="0"/>
        <w:adjustRightInd w:val="0"/>
        <w:rPr>
          <w:rFonts w:cs="Arial"/>
          <w:lang w:val="de-DE"/>
        </w:rPr>
      </w:pPr>
    </w:p>
    <w:p w14:paraId="18CCC8FF" w14:textId="28751504" w:rsidR="00C6172E" w:rsidRPr="00BC5388" w:rsidRDefault="00C6172E" w:rsidP="00BC5388">
      <w:pPr>
        <w:jc w:val="center"/>
        <w:rPr>
          <w:rFonts w:cs="Arial"/>
          <w:lang w:val="de-DE"/>
        </w:rPr>
      </w:pPr>
      <w:r>
        <w:rPr>
          <w:rFonts w:cs="Arial"/>
          <w:lang w:val="de-DE"/>
        </w:rPr>
        <w:t xml:space="preserve">Speaking Time:   </w:t>
      </w:r>
      <w:r w:rsidR="00BC5388" w:rsidRPr="00BC5388">
        <w:rPr>
          <w:rFonts w:cs="Arial"/>
          <w:lang w:val="de-DE"/>
        </w:rPr>
        <w:t xml:space="preserve">1 min 40 sec </w:t>
      </w:r>
    </w:p>
    <w:p w14:paraId="03479FFA" w14:textId="4CF718DE" w:rsidR="00C6172E" w:rsidRDefault="00C6172E" w:rsidP="00C6172E">
      <w:pPr>
        <w:widowControl w:val="0"/>
        <w:autoSpaceDE w:val="0"/>
        <w:autoSpaceDN w:val="0"/>
        <w:adjustRightInd w:val="0"/>
        <w:jc w:val="center"/>
        <w:rPr>
          <w:rFonts w:cs="Arial"/>
          <w:lang w:val="de-DE"/>
        </w:rPr>
      </w:pPr>
      <w:r>
        <w:rPr>
          <w:rFonts w:cs="Arial"/>
          <w:lang w:val="de-DE"/>
        </w:rPr>
        <w:t xml:space="preserve">Speaking Order:  </w:t>
      </w:r>
      <w:r w:rsidR="005C60A0">
        <w:rPr>
          <w:rFonts w:cs="Arial"/>
          <w:lang w:val="de-DE"/>
        </w:rPr>
        <w:t xml:space="preserve"> </w:t>
      </w:r>
      <w:r w:rsidR="00BC5388" w:rsidRPr="00BC5388">
        <w:rPr>
          <w:rFonts w:cs="Arial"/>
          <w:lang w:val="de-DE"/>
        </w:rPr>
        <w:t>13 of 68</w:t>
      </w:r>
    </w:p>
    <w:p w14:paraId="0C903BC3" w14:textId="623B1A0E" w:rsidR="00852080" w:rsidRDefault="00852080" w:rsidP="00F33BDA">
      <w:pPr>
        <w:spacing w:line="276" w:lineRule="auto"/>
        <w:jc w:val="both"/>
        <w:rPr>
          <w:rFonts w:cs="Arial"/>
          <w:szCs w:val="24"/>
        </w:rPr>
      </w:pPr>
    </w:p>
    <w:p w14:paraId="52EC89B2" w14:textId="77777777" w:rsidR="00A34ABE" w:rsidRPr="00C93298" w:rsidRDefault="00A34ABE" w:rsidP="00A34ABE">
      <w:pPr>
        <w:jc w:val="both"/>
        <w:rPr>
          <w:rFonts w:cs="Arial"/>
          <w:szCs w:val="24"/>
        </w:rPr>
      </w:pPr>
      <w:r w:rsidRPr="00C93298">
        <w:rPr>
          <w:rFonts w:cs="Arial"/>
          <w:szCs w:val="24"/>
        </w:rPr>
        <w:t>Thank you, Chair.</w:t>
      </w:r>
    </w:p>
    <w:p w14:paraId="75089369" w14:textId="77777777" w:rsidR="00A34ABE" w:rsidRDefault="00A34ABE" w:rsidP="00A34ABE">
      <w:pPr>
        <w:jc w:val="both"/>
        <w:rPr>
          <w:rFonts w:cs="Arial"/>
          <w:szCs w:val="24"/>
        </w:rPr>
      </w:pPr>
    </w:p>
    <w:p w14:paraId="576B58D7" w14:textId="7DC7CCCB" w:rsidR="00A34ABE" w:rsidRPr="00C93298" w:rsidRDefault="00A34ABE" w:rsidP="00A34ABE">
      <w:pPr>
        <w:jc w:val="both"/>
        <w:rPr>
          <w:rFonts w:cs="Arial"/>
          <w:szCs w:val="24"/>
        </w:rPr>
      </w:pPr>
      <w:r w:rsidRPr="00C93298">
        <w:rPr>
          <w:rFonts w:cs="Arial"/>
          <w:szCs w:val="24"/>
        </w:rPr>
        <w:t xml:space="preserve">The Philippines warmly welcomes the delegation of Panama to this UPR session.  </w:t>
      </w:r>
    </w:p>
    <w:p w14:paraId="1B47FB04" w14:textId="77777777" w:rsidR="00A34ABE" w:rsidRDefault="00A34ABE" w:rsidP="00A34ABE">
      <w:pPr>
        <w:jc w:val="both"/>
        <w:rPr>
          <w:rFonts w:cs="Arial"/>
          <w:szCs w:val="24"/>
        </w:rPr>
      </w:pPr>
    </w:p>
    <w:p w14:paraId="4C3C0E84" w14:textId="650C1329" w:rsidR="00A34ABE" w:rsidRPr="00C93298" w:rsidRDefault="00A34ABE" w:rsidP="00A34ABE">
      <w:pPr>
        <w:jc w:val="both"/>
        <w:rPr>
          <w:rFonts w:cs="Arial"/>
          <w:szCs w:val="24"/>
        </w:rPr>
      </w:pPr>
      <w:r w:rsidRPr="00C93298">
        <w:rPr>
          <w:rFonts w:cs="Arial"/>
          <w:szCs w:val="24"/>
        </w:rPr>
        <w:t xml:space="preserve">We wish to acknowledge the efforts made by the government to strengthen legislation and institutions to meet the goals and targets set forth in the 2030 Agenda. </w:t>
      </w:r>
    </w:p>
    <w:p w14:paraId="3F45326F" w14:textId="77777777" w:rsidR="00A34ABE" w:rsidRDefault="00A34ABE" w:rsidP="00A34ABE">
      <w:pPr>
        <w:jc w:val="both"/>
        <w:rPr>
          <w:rFonts w:cs="Arial"/>
          <w:szCs w:val="24"/>
        </w:rPr>
      </w:pPr>
    </w:p>
    <w:p w14:paraId="3705B2B3" w14:textId="33758A3E" w:rsidR="00A34ABE" w:rsidRPr="00C93298" w:rsidRDefault="00A34ABE" w:rsidP="00A34ABE">
      <w:pPr>
        <w:jc w:val="both"/>
        <w:rPr>
          <w:rFonts w:cs="Arial"/>
          <w:szCs w:val="24"/>
        </w:rPr>
      </w:pPr>
      <w:r w:rsidRPr="00C93298">
        <w:rPr>
          <w:rFonts w:cs="Arial"/>
          <w:szCs w:val="24"/>
        </w:rPr>
        <w:t xml:space="preserve">We also welcome the concrete measures taken to further advance the economic, social, and cultural rights, especially in the areas of health, education, employment as well as in the advancing the protection of vulnerable groups. </w:t>
      </w:r>
    </w:p>
    <w:p w14:paraId="63646DFA" w14:textId="77777777" w:rsidR="00A34ABE" w:rsidRDefault="00A34ABE" w:rsidP="00A34ABE">
      <w:pPr>
        <w:jc w:val="both"/>
        <w:rPr>
          <w:rFonts w:cs="Arial"/>
          <w:szCs w:val="24"/>
        </w:rPr>
      </w:pPr>
    </w:p>
    <w:p w14:paraId="3B832598" w14:textId="77777777" w:rsidR="003E6223" w:rsidRPr="003E6223" w:rsidRDefault="00A34ABE" w:rsidP="00A34ABE">
      <w:pPr>
        <w:jc w:val="both"/>
        <w:rPr>
          <w:rFonts w:cs="Arial"/>
          <w:szCs w:val="24"/>
        </w:rPr>
      </w:pPr>
      <w:r w:rsidRPr="003E6223">
        <w:rPr>
          <w:rFonts w:cs="Arial"/>
          <w:szCs w:val="24"/>
        </w:rPr>
        <w:t>In a constructive spirit, the Philippines recommends the following:</w:t>
      </w:r>
    </w:p>
    <w:p w14:paraId="6899F655" w14:textId="77777777" w:rsidR="003E6223" w:rsidRPr="003E6223" w:rsidRDefault="003E6223" w:rsidP="00A34ABE">
      <w:pPr>
        <w:jc w:val="both"/>
        <w:rPr>
          <w:rFonts w:cs="Arial"/>
          <w:szCs w:val="24"/>
        </w:rPr>
      </w:pPr>
    </w:p>
    <w:p w14:paraId="3EE619BC" w14:textId="77777777" w:rsidR="003E6223" w:rsidRPr="003E6223" w:rsidRDefault="00A34ABE" w:rsidP="00A34ABE">
      <w:pPr>
        <w:pStyle w:val="ListParagraph"/>
        <w:numPr>
          <w:ilvl w:val="0"/>
          <w:numId w:val="10"/>
        </w:numPr>
        <w:jc w:val="both"/>
        <w:rPr>
          <w:rFonts w:ascii="Arial" w:hAnsi="Arial" w:cs="Arial"/>
          <w:sz w:val="24"/>
          <w:szCs w:val="24"/>
        </w:rPr>
      </w:pPr>
      <w:r w:rsidRPr="003E6223">
        <w:rPr>
          <w:rFonts w:ascii="Arial" w:hAnsi="Arial" w:cs="Arial"/>
          <w:sz w:val="24"/>
          <w:szCs w:val="24"/>
        </w:rPr>
        <w:t>Take further steps to ensure the greater participation of indigenous peoples, especially indigenous women, in decision-making processes in all matters affecting them;</w:t>
      </w:r>
    </w:p>
    <w:p w14:paraId="77C878BB" w14:textId="77777777" w:rsidR="003E6223" w:rsidRPr="003E6223" w:rsidRDefault="003E6223" w:rsidP="003E6223">
      <w:pPr>
        <w:pStyle w:val="ListParagraph"/>
        <w:jc w:val="both"/>
        <w:rPr>
          <w:rFonts w:ascii="Arial" w:hAnsi="Arial" w:cs="Arial"/>
          <w:sz w:val="24"/>
          <w:szCs w:val="24"/>
        </w:rPr>
      </w:pPr>
    </w:p>
    <w:p w14:paraId="36B8D2CE" w14:textId="77777777" w:rsidR="003E6223" w:rsidRPr="003E6223" w:rsidRDefault="00A34ABE" w:rsidP="00A34ABE">
      <w:pPr>
        <w:pStyle w:val="ListParagraph"/>
        <w:numPr>
          <w:ilvl w:val="0"/>
          <w:numId w:val="10"/>
        </w:numPr>
        <w:jc w:val="both"/>
        <w:rPr>
          <w:rFonts w:ascii="Arial" w:hAnsi="Arial" w:cs="Arial"/>
          <w:sz w:val="24"/>
          <w:szCs w:val="24"/>
        </w:rPr>
      </w:pPr>
      <w:r w:rsidRPr="003E6223">
        <w:rPr>
          <w:rFonts w:ascii="Arial" w:hAnsi="Arial" w:cs="Arial"/>
          <w:sz w:val="24"/>
          <w:szCs w:val="24"/>
        </w:rPr>
        <w:t xml:space="preserve">Redouble efforts in facilitating access to education especially by indigenous children; </w:t>
      </w:r>
    </w:p>
    <w:p w14:paraId="6B7BED65" w14:textId="77777777" w:rsidR="003E6223" w:rsidRPr="003E6223" w:rsidRDefault="003E6223" w:rsidP="003E6223">
      <w:pPr>
        <w:pStyle w:val="ListParagraph"/>
        <w:rPr>
          <w:rFonts w:ascii="Arial" w:hAnsi="Arial" w:cs="Arial"/>
          <w:sz w:val="24"/>
          <w:szCs w:val="24"/>
        </w:rPr>
      </w:pPr>
    </w:p>
    <w:p w14:paraId="34ADCA1D" w14:textId="77777777" w:rsidR="003E6223" w:rsidRPr="003E6223" w:rsidRDefault="00A34ABE" w:rsidP="00A34ABE">
      <w:pPr>
        <w:pStyle w:val="ListParagraph"/>
        <w:numPr>
          <w:ilvl w:val="0"/>
          <w:numId w:val="10"/>
        </w:numPr>
        <w:jc w:val="both"/>
        <w:rPr>
          <w:rFonts w:ascii="Arial" w:hAnsi="Arial" w:cs="Arial"/>
          <w:sz w:val="24"/>
          <w:szCs w:val="24"/>
        </w:rPr>
      </w:pPr>
      <w:r w:rsidRPr="003E6223">
        <w:rPr>
          <w:rFonts w:ascii="Arial" w:hAnsi="Arial" w:cs="Arial"/>
          <w:sz w:val="24"/>
          <w:szCs w:val="24"/>
        </w:rPr>
        <w:t>Step up efforts in undertaking prompt</w:t>
      </w:r>
      <w:r w:rsidRPr="003E6223">
        <w:rPr>
          <w:rFonts w:ascii="Arial" w:hAnsi="Arial" w:cs="Arial"/>
          <w:spacing w:val="-11"/>
          <w:sz w:val="24"/>
          <w:szCs w:val="24"/>
        </w:rPr>
        <w:t xml:space="preserve"> </w:t>
      </w:r>
      <w:r w:rsidRPr="003E6223">
        <w:rPr>
          <w:rFonts w:ascii="Arial" w:hAnsi="Arial" w:cs="Arial"/>
          <w:sz w:val="24"/>
          <w:szCs w:val="24"/>
        </w:rPr>
        <w:t>and</w:t>
      </w:r>
      <w:r w:rsidRPr="003E6223">
        <w:rPr>
          <w:rFonts w:ascii="Arial" w:hAnsi="Arial" w:cs="Arial"/>
          <w:spacing w:val="-8"/>
          <w:sz w:val="24"/>
          <w:szCs w:val="24"/>
        </w:rPr>
        <w:t xml:space="preserve"> </w:t>
      </w:r>
      <w:r w:rsidRPr="003E6223">
        <w:rPr>
          <w:rFonts w:ascii="Arial" w:hAnsi="Arial" w:cs="Arial"/>
          <w:spacing w:val="-23"/>
          <w:sz w:val="24"/>
          <w:szCs w:val="24"/>
        </w:rPr>
        <w:t>i</w:t>
      </w:r>
      <w:r w:rsidRPr="003E6223">
        <w:rPr>
          <w:rFonts w:ascii="Arial" w:hAnsi="Arial" w:cs="Arial"/>
          <w:sz w:val="24"/>
          <w:szCs w:val="24"/>
        </w:rPr>
        <w:t>mpart</w:t>
      </w:r>
      <w:r w:rsidRPr="003E6223">
        <w:rPr>
          <w:rFonts w:ascii="Arial" w:hAnsi="Arial" w:cs="Arial"/>
          <w:spacing w:val="-7"/>
          <w:sz w:val="24"/>
          <w:szCs w:val="24"/>
        </w:rPr>
        <w:t>i</w:t>
      </w:r>
      <w:r w:rsidRPr="003E6223">
        <w:rPr>
          <w:rFonts w:ascii="Arial" w:hAnsi="Arial" w:cs="Arial"/>
          <w:sz w:val="24"/>
          <w:szCs w:val="24"/>
        </w:rPr>
        <w:t>al</w:t>
      </w:r>
      <w:r w:rsidRPr="003E6223">
        <w:rPr>
          <w:rFonts w:ascii="Arial" w:hAnsi="Arial" w:cs="Arial"/>
          <w:spacing w:val="-10"/>
          <w:sz w:val="24"/>
          <w:szCs w:val="24"/>
        </w:rPr>
        <w:t xml:space="preserve"> investigation and </w:t>
      </w:r>
      <w:r w:rsidRPr="003E6223">
        <w:rPr>
          <w:rFonts w:ascii="Arial" w:hAnsi="Arial" w:cs="Arial"/>
          <w:sz w:val="24"/>
          <w:szCs w:val="24"/>
        </w:rPr>
        <w:t>prosecution</w:t>
      </w:r>
      <w:r w:rsidRPr="003E6223">
        <w:rPr>
          <w:rFonts w:ascii="Arial" w:hAnsi="Arial" w:cs="Arial"/>
          <w:spacing w:val="-3"/>
          <w:sz w:val="24"/>
          <w:szCs w:val="24"/>
        </w:rPr>
        <w:t xml:space="preserve"> </w:t>
      </w:r>
      <w:r w:rsidRPr="003E6223">
        <w:rPr>
          <w:rFonts w:ascii="Arial" w:hAnsi="Arial" w:cs="Arial"/>
          <w:sz w:val="24"/>
          <w:szCs w:val="24"/>
        </w:rPr>
        <w:t>of</w:t>
      </w:r>
      <w:r w:rsidRPr="003E6223">
        <w:rPr>
          <w:rFonts w:ascii="Arial" w:hAnsi="Arial" w:cs="Arial"/>
          <w:spacing w:val="-9"/>
          <w:sz w:val="24"/>
          <w:szCs w:val="24"/>
        </w:rPr>
        <w:t xml:space="preserve"> </w:t>
      </w:r>
      <w:r w:rsidRPr="003E6223">
        <w:rPr>
          <w:rFonts w:ascii="Arial" w:hAnsi="Arial" w:cs="Arial"/>
          <w:sz w:val="24"/>
          <w:szCs w:val="24"/>
        </w:rPr>
        <w:t>cases</w:t>
      </w:r>
      <w:r w:rsidRPr="003E6223">
        <w:rPr>
          <w:rFonts w:ascii="Arial" w:hAnsi="Arial" w:cs="Arial"/>
          <w:spacing w:val="-6"/>
          <w:sz w:val="24"/>
          <w:szCs w:val="24"/>
        </w:rPr>
        <w:t xml:space="preserve"> </w:t>
      </w:r>
      <w:r w:rsidRPr="003E6223">
        <w:rPr>
          <w:rFonts w:ascii="Arial" w:hAnsi="Arial" w:cs="Arial"/>
          <w:sz w:val="24"/>
          <w:szCs w:val="24"/>
        </w:rPr>
        <w:t>on</w:t>
      </w:r>
      <w:r w:rsidRPr="003E6223">
        <w:rPr>
          <w:rFonts w:ascii="Arial" w:hAnsi="Arial" w:cs="Arial"/>
          <w:spacing w:val="-17"/>
          <w:sz w:val="24"/>
          <w:szCs w:val="24"/>
        </w:rPr>
        <w:t xml:space="preserve"> </w:t>
      </w:r>
      <w:r w:rsidRPr="003E6223">
        <w:rPr>
          <w:rFonts w:ascii="Arial" w:hAnsi="Arial" w:cs="Arial"/>
          <w:sz w:val="24"/>
          <w:szCs w:val="24"/>
        </w:rPr>
        <w:t>v</w:t>
      </w:r>
      <w:r w:rsidRPr="003E6223">
        <w:rPr>
          <w:rFonts w:ascii="Arial" w:hAnsi="Arial" w:cs="Arial"/>
          <w:spacing w:val="-9"/>
          <w:sz w:val="24"/>
          <w:szCs w:val="24"/>
        </w:rPr>
        <w:t>i</w:t>
      </w:r>
      <w:r w:rsidRPr="003E6223">
        <w:rPr>
          <w:rFonts w:ascii="Arial" w:hAnsi="Arial" w:cs="Arial"/>
          <w:sz w:val="24"/>
          <w:szCs w:val="24"/>
        </w:rPr>
        <w:t>o</w:t>
      </w:r>
      <w:r w:rsidRPr="003E6223">
        <w:rPr>
          <w:rFonts w:ascii="Arial" w:hAnsi="Arial" w:cs="Arial"/>
          <w:spacing w:val="-8"/>
          <w:sz w:val="24"/>
          <w:szCs w:val="24"/>
        </w:rPr>
        <w:t>l</w:t>
      </w:r>
      <w:r w:rsidRPr="003E6223">
        <w:rPr>
          <w:rFonts w:ascii="Arial" w:hAnsi="Arial" w:cs="Arial"/>
          <w:sz w:val="24"/>
          <w:szCs w:val="24"/>
        </w:rPr>
        <w:t>ence</w:t>
      </w:r>
      <w:r w:rsidRPr="003E6223">
        <w:rPr>
          <w:rFonts w:ascii="Arial" w:hAnsi="Arial" w:cs="Arial"/>
          <w:spacing w:val="-8"/>
          <w:sz w:val="24"/>
          <w:szCs w:val="24"/>
        </w:rPr>
        <w:t xml:space="preserve"> </w:t>
      </w:r>
      <w:r w:rsidRPr="003E6223">
        <w:rPr>
          <w:rFonts w:ascii="Arial" w:hAnsi="Arial" w:cs="Arial"/>
          <w:sz w:val="24"/>
          <w:szCs w:val="24"/>
        </w:rPr>
        <w:t>against</w:t>
      </w:r>
      <w:r w:rsidRPr="003E6223">
        <w:rPr>
          <w:rFonts w:ascii="Arial" w:hAnsi="Arial" w:cs="Arial"/>
          <w:spacing w:val="-24"/>
          <w:sz w:val="24"/>
          <w:szCs w:val="24"/>
        </w:rPr>
        <w:t xml:space="preserve"> </w:t>
      </w:r>
      <w:r w:rsidRPr="003E6223">
        <w:rPr>
          <w:rFonts w:ascii="Arial" w:hAnsi="Arial" w:cs="Arial"/>
          <w:sz w:val="24"/>
          <w:szCs w:val="24"/>
        </w:rPr>
        <w:t>women</w:t>
      </w:r>
      <w:r w:rsidRPr="003E6223">
        <w:rPr>
          <w:rFonts w:ascii="Arial" w:hAnsi="Arial" w:cs="Arial"/>
          <w:spacing w:val="1"/>
          <w:sz w:val="24"/>
          <w:szCs w:val="24"/>
        </w:rPr>
        <w:t xml:space="preserve"> </w:t>
      </w:r>
      <w:r w:rsidRPr="003E6223">
        <w:rPr>
          <w:rFonts w:ascii="Arial" w:hAnsi="Arial" w:cs="Arial"/>
          <w:sz w:val="24"/>
          <w:szCs w:val="24"/>
        </w:rPr>
        <w:t>and</w:t>
      </w:r>
      <w:r w:rsidRPr="003E6223">
        <w:rPr>
          <w:rFonts w:ascii="Arial" w:hAnsi="Arial" w:cs="Arial"/>
          <w:spacing w:val="-15"/>
          <w:sz w:val="24"/>
          <w:szCs w:val="24"/>
        </w:rPr>
        <w:t xml:space="preserve"> </w:t>
      </w:r>
      <w:r w:rsidRPr="003E6223">
        <w:rPr>
          <w:rFonts w:ascii="Arial" w:hAnsi="Arial" w:cs="Arial"/>
          <w:sz w:val="24"/>
          <w:szCs w:val="24"/>
        </w:rPr>
        <w:t>children;</w:t>
      </w:r>
    </w:p>
    <w:p w14:paraId="0A2F8DB6" w14:textId="77777777" w:rsidR="003E6223" w:rsidRPr="003E6223" w:rsidRDefault="003E6223" w:rsidP="003E6223">
      <w:pPr>
        <w:pStyle w:val="ListParagraph"/>
        <w:rPr>
          <w:rFonts w:ascii="Arial" w:hAnsi="Arial" w:cs="Arial"/>
          <w:sz w:val="24"/>
          <w:szCs w:val="24"/>
        </w:rPr>
      </w:pPr>
    </w:p>
    <w:p w14:paraId="2AB6D432" w14:textId="14EF1870" w:rsidR="00A34ABE" w:rsidRPr="003E6223" w:rsidRDefault="00A34ABE" w:rsidP="00A34ABE">
      <w:pPr>
        <w:pStyle w:val="ListParagraph"/>
        <w:numPr>
          <w:ilvl w:val="0"/>
          <w:numId w:val="10"/>
        </w:numPr>
        <w:jc w:val="both"/>
        <w:rPr>
          <w:rFonts w:ascii="Arial" w:hAnsi="Arial" w:cs="Arial"/>
          <w:sz w:val="24"/>
          <w:szCs w:val="24"/>
        </w:rPr>
      </w:pPr>
      <w:r w:rsidRPr="003E6223">
        <w:rPr>
          <w:rFonts w:ascii="Arial" w:hAnsi="Arial" w:cs="Arial"/>
          <w:sz w:val="24"/>
          <w:szCs w:val="24"/>
        </w:rPr>
        <w:t>Consider ratifying the ICRMW</w:t>
      </w:r>
      <w:r w:rsidR="008F526C">
        <w:rPr>
          <w:rFonts w:ascii="Arial" w:hAnsi="Arial" w:cs="Arial"/>
          <w:sz w:val="24"/>
          <w:szCs w:val="24"/>
        </w:rPr>
        <w:t xml:space="preserve"> - </w:t>
      </w:r>
      <w:r w:rsidR="00F333B8">
        <w:rPr>
          <w:rFonts w:ascii="Arial" w:hAnsi="Arial" w:cs="Arial"/>
          <w:sz w:val="24"/>
          <w:szCs w:val="24"/>
        </w:rPr>
        <w:t>the Migrant Workers Convention</w:t>
      </w:r>
      <w:r w:rsidR="008F526C">
        <w:rPr>
          <w:rFonts w:ascii="Arial" w:hAnsi="Arial" w:cs="Arial"/>
          <w:sz w:val="24"/>
          <w:szCs w:val="24"/>
        </w:rPr>
        <w:t xml:space="preserve"> - </w:t>
      </w:r>
      <w:r w:rsidRPr="003E6223">
        <w:rPr>
          <w:rFonts w:ascii="Arial" w:hAnsi="Arial" w:cs="Arial"/>
          <w:sz w:val="24"/>
          <w:szCs w:val="24"/>
        </w:rPr>
        <w:t>and the ILO Convention no. 189.</w:t>
      </w:r>
    </w:p>
    <w:p w14:paraId="00454E78" w14:textId="77777777" w:rsidR="00A34ABE" w:rsidRDefault="00A34ABE" w:rsidP="00A34ABE">
      <w:pPr>
        <w:jc w:val="both"/>
        <w:rPr>
          <w:rFonts w:cs="Arial"/>
          <w:szCs w:val="24"/>
        </w:rPr>
      </w:pPr>
    </w:p>
    <w:p w14:paraId="42F73C62" w14:textId="727B53A8" w:rsidR="00A34ABE" w:rsidRPr="00C93298" w:rsidRDefault="00A34ABE" w:rsidP="00A34ABE">
      <w:pPr>
        <w:jc w:val="both"/>
        <w:rPr>
          <w:rFonts w:cs="Arial"/>
          <w:szCs w:val="24"/>
        </w:rPr>
      </w:pPr>
      <w:r w:rsidRPr="00C93298">
        <w:rPr>
          <w:rFonts w:cs="Arial"/>
          <w:szCs w:val="24"/>
        </w:rPr>
        <w:t>We wish Panama every success in implementing all its accepted recommendations.</w:t>
      </w:r>
    </w:p>
    <w:p w14:paraId="150FE226" w14:textId="77777777" w:rsidR="00A34ABE" w:rsidRDefault="00A34ABE" w:rsidP="00A34ABE">
      <w:pPr>
        <w:jc w:val="both"/>
        <w:rPr>
          <w:rFonts w:cs="Arial"/>
          <w:szCs w:val="24"/>
        </w:rPr>
      </w:pPr>
    </w:p>
    <w:p w14:paraId="21D45A9D" w14:textId="05E4B888" w:rsidR="00A34ABE" w:rsidRPr="00A34ABE" w:rsidRDefault="00A34ABE" w:rsidP="00A34ABE">
      <w:pPr>
        <w:jc w:val="both"/>
        <w:rPr>
          <w:rFonts w:cs="Arial"/>
          <w:i/>
          <w:iCs/>
          <w:szCs w:val="24"/>
        </w:rPr>
      </w:pPr>
      <w:r w:rsidRPr="00C93298">
        <w:rPr>
          <w:rFonts w:cs="Arial"/>
          <w:szCs w:val="24"/>
        </w:rPr>
        <w:t>Thank you, Chair.</w:t>
      </w:r>
      <w:r>
        <w:rPr>
          <w:rFonts w:cs="Arial"/>
          <w:szCs w:val="24"/>
        </w:rPr>
        <w:t xml:space="preserve">  </w:t>
      </w:r>
      <w:r>
        <w:rPr>
          <w:rFonts w:cs="Arial"/>
          <w:b/>
          <w:bCs/>
          <w:i/>
          <w:iCs/>
          <w:szCs w:val="24"/>
        </w:rPr>
        <w:t>END</w:t>
      </w:r>
      <w:r>
        <w:rPr>
          <w:rFonts w:cs="Arial"/>
          <w:i/>
          <w:iCs/>
          <w:szCs w:val="24"/>
        </w:rPr>
        <w:t xml:space="preserve">. </w:t>
      </w:r>
    </w:p>
    <w:p w14:paraId="10637783" w14:textId="77777777" w:rsidR="00A34ABE" w:rsidRDefault="00A34ABE" w:rsidP="00F33BDA">
      <w:pPr>
        <w:spacing w:line="276" w:lineRule="auto"/>
        <w:jc w:val="both"/>
        <w:rPr>
          <w:rFonts w:cs="Arial"/>
          <w:szCs w:val="24"/>
        </w:rPr>
      </w:pPr>
    </w:p>
    <w:sectPr w:rsidR="00A34ABE" w:rsidSect="0093284F">
      <w:footerReference w:type="default" r:id="rId9"/>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C6DE" w14:textId="77777777" w:rsidR="000E320D" w:rsidRDefault="000E320D" w:rsidP="00A02A4B">
      <w:r>
        <w:separator/>
      </w:r>
    </w:p>
  </w:endnote>
  <w:endnote w:type="continuationSeparator" w:id="0">
    <w:p w14:paraId="4F8CC293" w14:textId="77777777" w:rsidR="000E320D" w:rsidRDefault="000E320D"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B417" w14:textId="77777777" w:rsidR="000E320D" w:rsidRDefault="000E320D" w:rsidP="00A02A4B">
      <w:r>
        <w:separator/>
      </w:r>
    </w:p>
  </w:footnote>
  <w:footnote w:type="continuationSeparator" w:id="0">
    <w:p w14:paraId="3582B91D" w14:textId="77777777" w:rsidR="000E320D" w:rsidRDefault="000E320D" w:rsidP="00A0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74F51"/>
    <w:multiLevelType w:val="hybridMultilevel"/>
    <w:tmpl w:val="3D0074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5"/>
  </w:num>
  <w:num w:numId="6">
    <w:abstractNumId w:val="6"/>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50A0"/>
    <w:rsid w:val="000A3F73"/>
    <w:rsid w:val="000D3ABF"/>
    <w:rsid w:val="000D68D0"/>
    <w:rsid w:val="000E267F"/>
    <w:rsid w:val="000E320D"/>
    <w:rsid w:val="000E516C"/>
    <w:rsid w:val="00110B99"/>
    <w:rsid w:val="00112017"/>
    <w:rsid w:val="00115143"/>
    <w:rsid w:val="00153F75"/>
    <w:rsid w:val="00156D76"/>
    <w:rsid w:val="001604CB"/>
    <w:rsid w:val="001654C8"/>
    <w:rsid w:val="00165BD1"/>
    <w:rsid w:val="00174599"/>
    <w:rsid w:val="00187128"/>
    <w:rsid w:val="001A5B7D"/>
    <w:rsid w:val="001A5E34"/>
    <w:rsid w:val="001C2C01"/>
    <w:rsid w:val="001D1209"/>
    <w:rsid w:val="001D2B8D"/>
    <w:rsid w:val="001D67C0"/>
    <w:rsid w:val="001E24B9"/>
    <w:rsid w:val="00203C5B"/>
    <w:rsid w:val="002058E8"/>
    <w:rsid w:val="00223CDE"/>
    <w:rsid w:val="002445BA"/>
    <w:rsid w:val="00245AD7"/>
    <w:rsid w:val="00247A87"/>
    <w:rsid w:val="002544B6"/>
    <w:rsid w:val="00266B05"/>
    <w:rsid w:val="00272DC3"/>
    <w:rsid w:val="00274A90"/>
    <w:rsid w:val="00292F1F"/>
    <w:rsid w:val="002A3BD3"/>
    <w:rsid w:val="002A447C"/>
    <w:rsid w:val="002A64AD"/>
    <w:rsid w:val="002A6D71"/>
    <w:rsid w:val="002C6422"/>
    <w:rsid w:val="002D561E"/>
    <w:rsid w:val="002F3BD7"/>
    <w:rsid w:val="00301D68"/>
    <w:rsid w:val="003035FB"/>
    <w:rsid w:val="00304B8E"/>
    <w:rsid w:val="00307312"/>
    <w:rsid w:val="00311D37"/>
    <w:rsid w:val="00322A62"/>
    <w:rsid w:val="0032458B"/>
    <w:rsid w:val="00334A95"/>
    <w:rsid w:val="003401B9"/>
    <w:rsid w:val="00350FC6"/>
    <w:rsid w:val="00365529"/>
    <w:rsid w:val="00374230"/>
    <w:rsid w:val="0037514C"/>
    <w:rsid w:val="0038119E"/>
    <w:rsid w:val="003943B9"/>
    <w:rsid w:val="003A336B"/>
    <w:rsid w:val="003C6183"/>
    <w:rsid w:val="003D2620"/>
    <w:rsid w:val="003D75EE"/>
    <w:rsid w:val="003E0A8C"/>
    <w:rsid w:val="003E6223"/>
    <w:rsid w:val="003E6B09"/>
    <w:rsid w:val="003F390C"/>
    <w:rsid w:val="00400A08"/>
    <w:rsid w:val="0043271D"/>
    <w:rsid w:val="004415D5"/>
    <w:rsid w:val="004735D3"/>
    <w:rsid w:val="0047717C"/>
    <w:rsid w:val="004840FD"/>
    <w:rsid w:val="004D1927"/>
    <w:rsid w:val="004E7DB2"/>
    <w:rsid w:val="004F46CD"/>
    <w:rsid w:val="005049DC"/>
    <w:rsid w:val="00512634"/>
    <w:rsid w:val="00530789"/>
    <w:rsid w:val="005310A0"/>
    <w:rsid w:val="005355C2"/>
    <w:rsid w:val="00551EF0"/>
    <w:rsid w:val="005531F0"/>
    <w:rsid w:val="00554D37"/>
    <w:rsid w:val="00557C81"/>
    <w:rsid w:val="00572127"/>
    <w:rsid w:val="00577673"/>
    <w:rsid w:val="00581503"/>
    <w:rsid w:val="00582FC1"/>
    <w:rsid w:val="0059323A"/>
    <w:rsid w:val="00593A88"/>
    <w:rsid w:val="00594175"/>
    <w:rsid w:val="00594A1F"/>
    <w:rsid w:val="005B5964"/>
    <w:rsid w:val="005C1E0A"/>
    <w:rsid w:val="005C60A0"/>
    <w:rsid w:val="005D05AD"/>
    <w:rsid w:val="005E3EDE"/>
    <w:rsid w:val="00610C44"/>
    <w:rsid w:val="00610DFA"/>
    <w:rsid w:val="006113D3"/>
    <w:rsid w:val="00614D0E"/>
    <w:rsid w:val="00615171"/>
    <w:rsid w:val="00616F92"/>
    <w:rsid w:val="00620707"/>
    <w:rsid w:val="0062791A"/>
    <w:rsid w:val="0063282A"/>
    <w:rsid w:val="0063705C"/>
    <w:rsid w:val="00640268"/>
    <w:rsid w:val="0064154D"/>
    <w:rsid w:val="00645646"/>
    <w:rsid w:val="0064752F"/>
    <w:rsid w:val="00656DFD"/>
    <w:rsid w:val="00673594"/>
    <w:rsid w:val="006B549A"/>
    <w:rsid w:val="006C1FA1"/>
    <w:rsid w:val="006C6079"/>
    <w:rsid w:val="006D4B61"/>
    <w:rsid w:val="006D77EE"/>
    <w:rsid w:val="006E0186"/>
    <w:rsid w:val="006E0E34"/>
    <w:rsid w:val="006E5D25"/>
    <w:rsid w:val="006F06D0"/>
    <w:rsid w:val="00715814"/>
    <w:rsid w:val="00725AC0"/>
    <w:rsid w:val="007307FC"/>
    <w:rsid w:val="00733FFD"/>
    <w:rsid w:val="00743639"/>
    <w:rsid w:val="007457F1"/>
    <w:rsid w:val="007459F5"/>
    <w:rsid w:val="00747AC0"/>
    <w:rsid w:val="00752A00"/>
    <w:rsid w:val="00753622"/>
    <w:rsid w:val="00757873"/>
    <w:rsid w:val="00765C2C"/>
    <w:rsid w:val="00766F10"/>
    <w:rsid w:val="00767BF2"/>
    <w:rsid w:val="00777375"/>
    <w:rsid w:val="0078507F"/>
    <w:rsid w:val="007919C4"/>
    <w:rsid w:val="007965CC"/>
    <w:rsid w:val="007B0529"/>
    <w:rsid w:val="007B0D83"/>
    <w:rsid w:val="007D658E"/>
    <w:rsid w:val="007D71DB"/>
    <w:rsid w:val="007D789E"/>
    <w:rsid w:val="007F1BE2"/>
    <w:rsid w:val="007F6C00"/>
    <w:rsid w:val="00804EF3"/>
    <w:rsid w:val="008075DF"/>
    <w:rsid w:val="00842039"/>
    <w:rsid w:val="00851FD9"/>
    <w:rsid w:val="00852080"/>
    <w:rsid w:val="00853AC9"/>
    <w:rsid w:val="00862D8E"/>
    <w:rsid w:val="00870AED"/>
    <w:rsid w:val="00884D89"/>
    <w:rsid w:val="00890639"/>
    <w:rsid w:val="00896F19"/>
    <w:rsid w:val="008A1CD3"/>
    <w:rsid w:val="008C14A1"/>
    <w:rsid w:val="008C3799"/>
    <w:rsid w:val="008D59E5"/>
    <w:rsid w:val="008D780E"/>
    <w:rsid w:val="008E6249"/>
    <w:rsid w:val="008E6D6D"/>
    <w:rsid w:val="008F15D5"/>
    <w:rsid w:val="008F4953"/>
    <w:rsid w:val="008F526C"/>
    <w:rsid w:val="0090763F"/>
    <w:rsid w:val="009117DA"/>
    <w:rsid w:val="00925D7E"/>
    <w:rsid w:val="00926F77"/>
    <w:rsid w:val="0093284F"/>
    <w:rsid w:val="00946887"/>
    <w:rsid w:val="0095274D"/>
    <w:rsid w:val="0096014A"/>
    <w:rsid w:val="00962E07"/>
    <w:rsid w:val="009702A9"/>
    <w:rsid w:val="00971ED3"/>
    <w:rsid w:val="009728D1"/>
    <w:rsid w:val="0098257B"/>
    <w:rsid w:val="009855B2"/>
    <w:rsid w:val="0099020C"/>
    <w:rsid w:val="0099146A"/>
    <w:rsid w:val="009A7DEC"/>
    <w:rsid w:val="009B1023"/>
    <w:rsid w:val="009D2F6C"/>
    <w:rsid w:val="00A02A4B"/>
    <w:rsid w:val="00A07142"/>
    <w:rsid w:val="00A26D41"/>
    <w:rsid w:val="00A324B2"/>
    <w:rsid w:val="00A34ABE"/>
    <w:rsid w:val="00A36FDC"/>
    <w:rsid w:val="00A378F9"/>
    <w:rsid w:val="00A57A29"/>
    <w:rsid w:val="00A57D6C"/>
    <w:rsid w:val="00A62CB4"/>
    <w:rsid w:val="00A91228"/>
    <w:rsid w:val="00A9167B"/>
    <w:rsid w:val="00AB23E8"/>
    <w:rsid w:val="00AD13A0"/>
    <w:rsid w:val="00AD302D"/>
    <w:rsid w:val="00AD672B"/>
    <w:rsid w:val="00AE1AEC"/>
    <w:rsid w:val="00B251E8"/>
    <w:rsid w:val="00B26A96"/>
    <w:rsid w:val="00B27E9D"/>
    <w:rsid w:val="00B3393B"/>
    <w:rsid w:val="00B370CD"/>
    <w:rsid w:val="00B41F17"/>
    <w:rsid w:val="00B426D3"/>
    <w:rsid w:val="00B46A25"/>
    <w:rsid w:val="00B52F96"/>
    <w:rsid w:val="00B56711"/>
    <w:rsid w:val="00B8078B"/>
    <w:rsid w:val="00B863F3"/>
    <w:rsid w:val="00B87032"/>
    <w:rsid w:val="00B8721B"/>
    <w:rsid w:val="00B96F3B"/>
    <w:rsid w:val="00BA2C9E"/>
    <w:rsid w:val="00BA6893"/>
    <w:rsid w:val="00BC5388"/>
    <w:rsid w:val="00BC5DC6"/>
    <w:rsid w:val="00BE3AFA"/>
    <w:rsid w:val="00BF05F6"/>
    <w:rsid w:val="00BF59DB"/>
    <w:rsid w:val="00C02917"/>
    <w:rsid w:val="00C06C86"/>
    <w:rsid w:val="00C17AD2"/>
    <w:rsid w:val="00C20666"/>
    <w:rsid w:val="00C25116"/>
    <w:rsid w:val="00C261E7"/>
    <w:rsid w:val="00C370C9"/>
    <w:rsid w:val="00C3743B"/>
    <w:rsid w:val="00C37CE4"/>
    <w:rsid w:val="00C541BC"/>
    <w:rsid w:val="00C5571C"/>
    <w:rsid w:val="00C6172E"/>
    <w:rsid w:val="00C722F1"/>
    <w:rsid w:val="00C768A9"/>
    <w:rsid w:val="00C96B6B"/>
    <w:rsid w:val="00CA0BA9"/>
    <w:rsid w:val="00CA7C5A"/>
    <w:rsid w:val="00CB1A9A"/>
    <w:rsid w:val="00CD1D7C"/>
    <w:rsid w:val="00CD69F7"/>
    <w:rsid w:val="00CE349B"/>
    <w:rsid w:val="00CE51B5"/>
    <w:rsid w:val="00CF3413"/>
    <w:rsid w:val="00D15515"/>
    <w:rsid w:val="00D16984"/>
    <w:rsid w:val="00D25A53"/>
    <w:rsid w:val="00D52734"/>
    <w:rsid w:val="00D578E6"/>
    <w:rsid w:val="00D6016B"/>
    <w:rsid w:val="00D75770"/>
    <w:rsid w:val="00D855E6"/>
    <w:rsid w:val="00D91EDB"/>
    <w:rsid w:val="00DA5059"/>
    <w:rsid w:val="00DB3018"/>
    <w:rsid w:val="00DB6C3D"/>
    <w:rsid w:val="00DC410E"/>
    <w:rsid w:val="00DD4669"/>
    <w:rsid w:val="00DD4843"/>
    <w:rsid w:val="00DD583C"/>
    <w:rsid w:val="00DE5475"/>
    <w:rsid w:val="00E0178F"/>
    <w:rsid w:val="00E05D65"/>
    <w:rsid w:val="00E05E55"/>
    <w:rsid w:val="00E202DF"/>
    <w:rsid w:val="00E35B1A"/>
    <w:rsid w:val="00E41ABC"/>
    <w:rsid w:val="00E42C8E"/>
    <w:rsid w:val="00E470A1"/>
    <w:rsid w:val="00E52076"/>
    <w:rsid w:val="00E55625"/>
    <w:rsid w:val="00E573F9"/>
    <w:rsid w:val="00E65BB2"/>
    <w:rsid w:val="00E66CB5"/>
    <w:rsid w:val="00E67270"/>
    <w:rsid w:val="00EA6BB9"/>
    <w:rsid w:val="00EC739D"/>
    <w:rsid w:val="00ED0339"/>
    <w:rsid w:val="00F11658"/>
    <w:rsid w:val="00F333B8"/>
    <w:rsid w:val="00F33BDA"/>
    <w:rsid w:val="00F42DF1"/>
    <w:rsid w:val="00F4316E"/>
    <w:rsid w:val="00F44746"/>
    <w:rsid w:val="00F548D7"/>
    <w:rsid w:val="00F62317"/>
    <w:rsid w:val="00F625C6"/>
    <w:rsid w:val="00F65AAD"/>
    <w:rsid w:val="00F75894"/>
    <w:rsid w:val="00F77099"/>
    <w:rsid w:val="00F920E9"/>
    <w:rsid w:val="00FA4285"/>
    <w:rsid w:val="00FA698D"/>
    <w:rsid w:val="00FC0216"/>
    <w:rsid w:val="00FC60CC"/>
    <w:rsid w:val="00FC6C46"/>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basedOn w:val="Normal"/>
    <w:uiPriority w:val="34"/>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7055B-7668-4B7A-8E7E-6F1B73C615E7}"/>
</file>

<file path=customXml/itemProps2.xml><?xml version="1.0" encoding="utf-8"?>
<ds:datastoreItem xmlns:ds="http://schemas.openxmlformats.org/officeDocument/2006/customXml" ds:itemID="{93A974A0-4A14-46EF-8322-51CD44E57E59}"/>
</file>

<file path=customXml/itemProps3.xml><?xml version="1.0" encoding="utf-8"?>
<ds:datastoreItem xmlns:ds="http://schemas.openxmlformats.org/officeDocument/2006/customXml" ds:itemID="{C59CEE3C-75C9-400A-90AA-BE039A9C791F}"/>
</file>

<file path=customXml/itemProps4.xml><?xml version="1.0" encoding="utf-8"?>
<ds:datastoreItem xmlns:ds="http://schemas.openxmlformats.org/officeDocument/2006/customXml" ds:itemID="{BABCE1C9-FF0C-4BA4-BFFF-F6F92AF61C34}"/>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8</cp:revision>
  <dcterms:created xsi:type="dcterms:W3CDTF">2020-10-30T16:08:00Z</dcterms:created>
  <dcterms:modified xsi:type="dcterms:W3CDTF">2020-10-30T16:43:00Z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