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DDBEF" w14:textId="77777777" w:rsidR="002A64AD" w:rsidRPr="00DA3E22" w:rsidRDefault="002A64AD" w:rsidP="002A64AD">
      <w:pPr>
        <w:ind w:left="720" w:firstLine="720"/>
        <w:rPr>
          <w:sz w:val="72"/>
          <w:szCs w:val="72"/>
        </w:rPr>
      </w:pPr>
      <w:r w:rsidRPr="00DA3E22">
        <w:rPr>
          <w:noProof/>
          <w:sz w:val="72"/>
          <w:szCs w:val="72"/>
          <w:lang w:eastAsia="en-GB"/>
        </w:rPr>
        <w:drawing>
          <wp:anchor distT="0" distB="0" distL="114300" distR="114300" simplePos="0" relativeHeight="251659264" behindDoc="0" locked="0" layoutInCell="1" allowOverlap="1" wp14:anchorId="0B368605" wp14:editId="651A6B60">
            <wp:simplePos x="0" y="0"/>
            <wp:positionH relativeFrom="column">
              <wp:posOffset>559435</wp:posOffset>
            </wp:positionH>
            <wp:positionV relativeFrom="paragraph">
              <wp:posOffset>3175</wp:posOffset>
            </wp:positionV>
            <wp:extent cx="801370" cy="754380"/>
            <wp:effectExtent l="0" t="0" r="0" b="7620"/>
            <wp:wrapThrough wrapText="bothSides">
              <wp:wrapPolygon edited="0">
                <wp:start x="0" y="0"/>
                <wp:lineTo x="0" y="21273"/>
                <wp:lineTo x="21052" y="21273"/>
                <wp:lineTo x="21052" y="0"/>
                <wp:lineTo x="0" y="0"/>
              </wp:wrapPolygon>
            </wp:wrapThrough>
            <wp:docPr id="1" name="Picture 3" descr="C:\Users\Chona\Downloads\Philippines_Arm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ona\Downloads\Philippines_Arms (2).jpg"/>
                    <pic:cNvPicPr>
                      <a:picLocks noChangeAspect="1" noChangeArrowheads="1"/>
                    </pic:cNvPicPr>
                  </pic:nvPicPr>
                  <pic:blipFill>
                    <a:blip r:embed="rId8" cstate="print"/>
                    <a:srcRect/>
                    <a:stretch>
                      <a:fillRect/>
                    </a:stretch>
                  </pic:blipFill>
                  <pic:spPr bwMode="auto">
                    <a:xfrm>
                      <a:off x="0" y="0"/>
                      <a:ext cx="801370" cy="754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A3E22">
        <w:rPr>
          <w:rFonts w:ascii="Times New Roman" w:hAnsi="Times New Roman" w:cs="Times New Roman"/>
          <w:b/>
          <w:sz w:val="72"/>
          <w:szCs w:val="72"/>
        </w:rPr>
        <w:t>PHILIPPINES</w:t>
      </w:r>
    </w:p>
    <w:p w14:paraId="00250DE2" w14:textId="044D54A8" w:rsidR="002A64AD" w:rsidRDefault="002A64AD" w:rsidP="002A64AD"/>
    <w:p w14:paraId="25B55DFD" w14:textId="77777777" w:rsidR="00F33BDA" w:rsidRPr="006C1FA1" w:rsidRDefault="00F33BDA" w:rsidP="002A64AD">
      <w:pPr>
        <w:rPr>
          <w:sz w:val="12"/>
        </w:rPr>
      </w:pPr>
    </w:p>
    <w:p w14:paraId="24B698AC" w14:textId="77777777" w:rsidR="00C6172E" w:rsidRPr="00AD13A0" w:rsidRDefault="00C6172E" w:rsidP="00C6172E">
      <w:pPr>
        <w:jc w:val="center"/>
        <w:rPr>
          <w:rFonts w:cs="Arial"/>
          <w:b/>
          <w:sz w:val="28"/>
          <w:szCs w:val="24"/>
        </w:rPr>
      </w:pPr>
      <w:r w:rsidRPr="00AD13A0">
        <w:rPr>
          <w:rFonts w:cs="Arial"/>
          <w:b/>
          <w:sz w:val="28"/>
          <w:szCs w:val="24"/>
        </w:rPr>
        <w:t>Human Rights Council</w:t>
      </w:r>
    </w:p>
    <w:p w14:paraId="0C0BBCFA" w14:textId="4B9C151F" w:rsidR="00C6172E" w:rsidRPr="00AD13A0" w:rsidRDefault="00C6172E" w:rsidP="00C6172E">
      <w:pPr>
        <w:jc w:val="center"/>
        <w:rPr>
          <w:rFonts w:cs="Arial"/>
          <w:b/>
          <w:sz w:val="28"/>
          <w:szCs w:val="24"/>
        </w:rPr>
      </w:pPr>
      <w:r w:rsidRPr="00AD13A0">
        <w:rPr>
          <w:rFonts w:cs="Arial"/>
          <w:b/>
          <w:sz w:val="28"/>
          <w:szCs w:val="24"/>
        </w:rPr>
        <w:t>3</w:t>
      </w:r>
      <w:r w:rsidR="00115143" w:rsidRPr="00AD13A0">
        <w:rPr>
          <w:rFonts w:cs="Arial"/>
          <w:b/>
          <w:sz w:val="28"/>
          <w:szCs w:val="24"/>
        </w:rPr>
        <w:t>6</w:t>
      </w:r>
      <w:r w:rsidRPr="00AD13A0">
        <w:rPr>
          <w:rFonts w:cs="Arial"/>
          <w:b/>
          <w:sz w:val="28"/>
          <w:szCs w:val="24"/>
          <w:vertAlign w:val="superscript"/>
        </w:rPr>
        <w:t>th</w:t>
      </w:r>
      <w:r w:rsidRPr="00AD13A0">
        <w:rPr>
          <w:rFonts w:cs="Arial"/>
          <w:b/>
          <w:sz w:val="28"/>
          <w:szCs w:val="24"/>
        </w:rPr>
        <w:t xml:space="preserve"> Session of the Working Group on the Universal Periodic Review</w:t>
      </w:r>
    </w:p>
    <w:p w14:paraId="395D8907" w14:textId="5A0DA591" w:rsidR="00C6172E" w:rsidRPr="00400409" w:rsidRDefault="00115143" w:rsidP="00C6172E">
      <w:pPr>
        <w:widowControl w:val="0"/>
        <w:autoSpaceDE w:val="0"/>
        <w:autoSpaceDN w:val="0"/>
        <w:adjustRightInd w:val="0"/>
        <w:jc w:val="center"/>
        <w:rPr>
          <w:rFonts w:cs="Arial"/>
          <w:sz w:val="22"/>
        </w:rPr>
      </w:pPr>
      <w:r>
        <w:rPr>
          <w:rFonts w:cs="Arial"/>
          <w:sz w:val="22"/>
          <w:lang w:val="de-DE"/>
        </w:rPr>
        <w:t>0</w:t>
      </w:r>
      <w:r w:rsidR="003B4BA1">
        <w:rPr>
          <w:rFonts w:cs="Arial"/>
          <w:sz w:val="22"/>
          <w:lang w:val="de-DE"/>
        </w:rPr>
        <w:t>9</w:t>
      </w:r>
      <w:r>
        <w:rPr>
          <w:rFonts w:cs="Arial"/>
          <w:sz w:val="22"/>
          <w:lang w:val="de-DE"/>
        </w:rPr>
        <w:t xml:space="preserve"> November</w:t>
      </w:r>
      <w:r w:rsidR="00971ED3">
        <w:rPr>
          <w:rFonts w:cs="Arial"/>
          <w:sz w:val="22"/>
          <w:lang w:val="de-DE"/>
        </w:rPr>
        <w:t xml:space="preserve"> 2020</w:t>
      </w:r>
      <w:r w:rsidR="00C6172E" w:rsidRPr="00400409">
        <w:rPr>
          <w:rFonts w:cs="Arial"/>
          <w:sz w:val="22"/>
        </w:rPr>
        <w:t xml:space="preserve">, </w:t>
      </w:r>
      <w:r w:rsidR="007F4B60">
        <w:rPr>
          <w:rFonts w:cs="Arial"/>
          <w:sz w:val="22"/>
          <w:lang w:val="de-DE"/>
        </w:rPr>
        <w:t>General Assembly Hall</w:t>
      </w:r>
      <w:r w:rsidR="00C6172E" w:rsidRPr="008532BB">
        <w:rPr>
          <w:rFonts w:cs="Arial"/>
          <w:sz w:val="22"/>
          <w:lang w:val="de-DE"/>
        </w:rPr>
        <w:t>, Palais des Nations</w:t>
      </w:r>
    </w:p>
    <w:p w14:paraId="545EB2F3" w14:textId="77777777" w:rsidR="00C6172E" w:rsidRPr="00400409" w:rsidRDefault="00C6172E" w:rsidP="00C6172E">
      <w:pPr>
        <w:jc w:val="center"/>
        <w:rPr>
          <w:rFonts w:cs="Arial"/>
        </w:rPr>
      </w:pPr>
    </w:p>
    <w:p w14:paraId="2FE58D0A" w14:textId="12C6C780" w:rsidR="003C6183" w:rsidRPr="00C93298" w:rsidRDefault="00145464" w:rsidP="003C6183">
      <w:pPr>
        <w:jc w:val="center"/>
        <w:rPr>
          <w:rFonts w:cs="Arial"/>
          <w:b/>
          <w:szCs w:val="24"/>
        </w:rPr>
      </w:pPr>
      <w:r>
        <w:rPr>
          <w:rFonts w:cs="Arial"/>
          <w:b/>
          <w:szCs w:val="24"/>
        </w:rPr>
        <w:t xml:space="preserve">MARSHALL ISLANDS </w:t>
      </w:r>
    </w:p>
    <w:p w14:paraId="42963DC7" w14:textId="14608703" w:rsidR="00C6172E" w:rsidRDefault="00C6172E" w:rsidP="00C6172E">
      <w:pPr>
        <w:widowControl w:val="0"/>
        <w:autoSpaceDE w:val="0"/>
        <w:autoSpaceDN w:val="0"/>
        <w:adjustRightInd w:val="0"/>
        <w:jc w:val="center"/>
        <w:rPr>
          <w:rFonts w:cs="Arial"/>
          <w:b/>
        </w:rPr>
      </w:pPr>
    </w:p>
    <w:p w14:paraId="440A2480" w14:textId="77777777" w:rsidR="00AD13A0" w:rsidRPr="007E39E0" w:rsidRDefault="00AD13A0" w:rsidP="00C6172E">
      <w:pPr>
        <w:widowControl w:val="0"/>
        <w:autoSpaceDE w:val="0"/>
        <w:autoSpaceDN w:val="0"/>
        <w:adjustRightInd w:val="0"/>
        <w:jc w:val="center"/>
        <w:rPr>
          <w:rFonts w:cs="Arial"/>
          <w:lang w:val="de-DE"/>
        </w:rPr>
      </w:pPr>
    </w:p>
    <w:p w14:paraId="18CCC8FF" w14:textId="4B7D1A83" w:rsidR="00C6172E" w:rsidRDefault="00C6172E" w:rsidP="00C6172E">
      <w:pPr>
        <w:widowControl w:val="0"/>
        <w:autoSpaceDE w:val="0"/>
        <w:autoSpaceDN w:val="0"/>
        <w:adjustRightInd w:val="0"/>
        <w:jc w:val="center"/>
        <w:rPr>
          <w:rFonts w:cs="Arial"/>
          <w:lang w:val="de-DE"/>
        </w:rPr>
      </w:pPr>
      <w:r>
        <w:rPr>
          <w:rFonts w:cs="Arial"/>
          <w:lang w:val="de-DE"/>
        </w:rPr>
        <w:t xml:space="preserve">Speaking Time:   </w:t>
      </w:r>
      <w:r w:rsidR="00400409" w:rsidRPr="00400409">
        <w:rPr>
          <w:rFonts w:cs="Arial"/>
          <w:lang w:val="de-DE"/>
        </w:rPr>
        <w:t>1 min 35 sec</w:t>
      </w:r>
    </w:p>
    <w:p w14:paraId="03479FFA" w14:textId="05197E0B" w:rsidR="00C6172E" w:rsidRDefault="00C6172E" w:rsidP="00C6172E">
      <w:pPr>
        <w:widowControl w:val="0"/>
        <w:autoSpaceDE w:val="0"/>
        <w:autoSpaceDN w:val="0"/>
        <w:adjustRightInd w:val="0"/>
        <w:jc w:val="center"/>
        <w:rPr>
          <w:rFonts w:cs="Arial"/>
          <w:lang w:val="de-DE"/>
        </w:rPr>
      </w:pPr>
      <w:r>
        <w:rPr>
          <w:rFonts w:cs="Arial"/>
          <w:lang w:val="de-DE"/>
        </w:rPr>
        <w:t xml:space="preserve">Speaking Order:  </w:t>
      </w:r>
      <w:r w:rsidR="005C60A0">
        <w:rPr>
          <w:rFonts w:cs="Arial"/>
          <w:lang w:val="de-DE"/>
        </w:rPr>
        <w:t xml:space="preserve"> </w:t>
      </w:r>
      <w:r w:rsidR="00400409" w:rsidRPr="00400409">
        <w:rPr>
          <w:rFonts w:cs="Arial"/>
          <w:lang w:val="de-DE"/>
        </w:rPr>
        <w:t>58 of 73</w:t>
      </w:r>
    </w:p>
    <w:p w14:paraId="2788ADD7" w14:textId="77777777" w:rsidR="00AD13A0" w:rsidRDefault="00AD13A0" w:rsidP="00400409">
      <w:pPr>
        <w:widowControl w:val="0"/>
        <w:autoSpaceDE w:val="0"/>
        <w:autoSpaceDN w:val="0"/>
        <w:adjustRightInd w:val="0"/>
        <w:jc w:val="center"/>
        <w:rPr>
          <w:rFonts w:cs="Arial"/>
          <w:szCs w:val="24"/>
        </w:rPr>
      </w:pPr>
    </w:p>
    <w:p w14:paraId="5AB79A98" w14:textId="50B29F92" w:rsidR="00400409" w:rsidRPr="0080524C" w:rsidRDefault="00400409" w:rsidP="001C0F7C">
      <w:pPr>
        <w:jc w:val="both"/>
        <w:rPr>
          <w:rFonts w:cs="Arial"/>
          <w:szCs w:val="24"/>
        </w:rPr>
      </w:pPr>
    </w:p>
    <w:p w14:paraId="1690D18E" w14:textId="77777777" w:rsidR="0080524C" w:rsidRPr="0080524C" w:rsidRDefault="0080524C" w:rsidP="001C0F7C">
      <w:pPr>
        <w:jc w:val="both"/>
        <w:rPr>
          <w:rFonts w:cs="Arial"/>
          <w:szCs w:val="24"/>
        </w:rPr>
      </w:pPr>
      <w:r w:rsidRPr="0080524C">
        <w:rPr>
          <w:rFonts w:cs="Arial"/>
          <w:szCs w:val="24"/>
        </w:rPr>
        <w:t>Thank you, Chair.</w:t>
      </w:r>
    </w:p>
    <w:p w14:paraId="68A31CDF" w14:textId="77777777" w:rsidR="0080524C" w:rsidRPr="0080524C" w:rsidRDefault="0080524C" w:rsidP="001C0F7C">
      <w:pPr>
        <w:jc w:val="both"/>
        <w:rPr>
          <w:rFonts w:cs="Arial"/>
          <w:szCs w:val="24"/>
        </w:rPr>
      </w:pPr>
    </w:p>
    <w:p w14:paraId="4CC4037C" w14:textId="5F660A39" w:rsidR="0080524C" w:rsidRPr="0080524C" w:rsidRDefault="0080524C" w:rsidP="001C0F7C">
      <w:pPr>
        <w:jc w:val="both"/>
        <w:rPr>
          <w:rFonts w:cs="Arial"/>
          <w:szCs w:val="24"/>
        </w:rPr>
      </w:pPr>
      <w:r w:rsidRPr="0080524C">
        <w:rPr>
          <w:rFonts w:cs="Arial"/>
          <w:szCs w:val="24"/>
        </w:rPr>
        <w:t>The Philippines warmly welcomes the delegation of Marshall Islands to this UPR session.</w:t>
      </w:r>
    </w:p>
    <w:p w14:paraId="56155036" w14:textId="77777777" w:rsidR="0080524C" w:rsidRPr="0080524C" w:rsidRDefault="0080524C" w:rsidP="001C0F7C">
      <w:pPr>
        <w:jc w:val="both"/>
        <w:rPr>
          <w:rFonts w:cs="Arial"/>
          <w:szCs w:val="24"/>
        </w:rPr>
      </w:pPr>
    </w:p>
    <w:p w14:paraId="16C69027" w14:textId="549793FE" w:rsidR="0080524C" w:rsidRPr="0080524C" w:rsidRDefault="0080524C" w:rsidP="001C0F7C">
      <w:pPr>
        <w:jc w:val="both"/>
        <w:rPr>
          <w:rFonts w:cs="Arial"/>
          <w:szCs w:val="24"/>
        </w:rPr>
      </w:pPr>
      <w:r w:rsidRPr="0080524C">
        <w:rPr>
          <w:rFonts w:cs="Arial"/>
          <w:szCs w:val="24"/>
        </w:rPr>
        <w:t>We are pleased to note the passage of a number of laws aimed at further strengthening human rights protection and welcome, in particular, those relating to child rights protection, the rights of persons with disabilities, senior citizens, gender equality,  combating trafficking in persons, and domestic violence prevention and protection, among others.</w:t>
      </w:r>
    </w:p>
    <w:p w14:paraId="13C9AEF5" w14:textId="77777777" w:rsidR="0080524C" w:rsidRPr="0080524C" w:rsidRDefault="0080524C" w:rsidP="001C0F7C">
      <w:pPr>
        <w:jc w:val="both"/>
        <w:rPr>
          <w:rFonts w:cs="Arial"/>
          <w:szCs w:val="24"/>
        </w:rPr>
      </w:pPr>
    </w:p>
    <w:p w14:paraId="5A94F56B" w14:textId="0AB318C3" w:rsidR="0080524C" w:rsidRPr="0080524C" w:rsidRDefault="0080524C" w:rsidP="001C0F7C">
      <w:pPr>
        <w:jc w:val="both"/>
        <w:rPr>
          <w:rFonts w:cs="Arial"/>
          <w:szCs w:val="24"/>
        </w:rPr>
      </w:pPr>
      <w:r w:rsidRPr="0080524C">
        <w:rPr>
          <w:rFonts w:cs="Arial"/>
          <w:szCs w:val="24"/>
        </w:rPr>
        <w:t xml:space="preserve">We are encouraged by the government's robust efforts in the areas of climate change adaptation and disaster risk management. </w:t>
      </w:r>
    </w:p>
    <w:p w14:paraId="15F419F3" w14:textId="77777777" w:rsidR="0080524C" w:rsidRPr="0080524C" w:rsidRDefault="0080524C" w:rsidP="001C0F7C">
      <w:pPr>
        <w:jc w:val="both"/>
        <w:rPr>
          <w:rFonts w:cs="Arial"/>
          <w:szCs w:val="24"/>
        </w:rPr>
      </w:pPr>
    </w:p>
    <w:p w14:paraId="1F97EE21" w14:textId="5DF225F7" w:rsidR="0080524C" w:rsidRPr="0080524C" w:rsidRDefault="0080524C" w:rsidP="001C0F7C">
      <w:pPr>
        <w:jc w:val="both"/>
        <w:rPr>
          <w:rFonts w:cs="Arial"/>
          <w:szCs w:val="24"/>
        </w:rPr>
      </w:pPr>
      <w:r w:rsidRPr="0080524C">
        <w:rPr>
          <w:rFonts w:cs="Arial"/>
          <w:szCs w:val="24"/>
        </w:rPr>
        <w:t>The Philippines commend</w:t>
      </w:r>
      <w:r w:rsidR="00C054D2">
        <w:rPr>
          <w:rFonts w:cs="Arial"/>
          <w:szCs w:val="24"/>
        </w:rPr>
        <w:t xml:space="preserve">s </w:t>
      </w:r>
      <w:r w:rsidRPr="0080524C">
        <w:rPr>
          <w:rFonts w:cs="Arial"/>
          <w:szCs w:val="24"/>
        </w:rPr>
        <w:t>Marshall Islands for its ratification of the CAT, ICCPR, ICESR, and ICERD.</w:t>
      </w:r>
    </w:p>
    <w:p w14:paraId="60E78239" w14:textId="77777777" w:rsidR="0080524C" w:rsidRPr="0080524C" w:rsidRDefault="0080524C" w:rsidP="001C0F7C">
      <w:pPr>
        <w:jc w:val="both"/>
        <w:rPr>
          <w:rFonts w:cs="Arial"/>
          <w:szCs w:val="24"/>
        </w:rPr>
      </w:pPr>
    </w:p>
    <w:p w14:paraId="03EAA967" w14:textId="77777777" w:rsidR="0080524C" w:rsidRPr="0080524C" w:rsidRDefault="0080524C" w:rsidP="001C0F7C">
      <w:pPr>
        <w:jc w:val="both"/>
        <w:rPr>
          <w:rFonts w:cs="Arial"/>
          <w:szCs w:val="24"/>
        </w:rPr>
      </w:pPr>
      <w:r w:rsidRPr="0080524C">
        <w:rPr>
          <w:rFonts w:cs="Arial"/>
          <w:szCs w:val="24"/>
        </w:rPr>
        <w:t>In a constructive spirit, the Philippines presents the following recommendations for consideration by Marshall Islands:</w:t>
      </w:r>
    </w:p>
    <w:p w14:paraId="0B4344AF" w14:textId="77777777" w:rsidR="0080524C" w:rsidRPr="0080524C" w:rsidRDefault="0080524C" w:rsidP="001C0F7C">
      <w:pPr>
        <w:jc w:val="both"/>
        <w:rPr>
          <w:rFonts w:cs="Arial"/>
          <w:szCs w:val="24"/>
        </w:rPr>
      </w:pPr>
    </w:p>
    <w:p w14:paraId="6FADDA4B" w14:textId="77777777" w:rsidR="0080524C" w:rsidRPr="0080524C" w:rsidRDefault="0080524C" w:rsidP="001C0F7C">
      <w:pPr>
        <w:pStyle w:val="ListParagraph"/>
        <w:numPr>
          <w:ilvl w:val="0"/>
          <w:numId w:val="10"/>
        </w:numPr>
        <w:spacing w:after="0" w:line="240" w:lineRule="auto"/>
        <w:jc w:val="both"/>
        <w:rPr>
          <w:rFonts w:ascii="Arial" w:hAnsi="Arial" w:cs="Arial"/>
          <w:sz w:val="24"/>
          <w:szCs w:val="24"/>
        </w:rPr>
      </w:pPr>
      <w:r w:rsidRPr="0080524C">
        <w:rPr>
          <w:rFonts w:ascii="Arial" w:hAnsi="Arial" w:cs="Arial"/>
          <w:sz w:val="24"/>
          <w:szCs w:val="24"/>
        </w:rPr>
        <w:t>Enhance statistical collection of disaggregated data on gender-based violence, including domestic violence;</w:t>
      </w:r>
    </w:p>
    <w:p w14:paraId="36918A59" w14:textId="401C086D" w:rsidR="0080524C" w:rsidRPr="0080524C" w:rsidRDefault="0080524C" w:rsidP="001C0F7C">
      <w:pPr>
        <w:pStyle w:val="ListParagraph"/>
        <w:numPr>
          <w:ilvl w:val="0"/>
          <w:numId w:val="10"/>
        </w:numPr>
        <w:spacing w:after="0" w:line="240" w:lineRule="auto"/>
        <w:jc w:val="both"/>
        <w:rPr>
          <w:rFonts w:ascii="Arial" w:hAnsi="Arial" w:cs="Arial"/>
          <w:sz w:val="24"/>
          <w:szCs w:val="24"/>
        </w:rPr>
      </w:pPr>
      <w:r w:rsidRPr="0080524C">
        <w:rPr>
          <w:rFonts w:ascii="Arial" w:hAnsi="Arial" w:cs="Arial"/>
          <w:sz w:val="24"/>
          <w:szCs w:val="24"/>
        </w:rPr>
        <w:t>Intensify efforts to develop and implement responsive programs to prevent and combat trafficking in persons and to provide adequate assistance especially to child victims;</w:t>
      </w:r>
    </w:p>
    <w:p w14:paraId="5154AB46" w14:textId="77777777" w:rsidR="0080524C" w:rsidRPr="0080524C" w:rsidRDefault="0080524C" w:rsidP="001C0F7C">
      <w:pPr>
        <w:pStyle w:val="ListParagraph"/>
        <w:numPr>
          <w:ilvl w:val="0"/>
          <w:numId w:val="10"/>
        </w:numPr>
        <w:spacing w:after="0" w:line="240" w:lineRule="auto"/>
        <w:jc w:val="both"/>
        <w:rPr>
          <w:rFonts w:ascii="Arial" w:hAnsi="Arial" w:cs="Arial"/>
          <w:sz w:val="24"/>
          <w:szCs w:val="24"/>
        </w:rPr>
      </w:pPr>
      <w:r w:rsidRPr="0080524C">
        <w:rPr>
          <w:rFonts w:ascii="Arial" w:hAnsi="Arial" w:cs="Arial"/>
          <w:sz w:val="24"/>
          <w:szCs w:val="24"/>
        </w:rPr>
        <w:t>Strengthen the conduct of awareness campaigns and education and training on climate change adaptation and disaster risk reduction; and</w:t>
      </w:r>
    </w:p>
    <w:p w14:paraId="736DC07D" w14:textId="3A224F9A" w:rsidR="0080524C" w:rsidRPr="0080524C" w:rsidRDefault="0080524C" w:rsidP="001C0F7C">
      <w:pPr>
        <w:pStyle w:val="ListParagraph"/>
        <w:numPr>
          <w:ilvl w:val="0"/>
          <w:numId w:val="10"/>
        </w:numPr>
        <w:spacing w:after="0" w:line="240" w:lineRule="auto"/>
        <w:jc w:val="both"/>
        <w:rPr>
          <w:rFonts w:ascii="Arial" w:hAnsi="Arial" w:cs="Arial"/>
          <w:sz w:val="24"/>
          <w:szCs w:val="24"/>
        </w:rPr>
      </w:pPr>
      <w:r w:rsidRPr="0080524C">
        <w:rPr>
          <w:rFonts w:ascii="Arial" w:hAnsi="Arial" w:cs="Arial"/>
          <w:sz w:val="24"/>
          <w:szCs w:val="24"/>
        </w:rPr>
        <w:t xml:space="preserve">Consider ratifying the ICRMW. </w:t>
      </w:r>
    </w:p>
    <w:p w14:paraId="5D741862" w14:textId="77777777" w:rsidR="0080524C" w:rsidRPr="0080524C" w:rsidRDefault="0080524C" w:rsidP="001C0F7C">
      <w:pPr>
        <w:pStyle w:val="ListParagraph"/>
        <w:spacing w:after="0" w:line="240" w:lineRule="auto"/>
        <w:ind w:left="0"/>
        <w:jc w:val="both"/>
        <w:rPr>
          <w:rFonts w:ascii="Arial" w:hAnsi="Arial" w:cs="Arial"/>
          <w:sz w:val="24"/>
          <w:szCs w:val="24"/>
        </w:rPr>
      </w:pPr>
    </w:p>
    <w:p w14:paraId="547E7A7D" w14:textId="383B7E96" w:rsidR="0080524C" w:rsidRPr="0080524C" w:rsidRDefault="0080524C" w:rsidP="001C0F7C">
      <w:pPr>
        <w:pStyle w:val="ListParagraph"/>
        <w:spacing w:after="0" w:line="240" w:lineRule="auto"/>
        <w:ind w:left="0"/>
        <w:jc w:val="both"/>
        <w:rPr>
          <w:rFonts w:ascii="Arial" w:hAnsi="Arial" w:cs="Arial"/>
          <w:sz w:val="24"/>
          <w:szCs w:val="24"/>
        </w:rPr>
      </w:pPr>
      <w:r w:rsidRPr="0080524C">
        <w:rPr>
          <w:rFonts w:ascii="Arial" w:hAnsi="Arial" w:cs="Arial"/>
          <w:sz w:val="24"/>
          <w:szCs w:val="24"/>
        </w:rPr>
        <w:t>We wish Marshall Islands every success in this review cycle.</w:t>
      </w:r>
    </w:p>
    <w:p w14:paraId="17D858FC" w14:textId="77777777" w:rsidR="001C0F7C" w:rsidRDefault="001C0F7C" w:rsidP="001C0F7C">
      <w:pPr>
        <w:jc w:val="both"/>
        <w:rPr>
          <w:rFonts w:cs="Arial"/>
          <w:szCs w:val="24"/>
        </w:rPr>
      </w:pPr>
    </w:p>
    <w:p w14:paraId="132E00BA" w14:textId="6F47280C" w:rsidR="0080524C" w:rsidRPr="00B7630F" w:rsidRDefault="0080524C" w:rsidP="001C0F7C">
      <w:pPr>
        <w:jc w:val="both"/>
        <w:rPr>
          <w:rFonts w:cs="Arial"/>
          <w:i/>
          <w:iCs/>
          <w:szCs w:val="24"/>
        </w:rPr>
      </w:pPr>
      <w:r w:rsidRPr="0080524C">
        <w:rPr>
          <w:rFonts w:cs="Arial"/>
          <w:szCs w:val="24"/>
        </w:rPr>
        <w:t>Thank you, Chair</w:t>
      </w:r>
      <w:r>
        <w:rPr>
          <w:rFonts w:cs="Arial"/>
          <w:szCs w:val="24"/>
        </w:rPr>
        <w:t xml:space="preserve">. </w:t>
      </w:r>
      <w:r w:rsidRPr="00B7630F">
        <w:rPr>
          <w:rFonts w:cs="Arial"/>
          <w:b/>
          <w:bCs/>
          <w:i/>
          <w:iCs/>
          <w:szCs w:val="24"/>
        </w:rPr>
        <w:t>END.</w:t>
      </w:r>
    </w:p>
    <w:p w14:paraId="6FA08285" w14:textId="77777777" w:rsidR="00400409" w:rsidRPr="0080524C" w:rsidRDefault="00400409" w:rsidP="007457F1">
      <w:pPr>
        <w:spacing w:line="276" w:lineRule="auto"/>
        <w:jc w:val="both"/>
        <w:rPr>
          <w:rFonts w:cs="Arial"/>
          <w:bCs/>
          <w:iCs/>
          <w:sz w:val="26"/>
          <w:szCs w:val="26"/>
        </w:rPr>
      </w:pPr>
    </w:p>
    <w:sectPr w:rsidR="00400409" w:rsidRPr="0080524C" w:rsidSect="0093284F">
      <w:footerReference w:type="default" r:id="rId9"/>
      <w:pgSz w:w="11906" w:h="16838" w:code="9"/>
      <w:pgMar w:top="763" w:right="1080" w:bottom="763" w:left="1080" w:header="562"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A931C" w14:textId="77777777" w:rsidR="001B31F5" w:rsidRDefault="001B31F5" w:rsidP="00A02A4B">
      <w:r>
        <w:separator/>
      </w:r>
    </w:p>
  </w:endnote>
  <w:endnote w:type="continuationSeparator" w:id="0">
    <w:p w14:paraId="7D5798CE" w14:textId="77777777" w:rsidR="001B31F5" w:rsidRDefault="001B31F5" w:rsidP="00A0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9FFB4" w14:textId="77777777" w:rsidR="00FD71D4" w:rsidRDefault="00FD71D4" w:rsidP="002A64AD">
    <w:pPr>
      <w:pStyle w:val="Footer"/>
      <w:jc w:val="center"/>
      <w:rPr>
        <w:rFonts w:ascii="Times New Roman" w:hAnsi="Times New Roman" w:cs="Times New Roman"/>
        <w:sz w:val="22"/>
      </w:rPr>
    </w:pPr>
    <w:r w:rsidRPr="00FF2D2A">
      <w:rPr>
        <w:rFonts w:ascii="Times New Roman" w:hAnsi="Times New Roman" w:cs="Times New Roman"/>
        <w:sz w:val="22"/>
      </w:rPr>
      <w:t xml:space="preserve">MISSION OF THE REPUBLIC OF THE PHILIPPINES TO THE UNITED NATIONS                                   </w:t>
    </w:r>
  </w:p>
  <w:p w14:paraId="72138B35" w14:textId="77777777" w:rsidR="00FD71D4" w:rsidRPr="00FF2D2A" w:rsidRDefault="00FD71D4" w:rsidP="002A64AD">
    <w:pPr>
      <w:pStyle w:val="Footer"/>
      <w:jc w:val="center"/>
      <w:rPr>
        <w:rFonts w:ascii="Times New Roman" w:hAnsi="Times New Roman" w:cs="Times New Roman"/>
        <w:sz w:val="22"/>
      </w:rPr>
    </w:pPr>
    <w:r w:rsidRPr="00FF2D2A">
      <w:rPr>
        <w:rFonts w:ascii="Times New Roman" w:hAnsi="Times New Roman" w:cs="Times New Roman"/>
        <w:sz w:val="22"/>
      </w:rPr>
      <w:t xml:space="preserve">AND OTHER INTERNATIONAL ORGANIZATIONS IN GENEVA </w:t>
    </w:r>
  </w:p>
  <w:p w14:paraId="72D062E4" w14:textId="4CC6ADEF" w:rsidR="00FD71D4" w:rsidRPr="00FF2D2A" w:rsidRDefault="00FD71D4" w:rsidP="002A64AD">
    <w:pPr>
      <w:pStyle w:val="Footer"/>
      <w:jc w:val="center"/>
      <w:rPr>
        <w:rFonts w:ascii="Times New Roman" w:hAnsi="Times New Roman" w:cs="Times New Roman"/>
        <w:sz w:val="22"/>
      </w:rPr>
    </w:pPr>
    <w:r w:rsidRPr="00FF2D2A">
      <w:rPr>
        <w:rFonts w:ascii="Times New Roman" w:hAnsi="Times New Roman" w:cs="Times New Roman"/>
        <w:sz w:val="22"/>
      </w:rPr>
      <w:t xml:space="preserve">47 Avenue Blanc, 1202 Geneva, Switzerland </w:t>
    </w:r>
    <w:r w:rsidRPr="00FF2D2A">
      <w:rPr>
        <w:rFonts w:ascii="Times New Roman" w:hAnsi="Times New Roman" w:cs="Times New Roman"/>
        <w:sz w:val="14"/>
      </w:rPr>
      <w:sym w:font="Webdings" w:char="F03D"/>
    </w:r>
    <w:r w:rsidRPr="00FF2D2A">
      <w:rPr>
        <w:rFonts w:ascii="Times New Roman" w:hAnsi="Times New Roman" w:cs="Times New Roman"/>
        <w:sz w:val="22"/>
      </w:rPr>
      <w:t>Tel</w:t>
    </w:r>
    <w:r>
      <w:rPr>
        <w:rFonts w:ascii="Times New Roman" w:hAnsi="Times New Roman" w:cs="Times New Roman"/>
        <w:sz w:val="22"/>
      </w:rPr>
      <w:t>:</w:t>
    </w:r>
    <w:r w:rsidRPr="00FF2D2A">
      <w:rPr>
        <w:rFonts w:ascii="Times New Roman" w:hAnsi="Times New Roman" w:cs="Times New Roman"/>
        <w:sz w:val="22"/>
      </w:rPr>
      <w:t xml:space="preserve"> (+41) (0) 22 716 1930 </w:t>
    </w:r>
    <w:r w:rsidRPr="00FF2D2A">
      <w:rPr>
        <w:rFonts w:ascii="Times New Roman" w:hAnsi="Times New Roman" w:cs="Times New Roman"/>
        <w:sz w:val="14"/>
      </w:rPr>
      <w:sym w:font="Webdings" w:char="F03D"/>
    </w:r>
    <w:r>
      <w:rPr>
        <w:rFonts w:ascii="Times New Roman" w:hAnsi="Times New Roman" w:cs="Times New Roman"/>
        <w:sz w:val="22"/>
      </w:rPr>
      <w:t xml:space="preserve">E-mail: </w:t>
    </w:r>
    <w:r w:rsidR="005049DC">
      <w:rPr>
        <w:rFonts w:ascii="Times New Roman" w:hAnsi="Times New Roman" w:cs="Times New Roman"/>
        <w:sz w:val="22"/>
      </w:rPr>
      <w:t>geneva.pm</w:t>
    </w:r>
    <w:r w:rsidRPr="00FF2D2A">
      <w:rPr>
        <w:rFonts w:ascii="Times New Roman" w:hAnsi="Times New Roman" w:cs="Times New Roman"/>
        <w:sz w:val="22"/>
      </w:rPr>
      <w:t>@</w:t>
    </w:r>
    <w:r w:rsidR="005049DC">
      <w:rPr>
        <w:rFonts w:ascii="Times New Roman" w:hAnsi="Times New Roman" w:cs="Times New Roman"/>
        <w:sz w:val="22"/>
      </w:rPr>
      <w:t>dfa.gov</w:t>
    </w:r>
    <w:r w:rsidRPr="00FF2D2A">
      <w:rPr>
        <w:rFonts w:ascii="Times New Roman" w:hAnsi="Times New Roman" w:cs="Times New Roman"/>
        <w:sz w:val="22"/>
      </w:rPr>
      <w:t>.ph</w:t>
    </w:r>
  </w:p>
  <w:p w14:paraId="3F6EC1BC" w14:textId="77777777" w:rsidR="00FD71D4" w:rsidRDefault="00FD7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503F3" w14:textId="77777777" w:rsidR="001B31F5" w:rsidRDefault="001B31F5" w:rsidP="00A02A4B">
      <w:r>
        <w:separator/>
      </w:r>
    </w:p>
  </w:footnote>
  <w:footnote w:type="continuationSeparator" w:id="0">
    <w:p w14:paraId="54EEA0EB" w14:textId="77777777" w:rsidR="001B31F5" w:rsidRDefault="001B31F5" w:rsidP="00A02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B2634"/>
    <w:multiLevelType w:val="hybridMultilevel"/>
    <w:tmpl w:val="3DFA1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2721A"/>
    <w:multiLevelType w:val="hybridMultilevel"/>
    <w:tmpl w:val="332A29C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A3777A3"/>
    <w:multiLevelType w:val="hybridMultilevel"/>
    <w:tmpl w:val="EFD43968"/>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6165F1F"/>
    <w:multiLevelType w:val="hybridMultilevel"/>
    <w:tmpl w:val="E41E0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67593"/>
    <w:multiLevelType w:val="hybridMultilevel"/>
    <w:tmpl w:val="D1EE29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6DA5D50"/>
    <w:multiLevelType w:val="hybridMultilevel"/>
    <w:tmpl w:val="321CAF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06859A3"/>
    <w:multiLevelType w:val="hybridMultilevel"/>
    <w:tmpl w:val="21088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2D35AD"/>
    <w:multiLevelType w:val="hybridMultilevel"/>
    <w:tmpl w:val="03947F3A"/>
    <w:lvl w:ilvl="0" w:tplc="B73AA4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5E3916"/>
    <w:multiLevelType w:val="hybridMultilevel"/>
    <w:tmpl w:val="84B6CE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DC121D"/>
    <w:multiLevelType w:val="hybridMultilevel"/>
    <w:tmpl w:val="1CD0979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8"/>
  </w:num>
  <w:num w:numId="2">
    <w:abstractNumId w:val="9"/>
  </w:num>
  <w:num w:numId="3">
    <w:abstractNumId w:val="3"/>
  </w:num>
  <w:num w:numId="4">
    <w:abstractNumId w:val="5"/>
  </w:num>
  <w:num w:numId="5">
    <w:abstractNumId w:val="6"/>
  </w:num>
  <w:num w:numId="6">
    <w:abstractNumId w:val="7"/>
  </w:num>
  <w:num w:numId="7">
    <w:abstractNumId w:val="0"/>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4AD"/>
    <w:rsid w:val="000021D5"/>
    <w:rsid w:val="00011D24"/>
    <w:rsid w:val="00015277"/>
    <w:rsid w:val="000204CB"/>
    <w:rsid w:val="0002073A"/>
    <w:rsid w:val="00030D5E"/>
    <w:rsid w:val="00040ABA"/>
    <w:rsid w:val="00041880"/>
    <w:rsid w:val="00042883"/>
    <w:rsid w:val="00043545"/>
    <w:rsid w:val="00047D93"/>
    <w:rsid w:val="0005471B"/>
    <w:rsid w:val="00057F44"/>
    <w:rsid w:val="00064B19"/>
    <w:rsid w:val="0009338B"/>
    <w:rsid w:val="000950A0"/>
    <w:rsid w:val="000A3F73"/>
    <w:rsid w:val="000D3ABF"/>
    <w:rsid w:val="000D68D0"/>
    <w:rsid w:val="000E267F"/>
    <w:rsid w:val="000E516C"/>
    <w:rsid w:val="00110B99"/>
    <w:rsid w:val="00112017"/>
    <w:rsid w:val="00115143"/>
    <w:rsid w:val="00145464"/>
    <w:rsid w:val="00153F75"/>
    <w:rsid w:val="00156D76"/>
    <w:rsid w:val="001604CB"/>
    <w:rsid w:val="001654C8"/>
    <w:rsid w:val="00165BD1"/>
    <w:rsid w:val="00174599"/>
    <w:rsid w:val="00187128"/>
    <w:rsid w:val="001A5B7D"/>
    <w:rsid w:val="001A5E34"/>
    <w:rsid w:val="001B31F5"/>
    <w:rsid w:val="001C0F7C"/>
    <w:rsid w:val="001C2C01"/>
    <w:rsid w:val="001D1209"/>
    <w:rsid w:val="001D2B8D"/>
    <w:rsid w:val="001D67C0"/>
    <w:rsid w:val="001E24B9"/>
    <w:rsid w:val="00203C5B"/>
    <w:rsid w:val="002058E8"/>
    <w:rsid w:val="00223CDE"/>
    <w:rsid w:val="002445BA"/>
    <w:rsid w:val="00245AD7"/>
    <w:rsid w:val="00247A87"/>
    <w:rsid w:val="002544B6"/>
    <w:rsid w:val="00266B05"/>
    <w:rsid w:val="00272DC3"/>
    <w:rsid w:val="00274A90"/>
    <w:rsid w:val="00292F1F"/>
    <w:rsid w:val="002A3BD3"/>
    <w:rsid w:val="002A447C"/>
    <w:rsid w:val="002A64AD"/>
    <w:rsid w:val="002A6D71"/>
    <w:rsid w:val="002C6422"/>
    <w:rsid w:val="002D561E"/>
    <w:rsid w:val="002F3BD7"/>
    <w:rsid w:val="00301D68"/>
    <w:rsid w:val="003035FB"/>
    <w:rsid w:val="00304B8E"/>
    <w:rsid w:val="00307312"/>
    <w:rsid w:val="00311D37"/>
    <w:rsid w:val="00322A62"/>
    <w:rsid w:val="0032458B"/>
    <w:rsid w:val="00334A95"/>
    <w:rsid w:val="003401B9"/>
    <w:rsid w:val="00350FC6"/>
    <w:rsid w:val="00365529"/>
    <w:rsid w:val="00374230"/>
    <w:rsid w:val="0037514C"/>
    <w:rsid w:val="0038119E"/>
    <w:rsid w:val="003943B9"/>
    <w:rsid w:val="003A336B"/>
    <w:rsid w:val="003B4BA1"/>
    <w:rsid w:val="003C6183"/>
    <w:rsid w:val="003C7DA9"/>
    <w:rsid w:val="003D2620"/>
    <w:rsid w:val="003D75EE"/>
    <w:rsid w:val="003E0A8C"/>
    <w:rsid w:val="003E6B09"/>
    <w:rsid w:val="003F390C"/>
    <w:rsid w:val="00400409"/>
    <w:rsid w:val="00400A08"/>
    <w:rsid w:val="0043271D"/>
    <w:rsid w:val="004415D5"/>
    <w:rsid w:val="004735D3"/>
    <w:rsid w:val="0047717C"/>
    <w:rsid w:val="004840FD"/>
    <w:rsid w:val="004D1927"/>
    <w:rsid w:val="004E7DB2"/>
    <w:rsid w:val="004F46CD"/>
    <w:rsid w:val="005049DC"/>
    <w:rsid w:val="00512634"/>
    <w:rsid w:val="00530789"/>
    <w:rsid w:val="005310A0"/>
    <w:rsid w:val="005355C2"/>
    <w:rsid w:val="00551EF0"/>
    <w:rsid w:val="005531F0"/>
    <w:rsid w:val="00554D37"/>
    <w:rsid w:val="00557C81"/>
    <w:rsid w:val="00572127"/>
    <w:rsid w:val="00577673"/>
    <w:rsid w:val="00581503"/>
    <w:rsid w:val="00582FC1"/>
    <w:rsid w:val="0059323A"/>
    <w:rsid w:val="00593A88"/>
    <w:rsid w:val="00594175"/>
    <w:rsid w:val="00594A1F"/>
    <w:rsid w:val="005C1E0A"/>
    <w:rsid w:val="005C60A0"/>
    <w:rsid w:val="005D05AD"/>
    <w:rsid w:val="005E3EDE"/>
    <w:rsid w:val="00610C44"/>
    <w:rsid w:val="00610DFA"/>
    <w:rsid w:val="006113D3"/>
    <w:rsid w:val="00614D0E"/>
    <w:rsid w:val="00615171"/>
    <w:rsid w:val="00616F92"/>
    <w:rsid w:val="00620707"/>
    <w:rsid w:val="0062791A"/>
    <w:rsid w:val="0063282A"/>
    <w:rsid w:val="0063705C"/>
    <w:rsid w:val="00640268"/>
    <w:rsid w:val="0064154D"/>
    <w:rsid w:val="00645646"/>
    <w:rsid w:val="0064752F"/>
    <w:rsid w:val="00656DFD"/>
    <w:rsid w:val="00673594"/>
    <w:rsid w:val="006B549A"/>
    <w:rsid w:val="006C1FA1"/>
    <w:rsid w:val="006C6079"/>
    <w:rsid w:val="006D4B61"/>
    <w:rsid w:val="006D77EE"/>
    <w:rsid w:val="006E0186"/>
    <w:rsid w:val="006E0E34"/>
    <w:rsid w:val="006E5D25"/>
    <w:rsid w:val="006E73EE"/>
    <w:rsid w:val="006F06D0"/>
    <w:rsid w:val="00715814"/>
    <w:rsid w:val="00725AC0"/>
    <w:rsid w:val="007307FC"/>
    <w:rsid w:val="00733FFD"/>
    <w:rsid w:val="00743639"/>
    <w:rsid w:val="007457F1"/>
    <w:rsid w:val="007459F5"/>
    <w:rsid w:val="00747AC0"/>
    <w:rsid w:val="00752A00"/>
    <w:rsid w:val="00753622"/>
    <w:rsid w:val="00757873"/>
    <w:rsid w:val="00765C2C"/>
    <w:rsid w:val="00766F10"/>
    <w:rsid w:val="00767BF2"/>
    <w:rsid w:val="00777375"/>
    <w:rsid w:val="0078507F"/>
    <w:rsid w:val="007919C4"/>
    <w:rsid w:val="007965CC"/>
    <w:rsid w:val="007B0529"/>
    <w:rsid w:val="007B0D83"/>
    <w:rsid w:val="007B7C1F"/>
    <w:rsid w:val="007D658E"/>
    <w:rsid w:val="007D71DB"/>
    <w:rsid w:val="007D789E"/>
    <w:rsid w:val="007F1BE2"/>
    <w:rsid w:val="007F4B60"/>
    <w:rsid w:val="007F6C00"/>
    <w:rsid w:val="00804EF3"/>
    <w:rsid w:val="0080524C"/>
    <w:rsid w:val="008075DF"/>
    <w:rsid w:val="00842039"/>
    <w:rsid w:val="00851FD9"/>
    <w:rsid w:val="00853AC9"/>
    <w:rsid w:val="00862D8E"/>
    <w:rsid w:val="00870AED"/>
    <w:rsid w:val="00884D89"/>
    <w:rsid w:val="00890639"/>
    <w:rsid w:val="00896F19"/>
    <w:rsid w:val="008A1CD3"/>
    <w:rsid w:val="008C14A1"/>
    <w:rsid w:val="008C3799"/>
    <w:rsid w:val="008D59E5"/>
    <w:rsid w:val="008D780E"/>
    <w:rsid w:val="008E6249"/>
    <w:rsid w:val="008E6D6D"/>
    <w:rsid w:val="008F15D5"/>
    <w:rsid w:val="008F4953"/>
    <w:rsid w:val="0090763F"/>
    <w:rsid w:val="009117DA"/>
    <w:rsid w:val="00925D7E"/>
    <w:rsid w:val="00926F77"/>
    <w:rsid w:val="0093284F"/>
    <w:rsid w:val="00946887"/>
    <w:rsid w:val="0095274D"/>
    <w:rsid w:val="0096014A"/>
    <w:rsid w:val="00962E07"/>
    <w:rsid w:val="009702A9"/>
    <w:rsid w:val="00971ED3"/>
    <w:rsid w:val="009728D1"/>
    <w:rsid w:val="0098257B"/>
    <w:rsid w:val="009855B2"/>
    <w:rsid w:val="0099020C"/>
    <w:rsid w:val="0099146A"/>
    <w:rsid w:val="009A7DEC"/>
    <w:rsid w:val="009B1023"/>
    <w:rsid w:val="009D2F6C"/>
    <w:rsid w:val="00A02A4B"/>
    <w:rsid w:val="00A07142"/>
    <w:rsid w:val="00A26D41"/>
    <w:rsid w:val="00A324B2"/>
    <w:rsid w:val="00A36FDC"/>
    <w:rsid w:val="00A378F9"/>
    <w:rsid w:val="00A57A29"/>
    <w:rsid w:val="00A57D6C"/>
    <w:rsid w:val="00A62CB4"/>
    <w:rsid w:val="00A74D32"/>
    <w:rsid w:val="00A91228"/>
    <w:rsid w:val="00AB23E8"/>
    <w:rsid w:val="00AD13A0"/>
    <w:rsid w:val="00AD302D"/>
    <w:rsid w:val="00AD672B"/>
    <w:rsid w:val="00AE1AEC"/>
    <w:rsid w:val="00B251E8"/>
    <w:rsid w:val="00B26A96"/>
    <w:rsid w:val="00B3393B"/>
    <w:rsid w:val="00B370CD"/>
    <w:rsid w:val="00B41F17"/>
    <w:rsid w:val="00B426D3"/>
    <w:rsid w:val="00B46A25"/>
    <w:rsid w:val="00B52F96"/>
    <w:rsid w:val="00B56711"/>
    <w:rsid w:val="00B7630F"/>
    <w:rsid w:val="00B8078B"/>
    <w:rsid w:val="00B863F3"/>
    <w:rsid w:val="00B87032"/>
    <w:rsid w:val="00B8721B"/>
    <w:rsid w:val="00B96F3B"/>
    <w:rsid w:val="00BA2C9E"/>
    <w:rsid w:val="00BA6893"/>
    <w:rsid w:val="00BC5DC6"/>
    <w:rsid w:val="00BE3AFA"/>
    <w:rsid w:val="00BF05F6"/>
    <w:rsid w:val="00BF59DB"/>
    <w:rsid w:val="00C02917"/>
    <w:rsid w:val="00C054D2"/>
    <w:rsid w:val="00C06C86"/>
    <w:rsid w:val="00C17AD2"/>
    <w:rsid w:val="00C20666"/>
    <w:rsid w:val="00C25116"/>
    <w:rsid w:val="00C261E7"/>
    <w:rsid w:val="00C370C9"/>
    <w:rsid w:val="00C3743B"/>
    <w:rsid w:val="00C37CE4"/>
    <w:rsid w:val="00C541BC"/>
    <w:rsid w:val="00C5571C"/>
    <w:rsid w:val="00C6172E"/>
    <w:rsid w:val="00C722F1"/>
    <w:rsid w:val="00C768A9"/>
    <w:rsid w:val="00C96B6B"/>
    <w:rsid w:val="00CA0BA9"/>
    <w:rsid w:val="00CA7C5A"/>
    <w:rsid w:val="00CB1A9A"/>
    <w:rsid w:val="00CD1D7C"/>
    <w:rsid w:val="00CD69F7"/>
    <w:rsid w:val="00CE349B"/>
    <w:rsid w:val="00CE51B5"/>
    <w:rsid w:val="00CF3413"/>
    <w:rsid w:val="00D15515"/>
    <w:rsid w:val="00D16984"/>
    <w:rsid w:val="00D25A53"/>
    <w:rsid w:val="00D52734"/>
    <w:rsid w:val="00D578E6"/>
    <w:rsid w:val="00D6016B"/>
    <w:rsid w:val="00D75770"/>
    <w:rsid w:val="00D855E6"/>
    <w:rsid w:val="00D91EDB"/>
    <w:rsid w:val="00DA5059"/>
    <w:rsid w:val="00DB3018"/>
    <w:rsid w:val="00DB6C3D"/>
    <w:rsid w:val="00DC410E"/>
    <w:rsid w:val="00DD4669"/>
    <w:rsid w:val="00DD4843"/>
    <w:rsid w:val="00DD583C"/>
    <w:rsid w:val="00DE5475"/>
    <w:rsid w:val="00E0178F"/>
    <w:rsid w:val="00E05D65"/>
    <w:rsid w:val="00E05E55"/>
    <w:rsid w:val="00E202DF"/>
    <w:rsid w:val="00E35B1A"/>
    <w:rsid w:val="00E41ABC"/>
    <w:rsid w:val="00E42C8E"/>
    <w:rsid w:val="00E470A1"/>
    <w:rsid w:val="00E52076"/>
    <w:rsid w:val="00E55625"/>
    <w:rsid w:val="00E573F9"/>
    <w:rsid w:val="00E65BB2"/>
    <w:rsid w:val="00E66CB5"/>
    <w:rsid w:val="00E67270"/>
    <w:rsid w:val="00EA6BB9"/>
    <w:rsid w:val="00EC739D"/>
    <w:rsid w:val="00ED0339"/>
    <w:rsid w:val="00F11658"/>
    <w:rsid w:val="00F33BDA"/>
    <w:rsid w:val="00F42DF1"/>
    <w:rsid w:val="00F4316E"/>
    <w:rsid w:val="00F44746"/>
    <w:rsid w:val="00F548D7"/>
    <w:rsid w:val="00F62317"/>
    <w:rsid w:val="00F625C6"/>
    <w:rsid w:val="00F65AAD"/>
    <w:rsid w:val="00F75894"/>
    <w:rsid w:val="00F77099"/>
    <w:rsid w:val="00F920E9"/>
    <w:rsid w:val="00FA4285"/>
    <w:rsid w:val="00FA698D"/>
    <w:rsid w:val="00FC0216"/>
    <w:rsid w:val="00FC60CC"/>
    <w:rsid w:val="00FC6C46"/>
    <w:rsid w:val="00FD71D4"/>
    <w:rsid w:val="00FE154A"/>
    <w:rsid w:val="00FE45C6"/>
    <w:rsid w:val="00FF0D5C"/>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B0AE32"/>
  <w15:docId w15:val="{FACE23F5-AF33-46E1-B200-E79883AE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4AD"/>
    <w:rPr>
      <w:rFonts w:ascii="Arial" w:eastAsiaTheme="minorHAnsi" w:hAnsi="Arial"/>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4AD"/>
    <w:pPr>
      <w:tabs>
        <w:tab w:val="center" w:pos="4513"/>
        <w:tab w:val="right" w:pos="9026"/>
      </w:tabs>
    </w:pPr>
  </w:style>
  <w:style w:type="character" w:customStyle="1" w:styleId="HeaderChar">
    <w:name w:val="Header Char"/>
    <w:basedOn w:val="DefaultParagraphFont"/>
    <w:link w:val="Header"/>
    <w:uiPriority w:val="99"/>
    <w:rsid w:val="002A64AD"/>
    <w:rPr>
      <w:rFonts w:ascii="Arial" w:eastAsiaTheme="minorHAnsi" w:hAnsi="Arial"/>
      <w:szCs w:val="22"/>
      <w:lang w:val="en-GB"/>
    </w:rPr>
  </w:style>
  <w:style w:type="paragraph" w:styleId="Footer">
    <w:name w:val="footer"/>
    <w:basedOn w:val="Normal"/>
    <w:link w:val="FooterChar"/>
    <w:uiPriority w:val="99"/>
    <w:unhideWhenUsed/>
    <w:rsid w:val="002A64AD"/>
    <w:pPr>
      <w:tabs>
        <w:tab w:val="center" w:pos="4513"/>
        <w:tab w:val="right" w:pos="9026"/>
      </w:tabs>
    </w:pPr>
  </w:style>
  <w:style w:type="character" w:customStyle="1" w:styleId="FooterChar">
    <w:name w:val="Footer Char"/>
    <w:basedOn w:val="DefaultParagraphFont"/>
    <w:link w:val="Footer"/>
    <w:uiPriority w:val="99"/>
    <w:rsid w:val="002A64AD"/>
    <w:rPr>
      <w:rFonts w:ascii="Arial" w:eastAsiaTheme="minorHAnsi" w:hAnsi="Arial"/>
      <w:szCs w:val="22"/>
      <w:lang w:val="en-GB"/>
    </w:rPr>
  </w:style>
  <w:style w:type="paragraph" w:styleId="ListParagraph">
    <w:name w:val="List Paragraph"/>
    <w:aliases w:val="Resume Title,列出段落1,FooterText,Bullet List,List Paragraph1,Colorful List Accent 1,Medium Grid 1 - Accent 21,Medium Grid 1 Accent 2,Medium Grid 1 - Accent 22,Colorful List - Accent 111,Colorful List - Accent 12,Dot pt,F5 List Paragraph,L"/>
    <w:basedOn w:val="Normal"/>
    <w:link w:val="ListParagraphChar"/>
    <w:uiPriority w:val="1"/>
    <w:qFormat/>
    <w:rsid w:val="00F33BDA"/>
    <w:pPr>
      <w:spacing w:after="160" w:line="259" w:lineRule="auto"/>
      <w:ind w:left="720"/>
      <w:contextualSpacing/>
    </w:pPr>
    <w:rPr>
      <w:rFonts w:asciiTheme="minorHAnsi" w:eastAsiaTheme="minorEastAsia" w:hAnsiTheme="minorHAnsi"/>
      <w:sz w:val="22"/>
      <w:lang w:val="en-US" w:eastAsia="zh-CN"/>
    </w:rPr>
  </w:style>
  <w:style w:type="character" w:customStyle="1" w:styleId="CharAttribute9">
    <w:name w:val="CharAttribute9"/>
    <w:rsid w:val="00F11658"/>
    <w:rPr>
      <w:rFonts w:ascii="Comic Sans MS" w:eastAsia="Comic Sans MS"/>
      <w:b/>
      <w:sz w:val="24"/>
    </w:rPr>
  </w:style>
  <w:style w:type="character" w:styleId="Hyperlink">
    <w:name w:val="Hyperlink"/>
    <w:basedOn w:val="DefaultParagraphFont"/>
    <w:uiPriority w:val="99"/>
    <w:semiHidden/>
    <w:unhideWhenUsed/>
    <w:rsid w:val="00733FFD"/>
    <w:rPr>
      <w:color w:val="0000FF"/>
      <w:u w:val="single"/>
    </w:rPr>
  </w:style>
  <w:style w:type="paragraph" w:styleId="BalloonText">
    <w:name w:val="Balloon Text"/>
    <w:basedOn w:val="Normal"/>
    <w:link w:val="BalloonTextChar"/>
    <w:uiPriority w:val="99"/>
    <w:semiHidden/>
    <w:unhideWhenUsed/>
    <w:rsid w:val="003B4B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BA1"/>
    <w:rPr>
      <w:rFonts w:ascii="Segoe UI" w:eastAsiaTheme="minorHAnsi" w:hAnsi="Segoe UI" w:cs="Segoe UI"/>
      <w:sz w:val="18"/>
      <w:szCs w:val="18"/>
      <w:lang w:val="en-GB"/>
    </w:rPr>
  </w:style>
  <w:style w:type="character" w:customStyle="1" w:styleId="ListParagraphChar">
    <w:name w:val="List Paragraph Char"/>
    <w:aliases w:val="Resume Title Char,列出段落1 Char,FooterText Char,Bullet List Char,List Paragraph1 Char,Colorful List Accent 1 Char,Medium Grid 1 - Accent 21 Char,Medium Grid 1 Accent 2 Char,Medium Grid 1 - Accent 22 Char,Colorful List - Accent 111 Char"/>
    <w:link w:val="ListParagraph"/>
    <w:uiPriority w:val="1"/>
    <w:qFormat/>
    <w:locked/>
    <w:rsid w:val="0080524C"/>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8813211">
      <w:bodyDiv w:val="1"/>
      <w:marLeft w:val="0"/>
      <w:marRight w:val="0"/>
      <w:marTop w:val="0"/>
      <w:marBottom w:val="0"/>
      <w:divBdr>
        <w:top w:val="none" w:sz="0" w:space="0" w:color="auto"/>
        <w:left w:val="none" w:sz="0" w:space="0" w:color="auto"/>
        <w:bottom w:val="none" w:sz="0" w:space="0" w:color="auto"/>
        <w:right w:val="none" w:sz="0" w:space="0" w:color="auto"/>
      </w:divBdr>
      <w:divsChild>
        <w:div w:id="649099928">
          <w:marLeft w:val="0"/>
          <w:marRight w:val="0"/>
          <w:marTop w:val="0"/>
          <w:marBottom w:val="0"/>
          <w:divBdr>
            <w:top w:val="none" w:sz="0" w:space="0" w:color="auto"/>
            <w:left w:val="none" w:sz="0" w:space="0" w:color="auto"/>
            <w:bottom w:val="none" w:sz="0" w:space="0" w:color="auto"/>
            <w:right w:val="none" w:sz="0" w:space="0" w:color="auto"/>
          </w:divBdr>
        </w:div>
        <w:div w:id="1100612741">
          <w:marLeft w:val="0"/>
          <w:marRight w:val="0"/>
          <w:marTop w:val="0"/>
          <w:marBottom w:val="0"/>
          <w:divBdr>
            <w:top w:val="none" w:sz="0" w:space="0" w:color="auto"/>
            <w:left w:val="none" w:sz="0" w:space="0" w:color="auto"/>
            <w:bottom w:val="none" w:sz="0" w:space="0" w:color="auto"/>
            <w:right w:val="none" w:sz="0" w:space="0" w:color="auto"/>
          </w:divBdr>
        </w:div>
        <w:div w:id="1619410943">
          <w:marLeft w:val="0"/>
          <w:marRight w:val="0"/>
          <w:marTop w:val="0"/>
          <w:marBottom w:val="0"/>
          <w:divBdr>
            <w:top w:val="none" w:sz="0" w:space="0" w:color="auto"/>
            <w:left w:val="none" w:sz="0" w:space="0" w:color="auto"/>
            <w:bottom w:val="none" w:sz="0" w:space="0" w:color="auto"/>
            <w:right w:val="none" w:sz="0" w:space="0" w:color="auto"/>
          </w:divBdr>
        </w:div>
        <w:div w:id="1087115379">
          <w:marLeft w:val="0"/>
          <w:marRight w:val="0"/>
          <w:marTop w:val="0"/>
          <w:marBottom w:val="0"/>
          <w:divBdr>
            <w:top w:val="none" w:sz="0" w:space="0" w:color="auto"/>
            <w:left w:val="none" w:sz="0" w:space="0" w:color="auto"/>
            <w:bottom w:val="none" w:sz="0" w:space="0" w:color="auto"/>
            <w:right w:val="none" w:sz="0" w:space="0" w:color="auto"/>
          </w:divBdr>
        </w:div>
        <w:div w:id="210456946">
          <w:marLeft w:val="0"/>
          <w:marRight w:val="0"/>
          <w:marTop w:val="0"/>
          <w:marBottom w:val="0"/>
          <w:divBdr>
            <w:top w:val="none" w:sz="0" w:space="0" w:color="auto"/>
            <w:left w:val="none" w:sz="0" w:space="0" w:color="auto"/>
            <w:bottom w:val="none" w:sz="0" w:space="0" w:color="auto"/>
            <w:right w:val="none" w:sz="0" w:space="0" w:color="auto"/>
          </w:divBdr>
        </w:div>
        <w:div w:id="619801158">
          <w:marLeft w:val="0"/>
          <w:marRight w:val="0"/>
          <w:marTop w:val="0"/>
          <w:marBottom w:val="0"/>
          <w:divBdr>
            <w:top w:val="none" w:sz="0" w:space="0" w:color="auto"/>
            <w:left w:val="none" w:sz="0" w:space="0" w:color="auto"/>
            <w:bottom w:val="none" w:sz="0" w:space="0" w:color="auto"/>
            <w:right w:val="none" w:sz="0" w:space="0" w:color="auto"/>
          </w:divBdr>
        </w:div>
        <w:div w:id="507251130">
          <w:marLeft w:val="0"/>
          <w:marRight w:val="0"/>
          <w:marTop w:val="0"/>
          <w:marBottom w:val="0"/>
          <w:divBdr>
            <w:top w:val="none" w:sz="0" w:space="0" w:color="auto"/>
            <w:left w:val="none" w:sz="0" w:space="0" w:color="auto"/>
            <w:bottom w:val="none" w:sz="0" w:space="0" w:color="auto"/>
            <w:right w:val="none" w:sz="0" w:space="0" w:color="auto"/>
          </w:divBdr>
        </w:div>
        <w:div w:id="788665892">
          <w:marLeft w:val="0"/>
          <w:marRight w:val="0"/>
          <w:marTop w:val="0"/>
          <w:marBottom w:val="0"/>
          <w:divBdr>
            <w:top w:val="none" w:sz="0" w:space="0" w:color="auto"/>
            <w:left w:val="none" w:sz="0" w:space="0" w:color="auto"/>
            <w:bottom w:val="none" w:sz="0" w:space="0" w:color="auto"/>
            <w:right w:val="none" w:sz="0" w:space="0" w:color="auto"/>
          </w:divBdr>
        </w:div>
        <w:div w:id="2061242771">
          <w:marLeft w:val="0"/>
          <w:marRight w:val="0"/>
          <w:marTop w:val="0"/>
          <w:marBottom w:val="0"/>
          <w:divBdr>
            <w:top w:val="none" w:sz="0" w:space="0" w:color="auto"/>
            <w:left w:val="none" w:sz="0" w:space="0" w:color="auto"/>
            <w:bottom w:val="none" w:sz="0" w:space="0" w:color="auto"/>
            <w:right w:val="none" w:sz="0" w:space="0" w:color="auto"/>
          </w:divBdr>
        </w:div>
        <w:div w:id="1261719722">
          <w:marLeft w:val="0"/>
          <w:marRight w:val="0"/>
          <w:marTop w:val="0"/>
          <w:marBottom w:val="0"/>
          <w:divBdr>
            <w:top w:val="none" w:sz="0" w:space="0" w:color="auto"/>
            <w:left w:val="none" w:sz="0" w:space="0" w:color="auto"/>
            <w:bottom w:val="none" w:sz="0" w:space="0" w:color="auto"/>
            <w:right w:val="none" w:sz="0" w:space="0" w:color="auto"/>
          </w:divBdr>
        </w:div>
        <w:div w:id="475072853">
          <w:marLeft w:val="0"/>
          <w:marRight w:val="0"/>
          <w:marTop w:val="0"/>
          <w:marBottom w:val="0"/>
          <w:divBdr>
            <w:top w:val="none" w:sz="0" w:space="0" w:color="auto"/>
            <w:left w:val="none" w:sz="0" w:space="0" w:color="auto"/>
            <w:bottom w:val="none" w:sz="0" w:space="0" w:color="auto"/>
            <w:right w:val="none" w:sz="0" w:space="0" w:color="auto"/>
          </w:divBdr>
        </w:div>
        <w:div w:id="188373597">
          <w:marLeft w:val="0"/>
          <w:marRight w:val="0"/>
          <w:marTop w:val="0"/>
          <w:marBottom w:val="0"/>
          <w:divBdr>
            <w:top w:val="none" w:sz="0" w:space="0" w:color="auto"/>
            <w:left w:val="none" w:sz="0" w:space="0" w:color="auto"/>
            <w:bottom w:val="none" w:sz="0" w:space="0" w:color="auto"/>
            <w:right w:val="none" w:sz="0" w:space="0" w:color="auto"/>
          </w:divBdr>
        </w:div>
        <w:div w:id="948439080">
          <w:marLeft w:val="0"/>
          <w:marRight w:val="0"/>
          <w:marTop w:val="0"/>
          <w:marBottom w:val="0"/>
          <w:divBdr>
            <w:top w:val="none" w:sz="0" w:space="0" w:color="auto"/>
            <w:left w:val="none" w:sz="0" w:space="0" w:color="auto"/>
            <w:bottom w:val="none" w:sz="0" w:space="0" w:color="auto"/>
            <w:right w:val="none" w:sz="0" w:space="0" w:color="auto"/>
          </w:divBdr>
        </w:div>
        <w:div w:id="2066949948">
          <w:marLeft w:val="0"/>
          <w:marRight w:val="0"/>
          <w:marTop w:val="0"/>
          <w:marBottom w:val="0"/>
          <w:divBdr>
            <w:top w:val="none" w:sz="0" w:space="0" w:color="auto"/>
            <w:left w:val="none" w:sz="0" w:space="0" w:color="auto"/>
            <w:bottom w:val="none" w:sz="0" w:space="0" w:color="auto"/>
            <w:right w:val="none" w:sz="0" w:space="0" w:color="auto"/>
          </w:divBdr>
        </w:div>
        <w:div w:id="874544847">
          <w:marLeft w:val="0"/>
          <w:marRight w:val="0"/>
          <w:marTop w:val="0"/>
          <w:marBottom w:val="0"/>
          <w:divBdr>
            <w:top w:val="none" w:sz="0" w:space="0" w:color="auto"/>
            <w:left w:val="none" w:sz="0" w:space="0" w:color="auto"/>
            <w:bottom w:val="none" w:sz="0" w:space="0" w:color="auto"/>
            <w:right w:val="none" w:sz="0" w:space="0" w:color="auto"/>
          </w:divBdr>
        </w:div>
        <w:div w:id="1971860430">
          <w:marLeft w:val="0"/>
          <w:marRight w:val="0"/>
          <w:marTop w:val="0"/>
          <w:marBottom w:val="0"/>
          <w:divBdr>
            <w:top w:val="none" w:sz="0" w:space="0" w:color="auto"/>
            <w:left w:val="none" w:sz="0" w:space="0" w:color="auto"/>
            <w:bottom w:val="none" w:sz="0" w:space="0" w:color="auto"/>
            <w:right w:val="none" w:sz="0" w:space="0" w:color="auto"/>
          </w:divBdr>
        </w:div>
        <w:div w:id="2049256947">
          <w:marLeft w:val="0"/>
          <w:marRight w:val="0"/>
          <w:marTop w:val="0"/>
          <w:marBottom w:val="0"/>
          <w:divBdr>
            <w:top w:val="none" w:sz="0" w:space="0" w:color="auto"/>
            <w:left w:val="none" w:sz="0" w:space="0" w:color="auto"/>
            <w:bottom w:val="none" w:sz="0" w:space="0" w:color="auto"/>
            <w:right w:val="none" w:sz="0" w:space="0" w:color="auto"/>
          </w:divBdr>
        </w:div>
        <w:div w:id="159902665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8CCAEE-52F8-4F94-935F-356F6A1F4B26}"/>
</file>

<file path=customXml/itemProps2.xml><?xml version="1.0" encoding="utf-8"?>
<ds:datastoreItem xmlns:ds="http://schemas.openxmlformats.org/officeDocument/2006/customXml" ds:itemID="{D5F63361-6B52-459B-A825-C25760050E66}"/>
</file>

<file path=customXml/itemProps3.xml><?xml version="1.0" encoding="utf-8"?>
<ds:datastoreItem xmlns:ds="http://schemas.openxmlformats.org/officeDocument/2006/customXml" ds:itemID="{C59CEE3C-75C9-400A-90AA-BE039A9C791F}"/>
</file>

<file path=customXml/itemProps4.xml><?xml version="1.0" encoding="utf-8"?>
<ds:datastoreItem xmlns:ds="http://schemas.openxmlformats.org/officeDocument/2006/customXml" ds:itemID="{4858CA88-D5E0-4926-B68C-BEE5B50C7090}"/>
</file>

<file path=docProps/app.xml><?xml version="1.0" encoding="utf-8"?>
<Properties xmlns="http://schemas.openxmlformats.org/officeDocument/2006/extended-properties" xmlns:vt="http://schemas.openxmlformats.org/officeDocument/2006/docPropsVTypes">
  <Template>Normal</Template>
  <TotalTime>77</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Majella Diezmos</dc:creator>
  <cp:lastModifiedBy>fcdesimpele@gmail.com</cp:lastModifiedBy>
  <cp:revision>14</cp:revision>
  <dcterms:created xsi:type="dcterms:W3CDTF">2020-11-05T15:00:00Z</dcterms:created>
  <dcterms:modified xsi:type="dcterms:W3CDTF">2020-11-06T13:38:00Z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