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44" w:rsidRPr="009E7925" w:rsidRDefault="00665F44" w:rsidP="00665F44">
      <w:pPr>
        <w:spacing w:after="0"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56"/>
          <w:szCs w:val="56"/>
          <w:lang w:val="es-ES"/>
        </w:rPr>
      </w:pPr>
      <w:r w:rsidRPr="009E7925">
        <w:rPr>
          <w:rFonts w:ascii="Arial" w:hAnsi="Arial" w:cs="Arial"/>
          <w:b/>
          <w:bCs/>
          <w:color w:val="000000" w:themeColor="text1"/>
          <w:sz w:val="56"/>
          <w:szCs w:val="56"/>
          <w:lang w:val="es-ES"/>
        </w:rPr>
        <w:t>GEORGIA</w:t>
      </w:r>
    </w:p>
    <w:p w:rsidR="00665F44" w:rsidRPr="009E7925" w:rsidRDefault="00665F44" w:rsidP="00665F44">
      <w:pPr>
        <w:spacing w:after="0"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665F44" w:rsidRPr="009E7925" w:rsidRDefault="00665F44" w:rsidP="00665F44">
      <w:pPr>
        <w:spacing w:after="0"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s-ES" w:eastAsia="zh-CN"/>
        </w:rPr>
      </w:pPr>
    </w:p>
    <w:p w:rsidR="00665F44" w:rsidRPr="009E7925" w:rsidRDefault="00665F44" w:rsidP="00665F44">
      <w:pPr>
        <w:spacing w:after="0"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s-ES" w:eastAsia="zh-CN"/>
        </w:rPr>
      </w:pPr>
      <w:r>
        <w:rPr>
          <w:rFonts w:ascii="Arial" w:hAnsi="Arial" w:cs="Arial"/>
          <w:b/>
          <w:sz w:val="24"/>
          <w:szCs w:val="24"/>
          <w:lang w:val="es-ES_tradnl"/>
        </w:rPr>
        <w:t>Honduras</w:t>
      </w:r>
    </w:p>
    <w:p w:rsidR="00665F44" w:rsidRPr="00AF7A9E" w:rsidRDefault="00665F44" w:rsidP="00665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AF7A9E">
        <w:rPr>
          <w:rFonts w:ascii="Arial" w:hAnsi="Arial" w:cs="Arial"/>
          <w:b/>
          <w:sz w:val="24"/>
          <w:szCs w:val="24"/>
          <w:lang w:val="es-ES_tradnl"/>
        </w:rPr>
        <w:t xml:space="preserve">Examen Periódico Universal </w:t>
      </w:r>
    </w:p>
    <w:p w:rsidR="00665F44" w:rsidRPr="00AF7A9E" w:rsidRDefault="00665F44" w:rsidP="00665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AF7A9E">
        <w:rPr>
          <w:rFonts w:ascii="Arial" w:hAnsi="Arial" w:cs="Arial"/>
          <w:b/>
          <w:sz w:val="24"/>
          <w:szCs w:val="24"/>
          <w:lang w:val="es-ES_tradnl"/>
        </w:rPr>
        <w:t xml:space="preserve">36º Periodo de Sesiones </w:t>
      </w:r>
    </w:p>
    <w:p w:rsidR="00665F44" w:rsidRPr="00E866D4" w:rsidRDefault="00665F44" w:rsidP="00665F44">
      <w:pPr>
        <w:spacing w:after="0" w:line="240" w:lineRule="auto"/>
        <w:jc w:val="center"/>
        <w:rPr>
          <w:rFonts w:ascii="Sylfaen" w:hAnsi="Sylfaen" w:cs="Arial"/>
          <w:sz w:val="24"/>
          <w:szCs w:val="24"/>
          <w:lang w:val="es-ES_tradnl"/>
        </w:rPr>
      </w:pPr>
    </w:p>
    <w:p w:rsidR="00665F44" w:rsidRPr="009C0949" w:rsidRDefault="00665F44" w:rsidP="00665F4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5</w:t>
      </w:r>
      <w:bookmarkStart w:id="0" w:name="_GoBack"/>
      <w:bookmarkEnd w:id="0"/>
      <w:r w:rsidRPr="009C0949">
        <w:rPr>
          <w:rFonts w:ascii="Arial" w:hAnsi="Arial" w:cs="Arial"/>
          <w:b/>
          <w:sz w:val="24"/>
          <w:szCs w:val="24"/>
          <w:lang w:val="es-ES_tradnl"/>
        </w:rPr>
        <w:t xml:space="preserve"> DE NOVIEMBRE DE 2020</w:t>
      </w:r>
    </w:p>
    <w:p w:rsidR="00FB0FC5" w:rsidRPr="00FB0FC5" w:rsidRDefault="00FB0FC5" w:rsidP="00FB0FC5">
      <w:pPr>
        <w:rPr>
          <w:rFonts w:ascii="Sylfaen" w:eastAsia="Times New Roman" w:hAnsi="Sylfaen" w:cs="Arial"/>
          <w:sz w:val="24"/>
          <w:szCs w:val="24"/>
          <w:lang w:val="es-ES"/>
        </w:rPr>
      </w:pPr>
    </w:p>
    <w:p w:rsidR="00FB0FC5" w:rsidRPr="00FB0FC5" w:rsidRDefault="00FB0FC5" w:rsidP="00FB0FC5">
      <w:pPr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</w:pPr>
      <w:r w:rsidRPr="00FB0FC5"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  <w:t xml:space="preserve">Georgia da la bienvenida a la Delegación de </w:t>
      </w:r>
      <w:r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  <w:t>Honduras</w:t>
      </w:r>
      <w:r w:rsidRPr="00FB0FC5"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  <w:t xml:space="preserve"> y agradece al Jefe de la Delegación por la presentación del informe nacional.</w:t>
      </w:r>
    </w:p>
    <w:p w:rsidR="00FB0FC5" w:rsidRDefault="00FB0FC5" w:rsidP="00FB0FC5">
      <w:pPr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</w:pPr>
      <w:r w:rsidRPr="00FB0FC5"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  <w:t xml:space="preserve">Tomamos nota con satisfacción de las medidas adoptadas por el Gobierno de </w:t>
      </w:r>
      <w:r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  <w:t>Honduras</w:t>
      </w:r>
      <w:r w:rsidRPr="00FB0FC5"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  <w:t xml:space="preserve"> para implementar las recomendaciones del ciclo anterior del EPU. </w:t>
      </w:r>
    </w:p>
    <w:p w:rsidR="00FB0FC5" w:rsidRDefault="00FB0FC5" w:rsidP="00FB0FC5">
      <w:pPr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</w:pPr>
      <w:r w:rsidRPr="00FB0FC5"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  <w:t>Georgia acoge con satisfacción los pasos para mejorar el acceso a la justicia, incluido el desarrollo del Plan Estratégico Institucional 2017-2021.</w:t>
      </w:r>
    </w:p>
    <w:p w:rsidR="00FB0FC5" w:rsidRPr="00FB0FC5" w:rsidRDefault="00FB0FC5" w:rsidP="00FB0FC5">
      <w:pPr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</w:pPr>
      <w:r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  <w:t xml:space="preserve">Georgia </w:t>
      </w:r>
      <w:r w:rsidRPr="00FB0FC5"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  <w:t>también evalúa positivamente</w:t>
      </w:r>
      <w:r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  <w:t xml:space="preserve"> </w:t>
      </w:r>
      <w:r w:rsidRPr="00FB0FC5"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  <w:t xml:space="preserve">las medidas </w:t>
      </w:r>
      <w:r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  <w:t>del Gobierno para</w:t>
      </w:r>
      <w:r w:rsidRPr="00FB0FC5">
        <w:rPr>
          <w:rFonts w:ascii="Sylfaen" w:eastAsia="Times New Roman" w:hAnsi="Sylfaen" w:cs="Arial"/>
          <w:color w:val="000000" w:themeColor="text1"/>
          <w:sz w:val="24"/>
          <w:szCs w:val="24"/>
          <w:lang w:val="es-ES"/>
        </w:rPr>
        <w:t xml:space="preserve"> garantizar la igualdad de género, prevenir la violencia de género y brindar asistencia a las víctimas o sobrevivientes de violencia de género.</w:t>
      </w:r>
    </w:p>
    <w:p w:rsidR="0007548D" w:rsidRDefault="00FB0FC5" w:rsidP="00FB0FC5">
      <w:pPr>
        <w:jc w:val="both"/>
        <w:rPr>
          <w:rFonts w:ascii="Sylfaen" w:eastAsia="Times New Roman" w:hAnsi="Sylfaen" w:cs="Arial"/>
          <w:sz w:val="24"/>
          <w:szCs w:val="24"/>
          <w:lang w:val="es-ES"/>
        </w:rPr>
      </w:pPr>
      <w:r>
        <w:rPr>
          <w:rFonts w:ascii="Sylfaen" w:eastAsia="Times New Roman" w:hAnsi="Sylfaen" w:cs="Arial"/>
          <w:sz w:val="24"/>
          <w:szCs w:val="24"/>
          <w:lang w:val="es-ES"/>
        </w:rPr>
        <w:t>Con todo respeto</w:t>
      </w:r>
      <w:r w:rsidRPr="00FB0FC5">
        <w:rPr>
          <w:rFonts w:ascii="Sylfaen" w:eastAsia="Times New Roman" w:hAnsi="Sylfaen" w:cs="Arial"/>
          <w:sz w:val="24"/>
          <w:szCs w:val="24"/>
          <w:lang w:val="es-ES"/>
        </w:rPr>
        <w:t>, Georgia quisi</w:t>
      </w:r>
      <w:r>
        <w:rPr>
          <w:rFonts w:ascii="Sylfaen" w:eastAsia="Times New Roman" w:hAnsi="Sylfaen" w:cs="Arial"/>
          <w:sz w:val="24"/>
          <w:szCs w:val="24"/>
          <w:lang w:val="es-ES"/>
        </w:rPr>
        <w:t>era recomendar al Gobierno de Honduras</w:t>
      </w:r>
      <w:r w:rsidRPr="00FB0FC5">
        <w:rPr>
          <w:rFonts w:ascii="Sylfaen" w:eastAsia="Times New Roman" w:hAnsi="Sylfaen" w:cs="Arial"/>
          <w:sz w:val="24"/>
          <w:szCs w:val="24"/>
          <w:lang w:val="es-ES"/>
        </w:rPr>
        <w:t xml:space="preserve">: </w:t>
      </w:r>
    </w:p>
    <w:p w:rsidR="0007548D" w:rsidRDefault="0007548D" w:rsidP="0007548D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sz w:val="24"/>
          <w:szCs w:val="24"/>
          <w:lang w:val="es-ES"/>
        </w:rPr>
      </w:pPr>
      <w:r>
        <w:rPr>
          <w:rFonts w:ascii="Sylfaen" w:eastAsia="Times New Roman" w:hAnsi="Sylfaen" w:cs="Arial"/>
          <w:sz w:val="24"/>
          <w:szCs w:val="24"/>
          <w:lang w:val="es-ES"/>
        </w:rPr>
        <w:t>Dar más pasos para luchar contra la discriminación de las mujeres y niñas;</w:t>
      </w:r>
    </w:p>
    <w:p w:rsidR="0007548D" w:rsidRDefault="0007548D" w:rsidP="0007548D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Arial"/>
          <w:sz w:val="24"/>
          <w:szCs w:val="24"/>
          <w:lang w:val="es-ES"/>
        </w:rPr>
      </w:pPr>
      <w:r>
        <w:rPr>
          <w:rFonts w:ascii="Sylfaen" w:eastAsia="Times New Roman" w:hAnsi="Sylfaen" w:cs="Arial"/>
          <w:sz w:val="24"/>
          <w:szCs w:val="24"/>
          <w:lang w:val="es-ES"/>
        </w:rPr>
        <w:t>Continuar sus</w:t>
      </w:r>
      <w:r w:rsidRPr="00FB0FC5">
        <w:rPr>
          <w:rFonts w:ascii="Sylfaen" w:eastAsia="Times New Roman" w:hAnsi="Sylfaen" w:cs="Arial"/>
          <w:sz w:val="24"/>
          <w:szCs w:val="24"/>
          <w:lang w:val="es-ES"/>
        </w:rPr>
        <w:t xml:space="preserve"> esfuerzos para </w:t>
      </w:r>
      <w:r>
        <w:rPr>
          <w:rFonts w:ascii="Sylfaen" w:eastAsia="Times New Roman" w:hAnsi="Sylfaen" w:cs="Arial"/>
          <w:sz w:val="24"/>
          <w:szCs w:val="24"/>
          <w:lang w:val="es-ES"/>
        </w:rPr>
        <w:t xml:space="preserve">avanzar en la política de la </w:t>
      </w:r>
      <w:r w:rsidR="005333C3">
        <w:rPr>
          <w:rFonts w:ascii="Sylfaen" w:eastAsia="Times New Roman" w:hAnsi="Sylfaen" w:cs="Arial"/>
          <w:sz w:val="24"/>
          <w:szCs w:val="24"/>
          <w:lang w:val="es-ES"/>
        </w:rPr>
        <w:t xml:space="preserve">garantía de los derechos de los niños </w:t>
      </w:r>
      <w:r w:rsidRPr="00FB0FC5">
        <w:rPr>
          <w:rFonts w:ascii="Sylfaen" w:eastAsia="Times New Roman" w:hAnsi="Sylfaen" w:cs="Arial"/>
          <w:sz w:val="24"/>
          <w:szCs w:val="24"/>
          <w:lang w:val="es-ES"/>
        </w:rPr>
        <w:t>y la adolescencia.</w:t>
      </w:r>
    </w:p>
    <w:p w:rsidR="0007548D" w:rsidRPr="00E41E95" w:rsidRDefault="0007548D" w:rsidP="00FB0FC5">
      <w:pPr>
        <w:jc w:val="both"/>
        <w:rPr>
          <w:rFonts w:ascii="Sylfaen" w:eastAsia="Times New Roman" w:hAnsi="Sylfaen" w:cs="Times New Roman"/>
          <w:sz w:val="24"/>
          <w:szCs w:val="24"/>
          <w:lang w:val="es-ES"/>
        </w:rPr>
      </w:pPr>
    </w:p>
    <w:p w:rsidR="00FB0FC5" w:rsidRPr="00FB0FC5" w:rsidRDefault="00FB0FC5" w:rsidP="00FB0FC5">
      <w:pPr>
        <w:jc w:val="both"/>
        <w:rPr>
          <w:rFonts w:ascii="Sylfaen" w:eastAsia="Times New Roman" w:hAnsi="Sylfaen" w:cs="Arial"/>
          <w:sz w:val="24"/>
          <w:szCs w:val="24"/>
          <w:lang w:val="es-ES"/>
        </w:rPr>
      </w:pPr>
      <w:r w:rsidRPr="00FB0FC5">
        <w:rPr>
          <w:rFonts w:ascii="Sylfaen" w:eastAsia="Times New Roman" w:hAnsi="Sylfaen" w:cs="Arial"/>
          <w:sz w:val="24"/>
          <w:szCs w:val="24"/>
          <w:lang w:val="es-ES"/>
        </w:rPr>
        <w:t xml:space="preserve">Deseamos a la Delegación de </w:t>
      </w:r>
      <w:r>
        <w:rPr>
          <w:rFonts w:ascii="Sylfaen" w:eastAsia="Times New Roman" w:hAnsi="Sylfaen" w:cs="Arial"/>
          <w:sz w:val="24"/>
          <w:szCs w:val="24"/>
          <w:lang w:val="es-ES"/>
        </w:rPr>
        <w:t>Honduras</w:t>
      </w:r>
      <w:r w:rsidRPr="00FB0FC5">
        <w:rPr>
          <w:rFonts w:ascii="Sylfaen" w:eastAsia="Times New Roman" w:hAnsi="Sylfaen" w:cs="Arial"/>
          <w:sz w:val="24"/>
          <w:szCs w:val="24"/>
          <w:lang w:val="es-ES"/>
        </w:rPr>
        <w:t xml:space="preserve"> un exitoso EPU.</w:t>
      </w:r>
    </w:p>
    <w:p w:rsidR="00B05164" w:rsidRPr="00FB0FC5" w:rsidRDefault="00B05164">
      <w:pPr>
        <w:rPr>
          <w:lang w:val="es-ES"/>
        </w:rPr>
      </w:pPr>
    </w:p>
    <w:sectPr w:rsidR="00B05164" w:rsidRPr="00FB0FC5" w:rsidSect="00D004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1355"/>
    <w:multiLevelType w:val="hybridMultilevel"/>
    <w:tmpl w:val="69BE2E0E"/>
    <w:lvl w:ilvl="0" w:tplc="DCD2FD5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E0"/>
    <w:rsid w:val="0007548D"/>
    <w:rsid w:val="005157CE"/>
    <w:rsid w:val="005333C3"/>
    <w:rsid w:val="0057024E"/>
    <w:rsid w:val="00665F44"/>
    <w:rsid w:val="009629E0"/>
    <w:rsid w:val="00B05164"/>
    <w:rsid w:val="00E41E95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B7BB"/>
  <w15:chartTrackingRefBased/>
  <w15:docId w15:val="{C4646F6E-FCD3-435A-BEB4-93D50169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0FC5"/>
    <w:rPr>
      <w:i/>
      <w:iCs/>
    </w:rPr>
  </w:style>
  <w:style w:type="paragraph" w:styleId="ListParagraph">
    <w:name w:val="List Paragraph"/>
    <w:basedOn w:val="Normal"/>
    <w:uiPriority w:val="34"/>
    <w:qFormat/>
    <w:rsid w:val="00075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87E72-6005-4273-B38D-D76F44EF55DC}"/>
</file>

<file path=customXml/itemProps2.xml><?xml version="1.0" encoding="utf-8"?>
<ds:datastoreItem xmlns:ds="http://schemas.openxmlformats.org/officeDocument/2006/customXml" ds:itemID="{4A989B49-27B9-40F9-996F-A047B3F2958B}"/>
</file>

<file path=customXml/itemProps3.xml><?xml version="1.0" encoding="utf-8"?>
<ds:datastoreItem xmlns:ds="http://schemas.openxmlformats.org/officeDocument/2006/customXml" ds:itemID="{23847517-D1A2-4E15-A47C-6EAB4E92D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Geneva44</dc:creator>
  <cp:keywords/>
  <dc:description/>
  <cp:lastModifiedBy>Nino Baqradze</cp:lastModifiedBy>
  <cp:revision>5</cp:revision>
  <cp:lastPrinted>2020-11-05T10:31:00Z</cp:lastPrinted>
  <dcterms:created xsi:type="dcterms:W3CDTF">2020-11-05T10:00:00Z</dcterms:created>
  <dcterms:modified xsi:type="dcterms:W3CDTF">2020-11-05T11:16:00Z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