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Mongolia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extends its warm welcome to the delegation of Mongolia and makes the following recommendations: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- That Mongolia </w:t>
      </w:r>
      <w:r>
        <w:rPr>
          <w:rFonts w:hint="default" w:ascii="Times New Roman" w:hAnsi="Times New Roman" w:eastAsia="SimSun" w:cs="Times New Roman"/>
          <w:sz w:val="28"/>
          <w:szCs w:val="28"/>
        </w:rPr>
        <w:t>redouble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s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its efforts in combating corruption, including in the judiciary and the civil servic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e,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- That Mongolia takes further steps to ensure that c</w:t>
      </w:r>
      <w:r>
        <w:rPr>
          <w:rFonts w:hint="default" w:ascii="Times New Roman" w:hAnsi="Times New Roman" w:eastAsia="SimSun" w:cs="Times New Roman"/>
          <w:sz w:val="28"/>
          <w:szCs w:val="28"/>
        </w:rPr>
        <w:t>hildren with disabilities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 are not socially excluded,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Mongolia had taken important steps to improve the fulfilment of human rights in its territory, among which, Timor-Leste highlights the submission of a </w:t>
      </w:r>
      <w:r>
        <w:rPr>
          <w:rFonts w:hint="default" w:ascii="Times New Roman" w:hAnsi="Times New Roman" w:eastAsia="SimSun" w:cs="Times New Roman"/>
          <w:sz w:val="28"/>
          <w:szCs w:val="28"/>
        </w:rPr>
        <w:t>draft law on the National Human Rights Commission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 to the Parliament last year and the </w:t>
      </w:r>
      <w:r>
        <w:rPr>
          <w:rFonts w:hint="default" w:ascii="Times New Roman" w:hAnsi="Times New Roman" w:eastAsia="SimSun" w:cs="Times New Roman"/>
          <w:sz w:val="28"/>
          <w:szCs w:val="28"/>
        </w:rPr>
        <w:t>establishment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 o</w:t>
      </w:r>
      <w:r>
        <w:rPr>
          <w:rFonts w:hint="default" w:ascii="Times New Roman" w:hAnsi="Times New Roman" w:eastAsia="SimSun" w:cs="Times New Roman"/>
          <w:sz w:val="28"/>
          <w:szCs w:val="28"/>
        </w:rPr>
        <w:t>f a sub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-</w:t>
      </w:r>
      <w:r>
        <w:rPr>
          <w:rFonts w:hint="default" w:ascii="Times New Roman" w:hAnsi="Times New Roman" w:eastAsia="SimSun" w:cs="Times New Roman"/>
          <w:sz w:val="28"/>
          <w:szCs w:val="28"/>
        </w:rPr>
        <w:t>council to provide guidance on the prevention and control of human trafficking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Timor-Leste encourages Mongolia to continue its efforts and wishes them a successful review. 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EA04C40"/>
    <w:rsid w:val="15E82A27"/>
    <w:rsid w:val="29C905D4"/>
    <w:rsid w:val="2CBA4200"/>
    <w:rsid w:val="3A04180E"/>
    <w:rsid w:val="3A4B0DCA"/>
    <w:rsid w:val="3F5B4CD3"/>
    <w:rsid w:val="56477AE9"/>
    <w:rsid w:val="7A0632AA"/>
    <w:rsid w:val="7AF7200D"/>
    <w:rsid w:val="7DE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A3576-AE18-4051-BAD9-5F8A9CD36833}"/>
</file>

<file path=customXml/itemProps2.xml><?xml version="1.0" encoding="utf-8"?>
<ds:datastoreItem xmlns:ds="http://schemas.openxmlformats.org/officeDocument/2006/customXml" ds:itemID="{80BE6EA9-6615-4FFA-9B24-EC4A65B697B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B887E42-5D48-4402-8DE5-36491E19B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7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2020-10-27T16:15:48Z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