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BB4CB2" w:rsidRPr="00B63142" w:rsidRDefault="00B63142" w:rsidP="00C43267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جمهورية </w:t>
      </w:r>
      <w:r w:rsidR="00C43267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بلغاريا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الموقر </w:t>
      </w:r>
      <w:r w:rsidR="00C4326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برئاسة نائب ووير الخارجية 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ويشكره على عرض التقرير الوطني الذي يبين </w:t>
      </w:r>
      <w:r w:rsidR="00C43267">
        <w:rPr>
          <w:rFonts w:ascii="Simplified Arabic" w:hAnsi="Simplified Arabic" w:cs="Simplified Arabic" w:hint="cs"/>
          <w:sz w:val="32"/>
          <w:szCs w:val="32"/>
          <w:rtl/>
          <w:lang w:bidi="ar-JO"/>
        </w:rPr>
        <w:t>حرص بلغاريا على مواصلة جهودها الدؤوبة لتعزيز حقوق الإنسان وحمايتها بما يعود بالنفع على جميع الأشخاص المقيمين في أراضيها.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وفي هذا السياق،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قدم 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التوصيات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 w:rsidR="0004475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F80A81" w:rsidRDefault="00F80A81" w:rsidP="00C4312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تعزيز نظام الحماية للفئات المهمشة </w:t>
      </w:r>
      <w:r w:rsidR="00C4312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في المجتمع بما فيها الأقليات العرقية والدينية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0E4455" w:rsidRPr="00A7795F" w:rsidRDefault="00F80A81" w:rsidP="00C4312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أن يتم مواجهة الجرائم بدافع الكراهية و منع توجيه خطاب الكراهية سواءً من خلال وسائل الاعلام أو عبر الانترنت ووسائل التواصل الاجتماعي</w:t>
      </w:r>
      <w:r w:rsidR="00C4312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وإيجاد الوسائل الكفيلة بمساءلة الأشخاص المسؤولين عنها</w:t>
      </w:r>
      <w:r w:rsidR="00BC400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ومكافحة العنصرية بكافة أشكالها</w:t>
      </w:r>
      <w:r w:rsidR="000E4455"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0E4455" w:rsidRPr="00A7795F" w:rsidRDefault="00380011" w:rsidP="00F80A8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A7795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أن تتبنى سياسات تشجع على الوئام بين الأديان</w:t>
      </w:r>
      <w:r w:rsidR="00F80A8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وحرية ممارسة الشعائر الدينية.</w:t>
      </w:r>
    </w:p>
    <w:p w:rsidR="008F094F" w:rsidRDefault="008F094F" w:rsidP="00C43267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C43267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لبلغاريا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كل التقدم والازدهار لما فيه رفعة شعبها الطيب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والصديق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 الرئيس.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1C42"/>
    <w:multiLevelType w:val="hybridMultilevel"/>
    <w:tmpl w:val="6DE2F4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044759"/>
    <w:rsid w:val="000519A3"/>
    <w:rsid w:val="000E4455"/>
    <w:rsid w:val="00112FA6"/>
    <w:rsid w:val="00380011"/>
    <w:rsid w:val="004F7065"/>
    <w:rsid w:val="00523D32"/>
    <w:rsid w:val="00540B2E"/>
    <w:rsid w:val="005C5647"/>
    <w:rsid w:val="005D7A16"/>
    <w:rsid w:val="00645DE8"/>
    <w:rsid w:val="006F5817"/>
    <w:rsid w:val="00746FEF"/>
    <w:rsid w:val="007952F0"/>
    <w:rsid w:val="008E6E38"/>
    <w:rsid w:val="008F094F"/>
    <w:rsid w:val="008F252F"/>
    <w:rsid w:val="009720DC"/>
    <w:rsid w:val="00A140DD"/>
    <w:rsid w:val="00A2672A"/>
    <w:rsid w:val="00A51DBD"/>
    <w:rsid w:val="00A7795F"/>
    <w:rsid w:val="00AA6266"/>
    <w:rsid w:val="00AA6445"/>
    <w:rsid w:val="00AE7E11"/>
    <w:rsid w:val="00B63142"/>
    <w:rsid w:val="00B703DC"/>
    <w:rsid w:val="00B8470E"/>
    <w:rsid w:val="00BB4CB2"/>
    <w:rsid w:val="00BC32DF"/>
    <w:rsid w:val="00BC400E"/>
    <w:rsid w:val="00C13587"/>
    <w:rsid w:val="00C43122"/>
    <w:rsid w:val="00C43267"/>
    <w:rsid w:val="00C851B5"/>
    <w:rsid w:val="00D410D3"/>
    <w:rsid w:val="00D725E9"/>
    <w:rsid w:val="00F7429F"/>
    <w:rsid w:val="00F8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3C0E5-FF94-4A7B-B883-67F9AEE9225B}"/>
</file>

<file path=customXml/itemProps2.xml><?xml version="1.0" encoding="utf-8"?>
<ds:datastoreItem xmlns:ds="http://schemas.openxmlformats.org/officeDocument/2006/customXml" ds:itemID="{2E523080-8448-46AD-877B-0D08B02D30B2}"/>
</file>

<file path=customXml/itemProps3.xml><?xml version="1.0" encoding="utf-8"?>
<ds:datastoreItem xmlns:ds="http://schemas.openxmlformats.org/officeDocument/2006/customXml" ds:itemID="{89D086B4-71E7-4270-B0C9-D45AA3294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 </cp:lastModifiedBy>
  <cp:revision>2</cp:revision>
  <dcterms:created xsi:type="dcterms:W3CDTF">2020-11-06T08:22:00Z</dcterms:created>
  <dcterms:modified xsi:type="dcterms:W3CDTF">2020-11-06T08:22:00Z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