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2EA" w:rsidRPr="00E962EA" w:rsidRDefault="00E962EA" w:rsidP="00E962EA">
      <w:pPr>
        <w:pStyle w:val="NormalWeb"/>
        <w:shd w:val="clear" w:color="auto" w:fill="FFFFFF"/>
        <w:jc w:val="center"/>
        <w:rPr>
          <w:rFonts w:asciiTheme="minorHAnsi" w:hAnsiTheme="minorHAnsi" w:cstheme="minorHAnsi"/>
        </w:rPr>
      </w:pPr>
      <w:r w:rsidRPr="00E962EA">
        <w:rPr>
          <w:rFonts w:asciiTheme="minorHAnsi" w:hAnsiTheme="minorHAnsi" w:cstheme="minorHAnsi"/>
          <w:b/>
          <w:bCs/>
        </w:rPr>
        <w:t>Human Rights Council</w:t>
      </w:r>
      <w:r w:rsidRPr="00E962EA">
        <w:rPr>
          <w:rFonts w:asciiTheme="minorHAnsi" w:hAnsiTheme="minorHAnsi" w:cstheme="minorHAnsi"/>
          <w:b/>
          <w:bCs/>
        </w:rPr>
        <w:br/>
        <w:t>36</w:t>
      </w:r>
      <w:proofErr w:type="spellStart"/>
      <w:r w:rsidRPr="00E962EA">
        <w:rPr>
          <w:rFonts w:asciiTheme="minorHAnsi" w:hAnsiTheme="minorHAnsi" w:cstheme="minorHAnsi"/>
          <w:b/>
          <w:bCs/>
          <w:position w:val="12"/>
          <w:vertAlign w:val="superscript"/>
        </w:rPr>
        <w:t>th</w:t>
      </w:r>
      <w:proofErr w:type="spellEnd"/>
      <w:r>
        <w:rPr>
          <w:rFonts w:asciiTheme="minorHAnsi" w:hAnsiTheme="minorHAnsi" w:cstheme="minorHAnsi"/>
          <w:b/>
          <w:bCs/>
          <w:position w:val="12"/>
        </w:rPr>
        <w:t xml:space="preserve"> </w:t>
      </w:r>
      <w:bookmarkStart w:id="0" w:name="_GoBack"/>
      <w:bookmarkEnd w:id="0"/>
      <w:r w:rsidRPr="00E962EA">
        <w:rPr>
          <w:rFonts w:asciiTheme="minorHAnsi" w:hAnsiTheme="minorHAnsi" w:cstheme="minorHAnsi"/>
          <w:b/>
          <w:bCs/>
          <w:position w:val="12"/>
        </w:rPr>
        <w:t xml:space="preserve"> </w:t>
      </w:r>
      <w:r w:rsidRPr="00E962EA">
        <w:rPr>
          <w:rFonts w:asciiTheme="minorHAnsi" w:hAnsiTheme="minorHAnsi" w:cstheme="minorHAnsi"/>
          <w:b/>
          <w:bCs/>
        </w:rPr>
        <w:t>session of the UPR Working Group</w:t>
      </w:r>
    </w:p>
    <w:p w:rsidR="00E962EA" w:rsidRPr="00E962EA" w:rsidRDefault="00E962EA" w:rsidP="00E962EA">
      <w:pPr>
        <w:pStyle w:val="NormalWeb"/>
        <w:shd w:val="clear" w:color="auto" w:fill="FFFFFF"/>
        <w:jc w:val="center"/>
        <w:rPr>
          <w:rFonts w:asciiTheme="minorHAnsi" w:hAnsiTheme="minorHAnsi" w:cstheme="minorHAnsi"/>
        </w:rPr>
      </w:pPr>
      <w:r w:rsidRPr="00E962EA">
        <w:rPr>
          <w:rFonts w:asciiTheme="minorHAnsi" w:hAnsiTheme="minorHAnsi" w:cstheme="minorHAnsi"/>
          <w:b/>
          <w:bCs/>
        </w:rPr>
        <w:t>Review of Libya</w:t>
      </w:r>
    </w:p>
    <w:p w:rsidR="00E962EA" w:rsidRPr="00E962EA" w:rsidRDefault="00E962EA" w:rsidP="00E962EA">
      <w:pPr>
        <w:pStyle w:val="NormalWeb"/>
        <w:shd w:val="clear" w:color="auto" w:fill="FFFFFF"/>
        <w:jc w:val="center"/>
        <w:rPr>
          <w:rFonts w:asciiTheme="minorHAnsi" w:hAnsiTheme="minorHAnsi" w:cstheme="minorHAnsi"/>
        </w:rPr>
      </w:pPr>
      <w:r w:rsidRPr="00E962EA">
        <w:rPr>
          <w:rFonts w:asciiTheme="minorHAnsi" w:hAnsiTheme="minorHAnsi" w:cstheme="minorHAnsi"/>
          <w:b/>
          <w:bCs/>
          <w:i/>
          <w:iCs/>
        </w:rPr>
        <w:t>(November 11, 2020)</w:t>
      </w:r>
    </w:p>
    <w:p w:rsidR="00E962EA" w:rsidRPr="00E962EA" w:rsidRDefault="00E962EA" w:rsidP="00E962EA">
      <w:pPr>
        <w:pStyle w:val="NormalWeb"/>
        <w:shd w:val="clear" w:color="auto" w:fill="FFFFFF"/>
        <w:jc w:val="center"/>
        <w:rPr>
          <w:rFonts w:asciiTheme="minorHAnsi" w:hAnsiTheme="minorHAnsi" w:cstheme="minorHAnsi"/>
          <w:b/>
          <w:bCs/>
        </w:rPr>
      </w:pPr>
      <w:r w:rsidRPr="00E962EA">
        <w:rPr>
          <w:rFonts w:asciiTheme="minorHAnsi" w:hAnsiTheme="minorHAnsi" w:cstheme="minorHAnsi"/>
          <w:b/>
          <w:bCs/>
        </w:rPr>
        <w:t>Intervention by the delegation of Ukraine</w:t>
      </w:r>
    </w:p>
    <w:p w:rsidR="00E962EA" w:rsidRDefault="00E962EA" w:rsidP="00E962EA">
      <w:pPr>
        <w:pStyle w:val="NormalWeb"/>
        <w:shd w:val="clear" w:color="auto" w:fill="FFFFFF"/>
        <w:rPr>
          <w:rFonts w:asciiTheme="minorHAnsi" w:hAnsiTheme="minorHAnsi" w:cstheme="minorHAnsi"/>
          <w:b/>
          <w:bCs/>
        </w:rPr>
      </w:pPr>
      <w:r w:rsidRPr="00E962EA">
        <w:rPr>
          <w:rFonts w:asciiTheme="minorHAnsi" w:hAnsiTheme="minorHAnsi" w:cstheme="minorHAnsi"/>
          <w:b/>
          <w:bCs/>
        </w:rPr>
        <w:t xml:space="preserve"> </w:t>
      </w:r>
    </w:p>
    <w:p w:rsidR="00E962EA" w:rsidRPr="00E962EA" w:rsidRDefault="00E962EA" w:rsidP="00E962EA">
      <w:pPr>
        <w:pStyle w:val="NormalWeb"/>
        <w:shd w:val="clear" w:color="auto" w:fill="FFFFFF"/>
        <w:rPr>
          <w:rFonts w:asciiTheme="minorHAnsi" w:hAnsiTheme="minorHAnsi" w:cstheme="minorHAnsi"/>
        </w:rPr>
      </w:pPr>
      <w:r w:rsidRPr="00E962EA">
        <w:rPr>
          <w:rFonts w:asciiTheme="minorHAnsi" w:hAnsiTheme="minorHAnsi" w:cstheme="minorHAnsi"/>
          <w:b/>
          <w:bCs/>
        </w:rPr>
        <w:t xml:space="preserve">Madam President, </w:t>
      </w:r>
    </w:p>
    <w:p w:rsidR="00E962EA" w:rsidRPr="00E962EA" w:rsidRDefault="00E962EA" w:rsidP="00E962EA">
      <w:pPr>
        <w:pStyle w:val="NormalWeb"/>
        <w:shd w:val="clear" w:color="auto" w:fill="FFFFFF"/>
        <w:rPr>
          <w:rFonts w:asciiTheme="minorHAnsi" w:hAnsiTheme="minorHAnsi" w:cstheme="minorHAnsi"/>
        </w:rPr>
      </w:pPr>
      <w:r w:rsidRPr="00E962EA">
        <w:rPr>
          <w:rFonts w:asciiTheme="minorHAnsi" w:hAnsiTheme="minorHAnsi" w:cstheme="minorHAnsi"/>
        </w:rPr>
        <w:t xml:space="preserve">Ukraine thanks Libya for the presentation of its national report. </w:t>
      </w:r>
    </w:p>
    <w:p w:rsidR="00E962EA" w:rsidRPr="00E962EA" w:rsidRDefault="00E962EA" w:rsidP="00E962EA">
      <w:pPr>
        <w:pStyle w:val="NormalWeb"/>
        <w:shd w:val="clear" w:color="auto" w:fill="FFFFFF"/>
        <w:rPr>
          <w:rFonts w:asciiTheme="minorHAnsi" w:hAnsiTheme="minorHAnsi" w:cstheme="minorHAnsi"/>
        </w:rPr>
      </w:pPr>
      <w:r w:rsidRPr="00E962EA">
        <w:rPr>
          <w:rFonts w:asciiTheme="minorHAnsi" w:hAnsiTheme="minorHAnsi" w:cstheme="minorHAnsi"/>
        </w:rPr>
        <w:t xml:space="preserve">We salute the recently signed ceasefire agreement and hope that it will contribute to bringing long awaited peace to the country. </w:t>
      </w:r>
    </w:p>
    <w:p w:rsidR="00E962EA" w:rsidRPr="00E962EA" w:rsidRDefault="00E962EA" w:rsidP="00E962EA">
      <w:pPr>
        <w:pStyle w:val="NormalWeb"/>
        <w:shd w:val="clear" w:color="auto" w:fill="FFFFFF"/>
        <w:rPr>
          <w:rFonts w:asciiTheme="minorHAnsi" w:hAnsiTheme="minorHAnsi" w:cstheme="minorHAnsi"/>
        </w:rPr>
      </w:pPr>
      <w:r w:rsidRPr="00E962EA">
        <w:rPr>
          <w:rFonts w:asciiTheme="minorHAnsi" w:hAnsiTheme="minorHAnsi" w:cstheme="minorHAnsi"/>
        </w:rPr>
        <w:t xml:space="preserve">In spite of a number of steps taken to protect the rights of women we are concerned about certain serious gaps in that area, in particular, lack of enforcing mechanisms and specific penalties to protect women from domestic violence. </w:t>
      </w:r>
    </w:p>
    <w:p w:rsidR="00E962EA" w:rsidRPr="00E962EA" w:rsidRDefault="00E962EA" w:rsidP="00E962EA">
      <w:pPr>
        <w:pStyle w:val="NormalWeb"/>
        <w:shd w:val="clear" w:color="auto" w:fill="FFFFFF"/>
        <w:rPr>
          <w:rFonts w:asciiTheme="minorHAnsi" w:hAnsiTheme="minorHAnsi" w:cstheme="minorHAnsi"/>
        </w:rPr>
      </w:pPr>
      <w:r w:rsidRPr="00E962EA">
        <w:rPr>
          <w:rFonts w:asciiTheme="minorHAnsi" w:hAnsiTheme="minorHAnsi" w:cstheme="minorHAnsi"/>
        </w:rPr>
        <w:t xml:space="preserve">While noting with appreciation ratification of the CRPD we urge Libya to guarantee the educational opportunities for persons with disabilities. </w:t>
      </w:r>
    </w:p>
    <w:p w:rsidR="00E962EA" w:rsidRPr="00E962EA" w:rsidRDefault="00E962EA" w:rsidP="00E962EA">
      <w:pPr>
        <w:pStyle w:val="NormalWeb"/>
        <w:shd w:val="clear" w:color="auto" w:fill="FFFFFF"/>
        <w:rPr>
          <w:rFonts w:asciiTheme="minorHAnsi" w:hAnsiTheme="minorHAnsi" w:cstheme="minorHAnsi"/>
        </w:rPr>
      </w:pPr>
      <w:r w:rsidRPr="00E962EA">
        <w:rPr>
          <w:rFonts w:asciiTheme="minorHAnsi" w:hAnsiTheme="minorHAnsi" w:cstheme="minorHAnsi"/>
        </w:rPr>
        <w:t xml:space="preserve">With this in mind we </w:t>
      </w:r>
      <w:r w:rsidRPr="00E962EA">
        <w:rPr>
          <w:rFonts w:asciiTheme="minorHAnsi" w:hAnsiTheme="minorHAnsi" w:cstheme="minorHAnsi"/>
          <w:b/>
          <w:bCs/>
        </w:rPr>
        <w:t xml:space="preserve">recommend </w:t>
      </w:r>
      <w:r w:rsidRPr="00E962EA">
        <w:rPr>
          <w:rFonts w:asciiTheme="minorHAnsi" w:hAnsiTheme="minorHAnsi" w:cstheme="minorHAnsi"/>
        </w:rPr>
        <w:t xml:space="preserve">Libya to: </w:t>
      </w:r>
    </w:p>
    <w:p w:rsidR="00E962EA" w:rsidRPr="00E962EA" w:rsidRDefault="00E962EA" w:rsidP="00E962EA">
      <w:pPr>
        <w:pStyle w:val="NormalWeb"/>
        <w:shd w:val="clear" w:color="auto" w:fill="FFFFFF"/>
        <w:rPr>
          <w:rFonts w:asciiTheme="minorHAnsi" w:hAnsiTheme="minorHAnsi" w:cstheme="minorHAnsi"/>
        </w:rPr>
      </w:pPr>
      <w:r w:rsidRPr="00E962EA">
        <w:rPr>
          <w:rFonts w:asciiTheme="minorHAnsi" w:hAnsiTheme="minorHAnsi" w:cstheme="minorHAnsi"/>
        </w:rPr>
        <w:t>- adopt a law against all forms of discrimination;</w:t>
      </w:r>
      <w:r w:rsidRPr="00E962EA">
        <w:rPr>
          <w:rFonts w:asciiTheme="minorHAnsi" w:hAnsiTheme="minorHAnsi" w:cstheme="minorHAnsi"/>
        </w:rPr>
        <w:br/>
        <w:t>- step up efforts to ensure rights of women;</w:t>
      </w:r>
      <w:r w:rsidRPr="00E962EA">
        <w:rPr>
          <w:rFonts w:asciiTheme="minorHAnsi" w:hAnsiTheme="minorHAnsi" w:cstheme="minorHAnsi"/>
        </w:rPr>
        <w:br/>
        <w:t>- ratify the OPCAT and the second OP to ICCPR;</w:t>
      </w:r>
      <w:r w:rsidRPr="00E962EA">
        <w:rPr>
          <w:rFonts w:asciiTheme="minorHAnsi" w:hAnsiTheme="minorHAnsi" w:cstheme="minorHAnsi"/>
        </w:rPr>
        <w:br/>
        <w:t xml:space="preserve">- adopt laws regulating the work of the civil society. </w:t>
      </w:r>
    </w:p>
    <w:p w:rsidR="00E962EA" w:rsidRPr="00E962EA" w:rsidRDefault="00E962EA" w:rsidP="00E962EA">
      <w:pPr>
        <w:pStyle w:val="NormalWeb"/>
        <w:shd w:val="clear" w:color="auto" w:fill="FFFFFF"/>
        <w:rPr>
          <w:rFonts w:asciiTheme="minorHAnsi" w:hAnsiTheme="minorHAnsi" w:cstheme="minorHAnsi"/>
        </w:rPr>
      </w:pPr>
      <w:r w:rsidRPr="00E962EA">
        <w:rPr>
          <w:rFonts w:asciiTheme="minorHAnsi" w:hAnsiTheme="minorHAnsi" w:cstheme="minorHAnsi"/>
          <w:b/>
          <w:bCs/>
        </w:rPr>
        <w:t xml:space="preserve">Thank you. </w:t>
      </w:r>
    </w:p>
    <w:p w:rsidR="00521FC4" w:rsidRPr="00E962EA" w:rsidRDefault="00124E48">
      <w:pPr>
        <w:rPr>
          <w:rFonts w:cstheme="minorHAnsi"/>
        </w:rPr>
      </w:pPr>
    </w:p>
    <w:sectPr w:rsidR="00521FC4" w:rsidRPr="00E962EA" w:rsidSect="008B64D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E48" w:rsidRDefault="00124E48" w:rsidP="00E962EA">
      <w:r>
        <w:separator/>
      </w:r>
    </w:p>
  </w:endnote>
  <w:endnote w:type="continuationSeparator" w:id="0">
    <w:p w:rsidR="00124E48" w:rsidRDefault="00124E48" w:rsidP="00E9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E48" w:rsidRDefault="00124E48" w:rsidP="00E962EA">
      <w:r>
        <w:separator/>
      </w:r>
    </w:p>
  </w:footnote>
  <w:footnote w:type="continuationSeparator" w:id="0">
    <w:p w:rsidR="00124E48" w:rsidRDefault="00124E48" w:rsidP="00E96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EA"/>
    <w:rsid w:val="00031BE0"/>
    <w:rsid w:val="0007367D"/>
    <w:rsid w:val="000B19B5"/>
    <w:rsid w:val="0011460F"/>
    <w:rsid w:val="00124E48"/>
    <w:rsid w:val="00184BF8"/>
    <w:rsid w:val="001932D3"/>
    <w:rsid w:val="001D281C"/>
    <w:rsid w:val="00240D05"/>
    <w:rsid w:val="002A598A"/>
    <w:rsid w:val="00502C16"/>
    <w:rsid w:val="0056116C"/>
    <w:rsid w:val="00566962"/>
    <w:rsid w:val="008B64D1"/>
    <w:rsid w:val="008B7B42"/>
    <w:rsid w:val="00957332"/>
    <w:rsid w:val="00B26168"/>
    <w:rsid w:val="00B824E2"/>
    <w:rsid w:val="00E60A14"/>
    <w:rsid w:val="00E962EA"/>
    <w:rsid w:val="00F52F73"/>
    <w:rsid w:val="00F76097"/>
    <w:rsid w:val="00FB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AC9C5B"/>
  <w15:chartTrackingRefBased/>
  <w15:docId w15:val="{415F97D9-D1C9-D945-B7E5-F58D089C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2EA"/>
    <w:pPr>
      <w:tabs>
        <w:tab w:val="center" w:pos="4680"/>
        <w:tab w:val="right" w:pos="9360"/>
      </w:tabs>
    </w:pPr>
  </w:style>
  <w:style w:type="character" w:customStyle="1" w:styleId="HeaderChar">
    <w:name w:val="Header Char"/>
    <w:basedOn w:val="DefaultParagraphFont"/>
    <w:link w:val="Header"/>
    <w:uiPriority w:val="99"/>
    <w:rsid w:val="00E962EA"/>
  </w:style>
  <w:style w:type="paragraph" w:styleId="Footer">
    <w:name w:val="footer"/>
    <w:basedOn w:val="Normal"/>
    <w:link w:val="FooterChar"/>
    <w:uiPriority w:val="99"/>
    <w:unhideWhenUsed/>
    <w:rsid w:val="00E962EA"/>
    <w:pPr>
      <w:tabs>
        <w:tab w:val="center" w:pos="4680"/>
        <w:tab w:val="right" w:pos="9360"/>
      </w:tabs>
    </w:pPr>
  </w:style>
  <w:style w:type="character" w:customStyle="1" w:styleId="FooterChar">
    <w:name w:val="Footer Char"/>
    <w:basedOn w:val="DefaultParagraphFont"/>
    <w:link w:val="Footer"/>
    <w:uiPriority w:val="99"/>
    <w:rsid w:val="00E962EA"/>
  </w:style>
  <w:style w:type="paragraph" w:styleId="NormalWeb">
    <w:name w:val="Normal (Web)"/>
    <w:basedOn w:val="Normal"/>
    <w:uiPriority w:val="99"/>
    <w:semiHidden/>
    <w:unhideWhenUsed/>
    <w:rsid w:val="00E962E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748580">
      <w:bodyDiv w:val="1"/>
      <w:marLeft w:val="0"/>
      <w:marRight w:val="0"/>
      <w:marTop w:val="0"/>
      <w:marBottom w:val="0"/>
      <w:divBdr>
        <w:top w:val="none" w:sz="0" w:space="0" w:color="auto"/>
        <w:left w:val="none" w:sz="0" w:space="0" w:color="auto"/>
        <w:bottom w:val="none" w:sz="0" w:space="0" w:color="auto"/>
        <w:right w:val="none" w:sz="0" w:space="0" w:color="auto"/>
      </w:divBdr>
      <w:divsChild>
        <w:div w:id="1169365956">
          <w:marLeft w:val="0"/>
          <w:marRight w:val="0"/>
          <w:marTop w:val="0"/>
          <w:marBottom w:val="0"/>
          <w:divBdr>
            <w:top w:val="none" w:sz="0" w:space="0" w:color="auto"/>
            <w:left w:val="none" w:sz="0" w:space="0" w:color="auto"/>
            <w:bottom w:val="none" w:sz="0" w:space="0" w:color="auto"/>
            <w:right w:val="none" w:sz="0" w:space="0" w:color="auto"/>
          </w:divBdr>
          <w:divsChild>
            <w:div w:id="1840316588">
              <w:marLeft w:val="0"/>
              <w:marRight w:val="0"/>
              <w:marTop w:val="0"/>
              <w:marBottom w:val="0"/>
              <w:divBdr>
                <w:top w:val="none" w:sz="0" w:space="0" w:color="auto"/>
                <w:left w:val="none" w:sz="0" w:space="0" w:color="auto"/>
                <w:bottom w:val="none" w:sz="0" w:space="0" w:color="auto"/>
                <w:right w:val="none" w:sz="0" w:space="0" w:color="auto"/>
              </w:divBdr>
              <w:divsChild>
                <w:div w:id="724110930">
                  <w:marLeft w:val="0"/>
                  <w:marRight w:val="0"/>
                  <w:marTop w:val="0"/>
                  <w:marBottom w:val="0"/>
                  <w:divBdr>
                    <w:top w:val="none" w:sz="0" w:space="0" w:color="auto"/>
                    <w:left w:val="none" w:sz="0" w:space="0" w:color="auto"/>
                    <w:bottom w:val="none" w:sz="0" w:space="0" w:color="auto"/>
                    <w:right w:val="none" w:sz="0" w:space="0" w:color="auto"/>
                  </w:divBdr>
                  <w:divsChild>
                    <w:div w:id="16188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1F729B-2BBA-4E86-8C30-D0D12EDFA5D8}"/>
</file>

<file path=customXml/itemProps2.xml><?xml version="1.0" encoding="utf-8"?>
<ds:datastoreItem xmlns:ds="http://schemas.openxmlformats.org/officeDocument/2006/customXml" ds:itemID="{C99C2662-273A-4804-9F65-ADE5F8967E3B}"/>
</file>

<file path=customXml/itemProps3.xml><?xml version="1.0" encoding="utf-8"?>
<ds:datastoreItem xmlns:ds="http://schemas.openxmlformats.org/officeDocument/2006/customXml" ds:itemID="{B98869A5-E720-4A55-9C14-42C9BD7D7F7B}"/>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2020-11-07T10:30:00Z</dcterms:created>
  <dcterms:modified xsi:type="dcterms:W3CDTF">2020-11-07T10:31:00Z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