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6A6D" w14:textId="77777777" w:rsidR="00C01918" w:rsidRPr="00AF6557" w:rsidRDefault="00EA0C05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53B11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05E7A800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324B7A8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52A66F96" w14:textId="71144E4D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444E00">
        <w:rPr>
          <w:rFonts w:ascii="Times New Roman" w:hAnsi="Times New Roman" w:cs="Times New Roman"/>
          <w:sz w:val="26"/>
          <w:szCs w:val="26"/>
        </w:rPr>
        <w:t>6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5613B93D" w14:textId="71CDBE3B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444E00">
        <w:rPr>
          <w:rFonts w:ascii="Times New Roman" w:hAnsi="Times New Roman" w:cs="Times New Roman"/>
          <w:sz w:val="26"/>
          <w:szCs w:val="26"/>
        </w:rPr>
        <w:t>HONDURAS</w:t>
      </w:r>
    </w:p>
    <w:p w14:paraId="4DB63AA4" w14:textId="16F59E6C" w:rsidR="009E533B" w:rsidRPr="00AF6557" w:rsidRDefault="00444E00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44E0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20</w:t>
      </w:r>
    </w:p>
    <w:p w14:paraId="62F48B7B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5A97C8B8" w14:textId="22F74149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EA0C05">
        <w:rPr>
          <w:rFonts w:ascii="Times New Roman" w:hAnsi="Times New Roman" w:cs="Times New Roman"/>
          <w:b/>
          <w:sz w:val="26"/>
          <w:szCs w:val="26"/>
        </w:rPr>
        <w:t>r. Vice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0BFC2F49" w14:textId="4E923675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E463CA">
        <w:rPr>
          <w:rFonts w:ascii="Times New Roman" w:hAnsi="Times New Roman" w:cs="Times New Roman"/>
          <w:sz w:val="26"/>
          <w:szCs w:val="26"/>
        </w:rPr>
        <w:t xml:space="preserve">the </w:t>
      </w:r>
      <w:r w:rsidR="00444E00">
        <w:rPr>
          <w:rFonts w:ascii="Times New Roman" w:hAnsi="Times New Roman" w:cs="Times New Roman"/>
          <w:sz w:val="26"/>
          <w:szCs w:val="26"/>
        </w:rPr>
        <w:t xml:space="preserve">Republic of Honduras </w:t>
      </w:r>
      <w:r w:rsidR="00862DE3">
        <w:rPr>
          <w:rFonts w:ascii="Times New Roman" w:hAnsi="Times New Roman" w:cs="Times New Roman"/>
          <w:sz w:val="26"/>
          <w:szCs w:val="26"/>
        </w:rPr>
        <w:t xml:space="preserve">and thanks it for the presentation of the country’s National Report for the </w:t>
      </w:r>
      <w:r w:rsidR="00DE78D1">
        <w:rPr>
          <w:rFonts w:ascii="Times New Roman" w:hAnsi="Times New Roman" w:cs="Times New Roman"/>
          <w:sz w:val="26"/>
          <w:szCs w:val="26"/>
        </w:rPr>
        <w:t xml:space="preserve">Third Cycle UPR. </w:t>
      </w:r>
      <w:r w:rsidR="00862DE3">
        <w:rPr>
          <w:rFonts w:ascii="Times New Roman" w:hAnsi="Times New Roman" w:cs="Times New Roman"/>
          <w:sz w:val="26"/>
          <w:szCs w:val="26"/>
        </w:rPr>
        <w:t xml:space="preserve">We commend the Government of </w:t>
      </w:r>
      <w:r w:rsidR="00444E00">
        <w:rPr>
          <w:rFonts w:ascii="Times New Roman" w:hAnsi="Times New Roman" w:cs="Times New Roman"/>
          <w:sz w:val="26"/>
          <w:szCs w:val="26"/>
        </w:rPr>
        <w:t>Honduras</w:t>
      </w:r>
      <w:r w:rsidR="00862DE3">
        <w:rPr>
          <w:rFonts w:ascii="Times New Roman" w:hAnsi="Times New Roman" w:cs="Times New Roman"/>
          <w:sz w:val="26"/>
          <w:szCs w:val="26"/>
        </w:rPr>
        <w:t xml:space="preserve"> for its efforts in implementing previous recommendations, and its </w:t>
      </w:r>
      <w:r w:rsidR="00052CE6">
        <w:rPr>
          <w:rFonts w:ascii="Times New Roman" w:hAnsi="Times New Roman" w:cs="Times New Roman"/>
          <w:sz w:val="26"/>
          <w:szCs w:val="26"/>
        </w:rPr>
        <w:t xml:space="preserve">continued </w:t>
      </w:r>
      <w:r w:rsidR="00862DE3">
        <w:rPr>
          <w:rFonts w:ascii="Times New Roman" w:hAnsi="Times New Roman" w:cs="Times New Roman"/>
          <w:sz w:val="26"/>
          <w:szCs w:val="26"/>
        </w:rPr>
        <w:t xml:space="preserve">cooperation </w:t>
      </w:r>
      <w:r w:rsidR="00052CE6">
        <w:rPr>
          <w:rFonts w:ascii="Times New Roman" w:hAnsi="Times New Roman" w:cs="Times New Roman"/>
          <w:sz w:val="26"/>
          <w:szCs w:val="26"/>
        </w:rPr>
        <w:t xml:space="preserve">and engagement with </w:t>
      </w:r>
      <w:r w:rsidR="00862DE3">
        <w:rPr>
          <w:rFonts w:ascii="Times New Roman" w:hAnsi="Times New Roman" w:cs="Times New Roman"/>
          <w:sz w:val="26"/>
          <w:szCs w:val="26"/>
        </w:rPr>
        <w:t xml:space="preserve">the UPR </w:t>
      </w:r>
      <w:r w:rsidR="00052CE6">
        <w:rPr>
          <w:rFonts w:ascii="Times New Roman" w:hAnsi="Times New Roman" w:cs="Times New Roman"/>
          <w:sz w:val="26"/>
          <w:szCs w:val="26"/>
        </w:rPr>
        <w:t xml:space="preserve">process, </w:t>
      </w:r>
      <w:r w:rsidR="00862DE3">
        <w:rPr>
          <w:rFonts w:ascii="Times New Roman" w:hAnsi="Times New Roman" w:cs="Times New Roman"/>
          <w:sz w:val="26"/>
          <w:szCs w:val="26"/>
        </w:rPr>
        <w:t>and other human rights mechanisms.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AEC155" w14:textId="14923747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DE78D1">
        <w:rPr>
          <w:rFonts w:ascii="Times New Roman" w:hAnsi="Times New Roman" w:cs="Times New Roman"/>
          <w:sz w:val="26"/>
          <w:szCs w:val="26"/>
        </w:rPr>
        <w:t xml:space="preserve">takes </w:t>
      </w:r>
      <w:r w:rsidR="00F91866">
        <w:rPr>
          <w:rFonts w:ascii="Times New Roman" w:hAnsi="Times New Roman" w:cs="Times New Roman"/>
          <w:sz w:val="26"/>
          <w:szCs w:val="26"/>
        </w:rPr>
        <w:t xml:space="preserve">positive </w:t>
      </w:r>
      <w:r w:rsidR="00DE78D1">
        <w:rPr>
          <w:rFonts w:ascii="Times New Roman" w:hAnsi="Times New Roman" w:cs="Times New Roman"/>
          <w:sz w:val="26"/>
          <w:szCs w:val="26"/>
        </w:rPr>
        <w:t xml:space="preserve">note </w:t>
      </w:r>
      <w:r w:rsidR="00F91866">
        <w:rPr>
          <w:rFonts w:ascii="Times New Roman" w:hAnsi="Times New Roman" w:cs="Times New Roman"/>
          <w:sz w:val="26"/>
          <w:szCs w:val="26"/>
        </w:rPr>
        <w:t xml:space="preserve">of measures adopted by the Government of </w:t>
      </w:r>
      <w:r w:rsidR="003A4658">
        <w:rPr>
          <w:rFonts w:ascii="Times New Roman" w:hAnsi="Times New Roman" w:cs="Times New Roman"/>
          <w:sz w:val="26"/>
          <w:szCs w:val="26"/>
        </w:rPr>
        <w:t>Honduras in the protection of the rights of migrants and persons in vulnerable situations. The Government’s efforts in promoting economic growth, and ensuring social protection are also commendable.</w:t>
      </w:r>
      <w:r w:rsidR="00F9186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F3BD477" w14:textId="7F4E34D6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F91866">
        <w:rPr>
          <w:rFonts w:ascii="Times New Roman" w:hAnsi="Times New Roman" w:cs="Times New Roman"/>
          <w:sz w:val="26"/>
          <w:szCs w:val="26"/>
        </w:rPr>
        <w:t xml:space="preserve">While recognising the various efforts by </w:t>
      </w:r>
      <w:r w:rsidR="00A7038E">
        <w:rPr>
          <w:rFonts w:ascii="Times New Roman" w:hAnsi="Times New Roman" w:cs="Times New Roman"/>
          <w:sz w:val="26"/>
          <w:szCs w:val="26"/>
        </w:rPr>
        <w:t xml:space="preserve">the Government of Honduras </w:t>
      </w:r>
      <w:r w:rsidR="00F91866">
        <w:rPr>
          <w:rFonts w:ascii="Times New Roman" w:hAnsi="Times New Roman" w:cs="Times New Roman"/>
          <w:sz w:val="26"/>
          <w:szCs w:val="26"/>
        </w:rPr>
        <w:t>in upholding human rights, Nigeria makes the following recommendation</w:t>
      </w:r>
      <w:r w:rsidR="00741EBF">
        <w:rPr>
          <w:rFonts w:ascii="Times New Roman" w:hAnsi="Times New Roman" w:cs="Times New Roman"/>
          <w:sz w:val="26"/>
          <w:szCs w:val="26"/>
        </w:rPr>
        <w:t>s</w:t>
      </w:r>
      <w:r w:rsidR="00F91866">
        <w:rPr>
          <w:rFonts w:ascii="Times New Roman" w:hAnsi="Times New Roman" w:cs="Times New Roman"/>
          <w:sz w:val="26"/>
          <w:szCs w:val="26"/>
        </w:rPr>
        <w:t xml:space="preserve"> for the consideration of </w:t>
      </w:r>
      <w:r w:rsidR="00A7038E">
        <w:rPr>
          <w:rFonts w:ascii="Times New Roman" w:hAnsi="Times New Roman" w:cs="Times New Roman"/>
          <w:sz w:val="26"/>
          <w:szCs w:val="26"/>
        </w:rPr>
        <w:t>Honduras</w:t>
      </w:r>
      <w:r w:rsidRPr="00AF6557">
        <w:rPr>
          <w:rFonts w:ascii="Times New Roman" w:hAnsi="Times New Roman" w:cs="Times New Roman"/>
          <w:sz w:val="26"/>
          <w:szCs w:val="26"/>
        </w:rPr>
        <w:t>:</w:t>
      </w:r>
    </w:p>
    <w:p w14:paraId="55529300" w14:textId="5A40AC50" w:rsidR="004A76A1" w:rsidRPr="00AF6557" w:rsidRDefault="00DE78D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913A40">
        <w:rPr>
          <w:rFonts w:ascii="Times New Roman" w:hAnsi="Times New Roman" w:cs="Times New Roman"/>
          <w:sz w:val="26"/>
          <w:szCs w:val="26"/>
        </w:rPr>
        <w:t xml:space="preserve">ontinue </w:t>
      </w:r>
      <w:r>
        <w:rPr>
          <w:rFonts w:ascii="Times New Roman" w:hAnsi="Times New Roman" w:cs="Times New Roman"/>
          <w:sz w:val="26"/>
          <w:szCs w:val="26"/>
        </w:rPr>
        <w:t xml:space="preserve">efforts in </w:t>
      </w:r>
      <w:r w:rsidR="00A7038E">
        <w:rPr>
          <w:rFonts w:ascii="Times New Roman" w:hAnsi="Times New Roman" w:cs="Times New Roman"/>
          <w:sz w:val="26"/>
          <w:szCs w:val="26"/>
        </w:rPr>
        <w:t>the protection of the rights of migrants, and persons in vulnerable situations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BDE4290" w14:textId="4821A5D8" w:rsidR="004A76A1" w:rsidRPr="00AF6557" w:rsidRDefault="00F91866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Strengthen measures </w:t>
      </w:r>
      <w:r w:rsidR="00A7038E">
        <w:rPr>
          <w:rFonts w:ascii="Times New Roman" w:hAnsi="Times New Roman" w:cs="Times New Roman"/>
          <w:sz w:val="26"/>
          <w:szCs w:val="26"/>
        </w:rPr>
        <w:t>for the promotion and protection of human rights, and seek necessary support in this regard</w:t>
      </w:r>
      <w:r w:rsidR="003E0660">
        <w:rPr>
          <w:rFonts w:ascii="Times New Roman" w:hAnsi="Times New Roman" w:cs="Times New Roman"/>
          <w:sz w:val="26"/>
          <w:szCs w:val="26"/>
        </w:rPr>
        <w:t>.</w:t>
      </w:r>
    </w:p>
    <w:p w14:paraId="78AC66CD" w14:textId="54A72DCD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730E28">
        <w:rPr>
          <w:rFonts w:ascii="Times New Roman" w:hAnsi="Times New Roman" w:cs="Times New Roman"/>
          <w:sz w:val="26"/>
          <w:szCs w:val="26"/>
        </w:rPr>
        <w:t>Finally, we</w:t>
      </w:r>
      <w:r w:rsidRPr="00AF6557">
        <w:rPr>
          <w:rFonts w:ascii="Times New Roman" w:hAnsi="Times New Roman" w:cs="Times New Roman"/>
          <w:sz w:val="26"/>
          <w:szCs w:val="26"/>
        </w:rPr>
        <w:t xml:space="preserve"> wish </w:t>
      </w:r>
      <w:r w:rsidR="00A7038E">
        <w:rPr>
          <w:rFonts w:ascii="Times New Roman" w:hAnsi="Times New Roman" w:cs="Times New Roman"/>
          <w:sz w:val="26"/>
          <w:szCs w:val="26"/>
        </w:rPr>
        <w:t xml:space="preserve">Honduras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a very successful review </w:t>
      </w:r>
      <w:r w:rsidRPr="00AF6557">
        <w:rPr>
          <w:rFonts w:ascii="Times New Roman" w:hAnsi="Times New Roman" w:cs="Times New Roman"/>
          <w:sz w:val="26"/>
          <w:szCs w:val="26"/>
        </w:rPr>
        <w:t>process.</w:t>
      </w:r>
    </w:p>
    <w:p w14:paraId="08F0B42C" w14:textId="65460F06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4A76A1" w:rsidRPr="00AF6557">
        <w:rPr>
          <w:rFonts w:ascii="Times New Roman" w:hAnsi="Times New Roman" w:cs="Times New Roman"/>
          <w:sz w:val="26"/>
          <w:szCs w:val="26"/>
        </w:rPr>
        <w:t>.</w:t>
      </w:r>
    </w:p>
    <w:p w14:paraId="153CAC77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52CE6"/>
    <w:rsid w:val="000546B3"/>
    <w:rsid w:val="000E5E8A"/>
    <w:rsid w:val="000F7468"/>
    <w:rsid w:val="001775AE"/>
    <w:rsid w:val="001B1557"/>
    <w:rsid w:val="001F2572"/>
    <w:rsid w:val="0024760C"/>
    <w:rsid w:val="003A35EE"/>
    <w:rsid w:val="003A4658"/>
    <w:rsid w:val="003A4E7D"/>
    <w:rsid w:val="003E0660"/>
    <w:rsid w:val="003F15E1"/>
    <w:rsid w:val="00444E00"/>
    <w:rsid w:val="004A76A1"/>
    <w:rsid w:val="00543325"/>
    <w:rsid w:val="00553379"/>
    <w:rsid w:val="00575E8E"/>
    <w:rsid w:val="005A5273"/>
    <w:rsid w:val="00727B6D"/>
    <w:rsid w:val="00730E28"/>
    <w:rsid w:val="00741EBF"/>
    <w:rsid w:val="00746EB7"/>
    <w:rsid w:val="007474D8"/>
    <w:rsid w:val="007554FA"/>
    <w:rsid w:val="00840E90"/>
    <w:rsid w:val="00862DE3"/>
    <w:rsid w:val="0089726C"/>
    <w:rsid w:val="00913A40"/>
    <w:rsid w:val="00981B5A"/>
    <w:rsid w:val="009A46F9"/>
    <w:rsid w:val="009E533B"/>
    <w:rsid w:val="00A7038E"/>
    <w:rsid w:val="00AD53E1"/>
    <w:rsid w:val="00AF6557"/>
    <w:rsid w:val="00AF7D26"/>
    <w:rsid w:val="00B275F6"/>
    <w:rsid w:val="00B452F3"/>
    <w:rsid w:val="00C01918"/>
    <w:rsid w:val="00C02780"/>
    <w:rsid w:val="00C51631"/>
    <w:rsid w:val="00C76CB9"/>
    <w:rsid w:val="00D0357B"/>
    <w:rsid w:val="00D057A2"/>
    <w:rsid w:val="00D518E8"/>
    <w:rsid w:val="00DC0224"/>
    <w:rsid w:val="00DE78D1"/>
    <w:rsid w:val="00E171B0"/>
    <w:rsid w:val="00E463CA"/>
    <w:rsid w:val="00EA0C05"/>
    <w:rsid w:val="00F506A1"/>
    <w:rsid w:val="00F9004C"/>
    <w:rsid w:val="00F91866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C650CB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B063E-48DB-4B5C-BEE3-AF6E9A141E56}"/>
</file>

<file path=customXml/itemProps2.xml><?xml version="1.0" encoding="utf-8"?>
<ds:datastoreItem xmlns:ds="http://schemas.openxmlformats.org/officeDocument/2006/customXml" ds:itemID="{DFF0B56F-16B5-479F-8C3F-361395741BE7}"/>
</file>

<file path=customXml/itemProps3.xml><?xml version="1.0" encoding="utf-8"?>
<ds:datastoreItem xmlns:ds="http://schemas.openxmlformats.org/officeDocument/2006/customXml" ds:itemID="{B9C4CD88-17A9-43BE-BDB1-3861CABB8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Muhammad Sulaiman Isa</cp:lastModifiedBy>
  <cp:revision>48</cp:revision>
  <cp:lastPrinted>2020-10-30T15:02:00Z</cp:lastPrinted>
  <dcterms:created xsi:type="dcterms:W3CDTF">2018-11-26T15:46:00Z</dcterms:created>
  <dcterms:modified xsi:type="dcterms:W3CDTF">2020-11-05T13:43:00Z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