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127A1" w14:textId="77777777" w:rsidR="003939C9" w:rsidRPr="0086701B" w:rsidRDefault="003939C9" w:rsidP="003939C9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ECC650" wp14:editId="6980D53C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4A7A0ABA" w14:textId="77777777" w:rsidR="003939C9" w:rsidRPr="0086701B" w:rsidRDefault="003939C9" w:rsidP="003939C9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46FA6719" w14:textId="77777777" w:rsidR="003939C9" w:rsidRPr="0086701B" w:rsidRDefault="003939C9" w:rsidP="003939C9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0F5208A5" w14:textId="77777777" w:rsidR="003939C9" w:rsidRPr="0086701B" w:rsidRDefault="003939C9" w:rsidP="003939C9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9225E42" w14:textId="77777777" w:rsidR="003939C9" w:rsidRPr="0086701B" w:rsidRDefault="003939C9" w:rsidP="003939C9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1686EC49" w14:textId="77777777" w:rsidR="003939C9" w:rsidRPr="0086701B" w:rsidRDefault="003939C9" w:rsidP="003939C9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237 </w:t>
      </w:r>
      <w:proofErr w:type="spellStart"/>
      <w:r w:rsidRPr="0086701B">
        <w:rPr>
          <w:rFonts w:eastAsia="Times New Roman" w:cs="Times New Roman"/>
          <w:b/>
          <w:sz w:val="14"/>
          <w:szCs w:val="14"/>
          <w:lang w:val="it-IT" w:eastAsia="ru-RU"/>
        </w:rPr>
        <w:t>Route</w:t>
      </w:r>
      <w:proofErr w:type="spellEnd"/>
      <w:r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sz w:val="14"/>
          <w:szCs w:val="14"/>
          <w:lang w:val="it-IT" w:eastAsia="ru-RU"/>
        </w:rPr>
        <w:t>des</w:t>
      </w:r>
      <w:proofErr w:type="spellEnd"/>
      <w:r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sz w:val="14"/>
          <w:szCs w:val="14"/>
          <w:lang w:val="it-IT" w:eastAsia="ru-RU"/>
        </w:rPr>
        <w:t>Fayards</w:t>
      </w:r>
      <w:proofErr w:type="spellEnd"/>
      <w:r w:rsidRPr="0086701B">
        <w:rPr>
          <w:rFonts w:eastAsia="Times New Roman" w:cs="Times New Roman"/>
          <w:b/>
          <w:sz w:val="14"/>
          <w:szCs w:val="14"/>
          <w:lang w:val="it-IT" w:eastAsia="ru-RU"/>
        </w:rPr>
        <w:t>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>
        <w:rPr>
          <w:rFonts w:eastAsia="Times New Roman" w:cs="Times New Roman"/>
          <w:b/>
          <w:sz w:val="14"/>
          <w:szCs w:val="14"/>
          <w:lang w:val="it-IT" w:eastAsia="ru-RU"/>
        </w:rPr>
        <w:t>Versoix</w:t>
      </w:r>
      <w:proofErr w:type="spellEnd"/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, </w:t>
      </w:r>
      <w:proofErr w:type="spellStart"/>
      <w:r>
        <w:rPr>
          <w:rFonts w:eastAsia="Times New Roman" w:cs="Times New Roman"/>
          <w:b/>
          <w:sz w:val="14"/>
          <w:szCs w:val="14"/>
          <w:lang w:val="it-IT" w:eastAsia="ru-RU"/>
        </w:rPr>
        <w:t>Switzerland</w:t>
      </w:r>
      <w:proofErr w:type="spellEnd"/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proofErr w:type="spellStart"/>
      <w:r w:rsidRPr="0086701B">
        <w:rPr>
          <w:rFonts w:eastAsia="Times New Roman" w:cs="Times New Roman"/>
          <w:b/>
          <w:sz w:val="14"/>
          <w:szCs w:val="14"/>
          <w:lang w:val="it-IT" w:eastAsia="ru-RU"/>
        </w:rPr>
        <w:t>Tel</w:t>
      </w:r>
      <w:proofErr w:type="spellEnd"/>
      <w:r w:rsidRPr="0086701B">
        <w:rPr>
          <w:rFonts w:eastAsia="Times New Roman" w:cs="Times New Roman"/>
          <w:b/>
          <w:sz w:val="14"/>
          <w:szCs w:val="14"/>
          <w:lang w:val="it-IT" w:eastAsia="ru-RU"/>
        </w:rPr>
        <w:t>: +41 (22) 9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51236BFC" w14:textId="77777777" w:rsidR="003939C9" w:rsidRPr="0086701B" w:rsidRDefault="003939C9" w:rsidP="003939C9">
      <w:pPr>
        <w:rPr>
          <w:rFonts w:eastAsia="Times New Roman" w:cs="Times New Roman"/>
          <w:sz w:val="24"/>
          <w:szCs w:val="24"/>
          <w:lang w:val="it-IT" w:eastAsia="ru-RU"/>
        </w:rPr>
        <w:sectPr w:rsidR="003939C9" w:rsidRPr="0086701B" w:rsidSect="0096470E">
          <w:headerReference w:type="default" r:id="rId12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56F2769E" w14:textId="77777777" w:rsidR="003939C9" w:rsidRPr="0086701B" w:rsidRDefault="003939C9" w:rsidP="003939C9">
      <w:pPr>
        <w:rPr>
          <w:rFonts w:eastAsia="Times New Roman" w:cs="Times New Roman"/>
          <w:szCs w:val="28"/>
          <w:lang w:val="it-IT" w:eastAsia="ru-RU"/>
        </w:rPr>
      </w:pPr>
    </w:p>
    <w:p w14:paraId="2EBD5D99" w14:textId="77777777" w:rsidR="003939C9" w:rsidRPr="00780ED8" w:rsidRDefault="003939C9" w:rsidP="003939C9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Pr="008909E6">
        <w:rPr>
          <w:i/>
          <w:lang w:val="fr-FR"/>
        </w:rPr>
        <w:t xml:space="preserve">              </w:t>
      </w:r>
      <w:r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31BC7406" w14:textId="77777777" w:rsidR="003939C9" w:rsidRPr="00E944F2" w:rsidRDefault="003939C9" w:rsidP="003939C9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25BBE1EC" w14:textId="77777777" w:rsidR="003939C9" w:rsidRPr="00E944F2" w:rsidRDefault="003939C9" w:rsidP="003939C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944F2">
        <w:rPr>
          <w:rFonts w:ascii="Arial" w:hAnsi="Arial" w:cs="Arial"/>
          <w:b/>
          <w:sz w:val="24"/>
          <w:szCs w:val="24"/>
          <w:lang w:val="en-GB"/>
        </w:rPr>
        <w:t>3</w:t>
      </w:r>
      <w:r w:rsidR="00AB2028" w:rsidRPr="00E944F2">
        <w:rPr>
          <w:rFonts w:ascii="Arial" w:hAnsi="Arial" w:cs="Arial"/>
          <w:b/>
          <w:sz w:val="24"/>
          <w:szCs w:val="24"/>
          <w:lang w:val="en-GB"/>
        </w:rPr>
        <w:t>6</w:t>
      </w:r>
      <w:r w:rsidRPr="00E944F2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E944F2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14:paraId="33D6E91C" w14:textId="77777777" w:rsidR="003939C9" w:rsidRPr="00E944F2" w:rsidRDefault="003939C9" w:rsidP="003939C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944F2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E944F2">
        <w:rPr>
          <w:rFonts w:ascii="Arial" w:hAnsi="Arial" w:cs="Arial"/>
          <w:b/>
          <w:sz w:val="24"/>
          <w:szCs w:val="24"/>
          <w:lang w:val="en-GB"/>
        </w:rPr>
        <w:t>Bulgaria</w:t>
      </w:r>
    </w:p>
    <w:p w14:paraId="56B9B0DC" w14:textId="77777777" w:rsidR="003939C9" w:rsidRPr="00E944F2" w:rsidRDefault="003939C9" w:rsidP="003939C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CC2D206" w14:textId="77777777" w:rsidR="003939C9" w:rsidRPr="00E944F2" w:rsidRDefault="003939C9" w:rsidP="003939C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944F2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48FFEB73" w14:textId="77777777" w:rsidR="003939C9" w:rsidRPr="00E944F2" w:rsidRDefault="003939C9" w:rsidP="003939C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E944F2">
        <w:rPr>
          <w:rFonts w:ascii="Arial" w:hAnsi="Arial" w:cs="Arial"/>
          <w:b/>
          <w:sz w:val="24"/>
          <w:szCs w:val="24"/>
          <w:lang w:val="en-GB"/>
        </w:rPr>
        <w:t>delivered</w:t>
      </w:r>
      <w:proofErr w:type="gramEnd"/>
      <w:r w:rsidRPr="00E944F2">
        <w:rPr>
          <w:rFonts w:ascii="Arial" w:hAnsi="Arial" w:cs="Arial"/>
          <w:b/>
          <w:sz w:val="24"/>
          <w:szCs w:val="24"/>
          <w:lang w:val="en-GB"/>
        </w:rPr>
        <w:t xml:space="preserve"> by </w:t>
      </w:r>
      <w:r w:rsidR="00AB2028" w:rsidRPr="00E944F2">
        <w:rPr>
          <w:rFonts w:ascii="Arial" w:hAnsi="Arial" w:cs="Arial"/>
          <w:b/>
          <w:sz w:val="24"/>
          <w:szCs w:val="24"/>
          <w:lang w:val="en-GB"/>
        </w:rPr>
        <w:t>Mr. Emin Aslanov</w:t>
      </w:r>
      <w:r w:rsidRPr="00E944F2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AB2028" w:rsidRPr="00E944F2">
        <w:rPr>
          <w:rFonts w:ascii="Arial" w:hAnsi="Arial" w:cs="Arial"/>
          <w:b/>
          <w:sz w:val="24"/>
          <w:szCs w:val="24"/>
          <w:lang w:val="en-GB"/>
        </w:rPr>
        <w:t>First</w:t>
      </w:r>
      <w:r w:rsidRPr="00E944F2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1CF86841" w14:textId="77777777" w:rsidR="003939C9" w:rsidRPr="00E944F2" w:rsidRDefault="003939C9" w:rsidP="003939C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0C4586A" w14:textId="77777777" w:rsidR="003939C9" w:rsidRPr="00E944F2" w:rsidRDefault="00AB2028" w:rsidP="003712B4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944F2">
        <w:rPr>
          <w:rFonts w:ascii="Arial" w:hAnsi="Arial" w:cs="Arial"/>
          <w:b/>
          <w:sz w:val="24"/>
          <w:szCs w:val="24"/>
          <w:lang w:val="en-GB"/>
        </w:rPr>
        <w:t>6 November</w:t>
      </w:r>
      <w:r w:rsidR="003939C9" w:rsidRPr="00E944F2">
        <w:rPr>
          <w:rFonts w:ascii="Arial" w:hAnsi="Arial" w:cs="Arial"/>
          <w:b/>
          <w:sz w:val="24"/>
          <w:szCs w:val="24"/>
          <w:lang w:val="en-GB"/>
        </w:rPr>
        <w:t xml:space="preserve"> 2020</w:t>
      </w:r>
    </w:p>
    <w:p w14:paraId="078082F9" w14:textId="77777777" w:rsidR="003939C9" w:rsidRPr="00E944F2" w:rsidRDefault="003939C9" w:rsidP="003939C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82D413B" w14:textId="77777777" w:rsidR="003939C9" w:rsidRPr="00E944F2" w:rsidRDefault="00864B35" w:rsidP="003939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4F2">
        <w:rPr>
          <w:rFonts w:ascii="Arial" w:hAnsi="Arial" w:cs="Arial"/>
          <w:sz w:val="24"/>
          <w:szCs w:val="24"/>
        </w:rPr>
        <w:t xml:space="preserve">Madam </w:t>
      </w:r>
      <w:r w:rsidR="003939C9" w:rsidRPr="00E944F2">
        <w:rPr>
          <w:rFonts w:ascii="Arial" w:hAnsi="Arial" w:cs="Arial"/>
          <w:sz w:val="24"/>
          <w:szCs w:val="24"/>
        </w:rPr>
        <w:t>President,</w:t>
      </w:r>
    </w:p>
    <w:p w14:paraId="2B2C514F" w14:textId="77777777" w:rsidR="003939C9" w:rsidRPr="00E944F2" w:rsidRDefault="003939C9" w:rsidP="003939C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380FD3" w14:textId="7369944B" w:rsidR="006D0E58" w:rsidRPr="00E944F2" w:rsidRDefault="003939C9" w:rsidP="003939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4F2">
        <w:rPr>
          <w:rFonts w:ascii="Arial" w:hAnsi="Arial" w:cs="Arial"/>
          <w:sz w:val="24"/>
          <w:szCs w:val="24"/>
        </w:rPr>
        <w:t xml:space="preserve">Azerbaijan </w:t>
      </w:r>
      <w:r w:rsidR="0079332C" w:rsidRPr="00E944F2">
        <w:rPr>
          <w:rFonts w:ascii="Arial" w:hAnsi="Arial" w:cs="Arial"/>
          <w:sz w:val="24"/>
          <w:szCs w:val="24"/>
        </w:rPr>
        <w:t xml:space="preserve">warmly </w:t>
      </w:r>
      <w:r w:rsidRPr="00E944F2">
        <w:rPr>
          <w:rFonts w:ascii="Arial" w:hAnsi="Arial" w:cs="Arial"/>
          <w:sz w:val="24"/>
          <w:szCs w:val="24"/>
        </w:rPr>
        <w:t xml:space="preserve">welcomes the distinguished delegation of </w:t>
      </w:r>
      <w:r w:rsidR="00AB2028" w:rsidRPr="00E944F2">
        <w:rPr>
          <w:rFonts w:ascii="Arial" w:hAnsi="Arial" w:cs="Arial"/>
          <w:sz w:val="24"/>
          <w:szCs w:val="24"/>
        </w:rPr>
        <w:t>Bulgaria</w:t>
      </w:r>
      <w:r w:rsidRPr="00E944F2">
        <w:rPr>
          <w:rFonts w:ascii="Arial" w:hAnsi="Arial" w:cs="Arial"/>
          <w:sz w:val="24"/>
          <w:szCs w:val="24"/>
        </w:rPr>
        <w:t xml:space="preserve"> and expresses its gratitude for </w:t>
      </w:r>
      <w:r w:rsidR="00EE738D" w:rsidRPr="00E944F2">
        <w:rPr>
          <w:rFonts w:ascii="Arial" w:hAnsi="Arial" w:cs="Arial"/>
          <w:sz w:val="24"/>
          <w:szCs w:val="24"/>
        </w:rPr>
        <w:t xml:space="preserve">the </w:t>
      </w:r>
      <w:r w:rsidRPr="00E944F2">
        <w:rPr>
          <w:rFonts w:ascii="Arial" w:hAnsi="Arial" w:cs="Arial"/>
          <w:sz w:val="24"/>
          <w:szCs w:val="24"/>
        </w:rPr>
        <w:t xml:space="preserve">presentation of </w:t>
      </w:r>
      <w:r w:rsidR="00AB2028" w:rsidRPr="00E944F2">
        <w:rPr>
          <w:rFonts w:ascii="Arial" w:hAnsi="Arial" w:cs="Arial"/>
          <w:sz w:val="24"/>
          <w:szCs w:val="24"/>
        </w:rPr>
        <w:t>the</w:t>
      </w:r>
      <w:r w:rsidRPr="00E944F2">
        <w:rPr>
          <w:rFonts w:ascii="Arial" w:hAnsi="Arial" w:cs="Arial"/>
          <w:sz w:val="24"/>
          <w:szCs w:val="24"/>
        </w:rPr>
        <w:t xml:space="preserve"> national report.</w:t>
      </w:r>
      <w:r w:rsidR="006D0E58" w:rsidRPr="00E944F2">
        <w:rPr>
          <w:rFonts w:ascii="Arial" w:hAnsi="Arial" w:cs="Arial"/>
          <w:sz w:val="24"/>
          <w:szCs w:val="24"/>
        </w:rPr>
        <w:t xml:space="preserve"> </w:t>
      </w:r>
      <w:r w:rsidR="00864B35" w:rsidRPr="00E944F2">
        <w:rPr>
          <w:rFonts w:ascii="Arial" w:hAnsi="Arial" w:cs="Arial"/>
          <w:sz w:val="24"/>
          <w:szCs w:val="24"/>
        </w:rPr>
        <w:t>We</w:t>
      </w:r>
      <w:r w:rsidRPr="00E944F2">
        <w:rPr>
          <w:rFonts w:ascii="Arial" w:hAnsi="Arial" w:cs="Arial"/>
          <w:sz w:val="24"/>
          <w:szCs w:val="24"/>
        </w:rPr>
        <w:t xml:space="preserve"> </w:t>
      </w:r>
      <w:r w:rsidR="00A92667" w:rsidRPr="00E944F2">
        <w:rPr>
          <w:rFonts w:ascii="Arial" w:hAnsi="Arial" w:cs="Arial"/>
          <w:sz w:val="24"/>
          <w:szCs w:val="24"/>
        </w:rPr>
        <w:t>take positive note of</w:t>
      </w:r>
      <w:r w:rsidRPr="00E944F2">
        <w:rPr>
          <w:rFonts w:ascii="Arial" w:hAnsi="Arial" w:cs="Arial"/>
          <w:sz w:val="24"/>
          <w:szCs w:val="24"/>
        </w:rPr>
        <w:t xml:space="preserve"> the progress </w:t>
      </w:r>
      <w:r w:rsidR="006D0E58" w:rsidRPr="00E944F2">
        <w:rPr>
          <w:rFonts w:ascii="Arial" w:hAnsi="Arial" w:cs="Arial"/>
          <w:sz w:val="24"/>
          <w:szCs w:val="24"/>
        </w:rPr>
        <w:t>achieved</w:t>
      </w:r>
      <w:r w:rsidRPr="00E944F2">
        <w:rPr>
          <w:rFonts w:ascii="Arial" w:hAnsi="Arial" w:cs="Arial"/>
          <w:sz w:val="24"/>
          <w:szCs w:val="24"/>
        </w:rPr>
        <w:t xml:space="preserve"> </w:t>
      </w:r>
      <w:r w:rsidR="00EA08B5">
        <w:rPr>
          <w:rFonts w:ascii="Arial" w:hAnsi="Arial" w:cs="Arial"/>
          <w:sz w:val="24"/>
          <w:szCs w:val="24"/>
        </w:rPr>
        <w:t xml:space="preserve">by Bulgaria </w:t>
      </w:r>
      <w:r w:rsidRPr="00E944F2">
        <w:rPr>
          <w:rFonts w:ascii="Arial" w:hAnsi="Arial" w:cs="Arial"/>
          <w:sz w:val="24"/>
          <w:szCs w:val="24"/>
        </w:rPr>
        <w:t xml:space="preserve">in </w:t>
      </w:r>
      <w:r w:rsidR="00EA08B5">
        <w:rPr>
          <w:rFonts w:ascii="Arial" w:hAnsi="Arial" w:cs="Arial"/>
          <w:sz w:val="24"/>
          <w:szCs w:val="24"/>
        </w:rPr>
        <w:t xml:space="preserve">the </w:t>
      </w:r>
      <w:r w:rsidRPr="00E944F2">
        <w:rPr>
          <w:rFonts w:ascii="Arial" w:hAnsi="Arial" w:cs="Arial"/>
          <w:sz w:val="24"/>
          <w:szCs w:val="24"/>
        </w:rPr>
        <w:t xml:space="preserve">implementation of recommendations </w:t>
      </w:r>
      <w:r w:rsidR="00EE738D" w:rsidRPr="00E944F2">
        <w:rPr>
          <w:rFonts w:ascii="Arial" w:hAnsi="Arial" w:cs="Arial"/>
          <w:sz w:val="24"/>
          <w:szCs w:val="24"/>
        </w:rPr>
        <w:t>from</w:t>
      </w:r>
      <w:r w:rsidRPr="00E944F2">
        <w:rPr>
          <w:rFonts w:ascii="Arial" w:hAnsi="Arial" w:cs="Arial"/>
          <w:sz w:val="24"/>
          <w:szCs w:val="24"/>
        </w:rPr>
        <w:t xml:space="preserve"> </w:t>
      </w:r>
      <w:r w:rsidR="00A92667" w:rsidRPr="00E944F2">
        <w:rPr>
          <w:rFonts w:ascii="Arial" w:hAnsi="Arial" w:cs="Arial"/>
          <w:sz w:val="24"/>
          <w:szCs w:val="24"/>
        </w:rPr>
        <w:t xml:space="preserve">the </w:t>
      </w:r>
      <w:r w:rsidRPr="00E944F2">
        <w:rPr>
          <w:rFonts w:ascii="Arial" w:hAnsi="Arial" w:cs="Arial"/>
          <w:sz w:val="24"/>
          <w:szCs w:val="24"/>
        </w:rPr>
        <w:t>previous cycle</w:t>
      </w:r>
      <w:r w:rsidR="00A92667" w:rsidRPr="00E944F2">
        <w:rPr>
          <w:rFonts w:ascii="Arial" w:hAnsi="Arial" w:cs="Arial"/>
          <w:sz w:val="24"/>
          <w:szCs w:val="24"/>
        </w:rPr>
        <w:t xml:space="preserve"> of UPR</w:t>
      </w:r>
      <w:r w:rsidR="006D0E58" w:rsidRPr="00E944F2">
        <w:rPr>
          <w:rFonts w:ascii="Arial" w:hAnsi="Arial" w:cs="Arial"/>
          <w:sz w:val="24"/>
          <w:szCs w:val="24"/>
        </w:rPr>
        <w:t xml:space="preserve">. </w:t>
      </w:r>
    </w:p>
    <w:p w14:paraId="27C40079" w14:textId="77777777" w:rsidR="00A92667" w:rsidRPr="00E944F2" w:rsidRDefault="00A92667" w:rsidP="003939C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52EE3C" w14:textId="4E8B2050" w:rsidR="00A92667" w:rsidRPr="00E944F2" w:rsidRDefault="00EA08B5" w:rsidP="00A92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92667" w:rsidRPr="00E944F2">
        <w:rPr>
          <w:rFonts w:ascii="Arial" w:hAnsi="Arial" w:cs="Arial"/>
          <w:sz w:val="24"/>
          <w:szCs w:val="24"/>
        </w:rPr>
        <w:t xml:space="preserve">e acknowledge </w:t>
      </w:r>
      <w:r w:rsidR="00F27555" w:rsidRPr="00E944F2">
        <w:rPr>
          <w:rFonts w:ascii="Arial" w:hAnsi="Arial" w:cs="Arial"/>
          <w:sz w:val="24"/>
          <w:szCs w:val="24"/>
        </w:rPr>
        <w:t xml:space="preserve">that Bulgaria has taken </w:t>
      </w:r>
      <w:r w:rsidR="00A92667" w:rsidRPr="00E944F2">
        <w:rPr>
          <w:rFonts w:ascii="Arial" w:hAnsi="Arial" w:cs="Arial"/>
          <w:sz w:val="24"/>
          <w:szCs w:val="24"/>
        </w:rPr>
        <w:t xml:space="preserve">steady measures for promotion and protection of the rights of the child and persons with disabilities, as well as </w:t>
      </w:r>
      <w:r>
        <w:rPr>
          <w:rFonts w:ascii="Arial" w:hAnsi="Arial" w:cs="Arial"/>
          <w:sz w:val="24"/>
          <w:szCs w:val="24"/>
        </w:rPr>
        <w:t xml:space="preserve">for </w:t>
      </w:r>
      <w:bookmarkStart w:id="0" w:name="_GoBack"/>
      <w:bookmarkEnd w:id="0"/>
      <w:r w:rsidR="00A92667" w:rsidRPr="00E944F2">
        <w:rPr>
          <w:rFonts w:ascii="Arial" w:hAnsi="Arial" w:cs="Arial"/>
          <w:sz w:val="24"/>
          <w:szCs w:val="24"/>
        </w:rPr>
        <w:t>combating trafficking in human beings. We also</w:t>
      </w:r>
      <w:r w:rsidR="00F27555" w:rsidRPr="00E944F2">
        <w:rPr>
          <w:rFonts w:ascii="Arial" w:hAnsi="Arial" w:cs="Arial"/>
          <w:sz w:val="24"/>
          <w:szCs w:val="24"/>
        </w:rPr>
        <w:t xml:space="preserve"> take positive note of comprehensive measures</w:t>
      </w:r>
      <w:r w:rsidR="00A92667" w:rsidRPr="00E944F2">
        <w:rPr>
          <w:rFonts w:ascii="Arial" w:hAnsi="Arial" w:cs="Arial"/>
          <w:sz w:val="24"/>
          <w:szCs w:val="24"/>
        </w:rPr>
        <w:t xml:space="preserve"> to ensure</w:t>
      </w:r>
      <w:r w:rsidR="00F27555" w:rsidRPr="00E944F2">
        <w:rPr>
          <w:rFonts w:ascii="Arial" w:hAnsi="Arial" w:cs="Arial"/>
          <w:sz w:val="24"/>
          <w:szCs w:val="24"/>
        </w:rPr>
        <w:t xml:space="preserve"> equality between women and men including through adoption and implementation of</w:t>
      </w:r>
      <w:r w:rsidR="00A92667" w:rsidRPr="00E944F2">
        <w:rPr>
          <w:rFonts w:ascii="Arial" w:hAnsi="Arial" w:cs="Arial"/>
          <w:sz w:val="24"/>
          <w:szCs w:val="24"/>
        </w:rPr>
        <w:t xml:space="preserve"> the Strategy and the National Action Plan for the Promotion of Equality between Women and Men. </w:t>
      </w:r>
    </w:p>
    <w:p w14:paraId="798A4A30" w14:textId="77777777" w:rsidR="00A92667" w:rsidRPr="00E944F2" w:rsidRDefault="00A92667" w:rsidP="003939C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4CFDD6" w14:textId="77777777" w:rsidR="00A92667" w:rsidRPr="00E944F2" w:rsidRDefault="00A92667" w:rsidP="00A9266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4F2">
        <w:rPr>
          <w:rFonts w:ascii="Arial" w:hAnsi="Arial" w:cs="Arial"/>
          <w:sz w:val="24"/>
          <w:szCs w:val="24"/>
        </w:rPr>
        <w:t>Azerbaijan offers the following recommendations to Bulgaria:</w:t>
      </w:r>
    </w:p>
    <w:p w14:paraId="29B2D1E3" w14:textId="77777777" w:rsidR="00F27555" w:rsidRPr="00E944F2" w:rsidRDefault="00F27555" w:rsidP="00F27555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44F2">
        <w:rPr>
          <w:rFonts w:ascii="Arial" w:hAnsi="Arial" w:cs="Arial"/>
          <w:sz w:val="24"/>
          <w:szCs w:val="24"/>
        </w:rPr>
        <w:t>Continue with the implementation of the National Action Plan for the Promotion of Equality between Women and Men, including through measures aimed at empowering women in all spheres;</w:t>
      </w:r>
    </w:p>
    <w:p w14:paraId="4C2AAE75" w14:textId="77777777" w:rsidR="001B5FD9" w:rsidRPr="00E944F2" w:rsidRDefault="00F27555" w:rsidP="00F27555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44F2">
        <w:rPr>
          <w:rFonts w:ascii="Arial" w:hAnsi="Arial" w:cs="Arial"/>
          <w:sz w:val="24"/>
          <w:szCs w:val="24"/>
        </w:rPr>
        <w:t>Strengthen its e</w:t>
      </w:r>
      <w:r w:rsidR="001B5FD9" w:rsidRPr="00E944F2">
        <w:rPr>
          <w:rFonts w:ascii="Arial" w:hAnsi="Arial" w:cs="Arial"/>
          <w:sz w:val="24"/>
          <w:szCs w:val="24"/>
        </w:rPr>
        <w:t xml:space="preserve">fforts directed to </w:t>
      </w:r>
      <w:r w:rsidRPr="00E944F2">
        <w:rPr>
          <w:rFonts w:ascii="Arial" w:hAnsi="Arial" w:cs="Arial"/>
          <w:sz w:val="24"/>
          <w:szCs w:val="24"/>
        </w:rPr>
        <w:t>preventing and eradicating human trafficking;</w:t>
      </w:r>
    </w:p>
    <w:p w14:paraId="1C7392CD" w14:textId="77777777" w:rsidR="00F27555" w:rsidRPr="00E944F2" w:rsidRDefault="00E944F2" w:rsidP="00F27555">
      <w:pPr>
        <w:pStyle w:val="NormalWeb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44F2">
        <w:rPr>
          <w:rFonts w:ascii="Arial" w:hAnsi="Arial" w:cs="Arial"/>
          <w:sz w:val="24"/>
          <w:szCs w:val="24"/>
        </w:rPr>
        <w:t>Take further</w:t>
      </w:r>
      <w:r w:rsidR="00F27555" w:rsidRPr="00E944F2">
        <w:rPr>
          <w:rFonts w:ascii="Arial" w:hAnsi="Arial" w:cs="Arial"/>
          <w:sz w:val="24"/>
          <w:szCs w:val="24"/>
        </w:rPr>
        <w:t xml:space="preserve"> measures to </w:t>
      </w:r>
      <w:r w:rsidRPr="00E944F2">
        <w:rPr>
          <w:rFonts w:ascii="Arial" w:hAnsi="Arial" w:cs="Arial"/>
          <w:sz w:val="24"/>
          <w:szCs w:val="24"/>
        </w:rPr>
        <w:t>ensure access to affordable health care for all without discrimination.</w:t>
      </w:r>
    </w:p>
    <w:p w14:paraId="18D38337" w14:textId="77777777" w:rsidR="003939C9" w:rsidRPr="00E944F2" w:rsidRDefault="003939C9" w:rsidP="003939C9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944F2">
        <w:rPr>
          <w:rFonts w:ascii="Arial" w:hAnsi="Arial" w:cs="Arial"/>
          <w:sz w:val="24"/>
          <w:szCs w:val="24"/>
        </w:rPr>
        <w:t xml:space="preserve">We wish </w:t>
      </w:r>
      <w:r w:rsidR="00E944F2" w:rsidRPr="00E944F2">
        <w:rPr>
          <w:rFonts w:ascii="Arial" w:hAnsi="Arial" w:cs="Arial"/>
          <w:sz w:val="24"/>
          <w:szCs w:val="24"/>
        </w:rPr>
        <w:t>a</w:t>
      </w:r>
      <w:r w:rsidR="00EE738D" w:rsidRPr="00E944F2">
        <w:rPr>
          <w:rFonts w:ascii="Arial" w:hAnsi="Arial" w:cs="Arial"/>
          <w:sz w:val="24"/>
          <w:szCs w:val="24"/>
        </w:rPr>
        <w:t xml:space="preserve"> </w:t>
      </w:r>
      <w:r w:rsidRPr="00E944F2">
        <w:rPr>
          <w:rFonts w:ascii="Arial" w:hAnsi="Arial" w:cs="Arial"/>
          <w:sz w:val="24"/>
          <w:szCs w:val="24"/>
        </w:rPr>
        <w:t xml:space="preserve">successful </w:t>
      </w:r>
      <w:r w:rsidR="00E944F2" w:rsidRPr="00E944F2">
        <w:rPr>
          <w:rFonts w:ascii="Arial" w:hAnsi="Arial" w:cs="Arial"/>
          <w:sz w:val="24"/>
          <w:szCs w:val="24"/>
        </w:rPr>
        <w:t>review</w:t>
      </w:r>
      <w:r w:rsidR="00E944F2">
        <w:rPr>
          <w:rFonts w:ascii="Arial" w:hAnsi="Arial" w:cs="Arial"/>
          <w:sz w:val="24"/>
          <w:szCs w:val="24"/>
        </w:rPr>
        <w:t xml:space="preserve"> to the delegation of Bulgaria</w:t>
      </w:r>
      <w:r w:rsidR="00E944F2" w:rsidRPr="00E944F2">
        <w:rPr>
          <w:rFonts w:ascii="Arial" w:hAnsi="Arial" w:cs="Arial"/>
          <w:sz w:val="24"/>
          <w:szCs w:val="24"/>
        </w:rPr>
        <w:t xml:space="preserve">. </w:t>
      </w:r>
    </w:p>
    <w:p w14:paraId="055D8610" w14:textId="77777777" w:rsidR="007E0289" w:rsidRPr="00E944F2" w:rsidRDefault="003939C9" w:rsidP="004841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4F2">
        <w:rPr>
          <w:rFonts w:ascii="Arial" w:hAnsi="Arial" w:cs="Arial"/>
          <w:sz w:val="24"/>
          <w:szCs w:val="24"/>
        </w:rPr>
        <w:t xml:space="preserve">I thank you.   </w:t>
      </w:r>
    </w:p>
    <w:sectPr w:rsidR="007E0289" w:rsidRPr="00E944F2" w:rsidSect="0096470E"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3B3D5" w14:textId="77777777" w:rsidR="00F27555" w:rsidRDefault="00F27555">
      <w:r>
        <w:separator/>
      </w:r>
    </w:p>
  </w:endnote>
  <w:endnote w:type="continuationSeparator" w:id="0">
    <w:p w14:paraId="17347E9F" w14:textId="77777777" w:rsidR="00F27555" w:rsidRDefault="00F2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1477A" w14:textId="77777777" w:rsidR="00F27555" w:rsidRDefault="00F27555">
      <w:r>
        <w:separator/>
      </w:r>
    </w:p>
  </w:footnote>
  <w:footnote w:type="continuationSeparator" w:id="0">
    <w:p w14:paraId="5B2D4234" w14:textId="77777777" w:rsidR="00F27555" w:rsidRDefault="00F275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F71B" w14:textId="77777777" w:rsidR="00F27555" w:rsidRDefault="00F27555" w:rsidP="009647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44F2">
      <w:rPr>
        <w:noProof/>
      </w:rPr>
      <w:t>2</w:t>
    </w:r>
    <w:r>
      <w:fldChar w:fldCharType="end"/>
    </w:r>
  </w:p>
  <w:p w14:paraId="73B9C1C3" w14:textId="77777777" w:rsidR="00F27555" w:rsidRDefault="00F275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7D01"/>
    <w:multiLevelType w:val="hybridMultilevel"/>
    <w:tmpl w:val="2274235A"/>
    <w:lvl w:ilvl="0" w:tplc="BD3C3D1E">
      <w:start w:val="1"/>
      <w:numFmt w:val="decimal"/>
      <w:lvlText w:val="%1."/>
      <w:lvlJc w:val="left"/>
      <w:pPr>
        <w:ind w:left="630" w:hanging="360"/>
      </w:pPr>
      <w:rPr>
        <w:strike w:val="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5525"/>
    <w:multiLevelType w:val="hybridMultilevel"/>
    <w:tmpl w:val="5398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BF"/>
    <w:rsid w:val="00024D8D"/>
    <w:rsid w:val="001B5FD9"/>
    <w:rsid w:val="002E0BE9"/>
    <w:rsid w:val="003712B4"/>
    <w:rsid w:val="003939C9"/>
    <w:rsid w:val="00484129"/>
    <w:rsid w:val="00551C31"/>
    <w:rsid w:val="005B2CBF"/>
    <w:rsid w:val="006D0E58"/>
    <w:rsid w:val="006E2FB1"/>
    <w:rsid w:val="0079332C"/>
    <w:rsid w:val="007E0289"/>
    <w:rsid w:val="00864B35"/>
    <w:rsid w:val="0096470E"/>
    <w:rsid w:val="00A92667"/>
    <w:rsid w:val="00AB2028"/>
    <w:rsid w:val="00AF0456"/>
    <w:rsid w:val="00E944F2"/>
    <w:rsid w:val="00EA08B5"/>
    <w:rsid w:val="00EE738D"/>
    <w:rsid w:val="00F2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F71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39C9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39C9"/>
    <w:rPr>
      <w:rFonts w:ascii="Calibri" w:eastAsia="Calibri" w:hAnsi="Calibri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3939C9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3939C9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unhideWhenUsed/>
    <w:rsid w:val="006D0E58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SingleTxtGDraft12">
    <w:name w:val="_ Single Txt_G_Draft_12"/>
    <w:basedOn w:val="Normal"/>
    <w:qFormat/>
    <w:rsid w:val="00F27555"/>
    <w:pPr>
      <w:suppressAutoHyphens/>
      <w:spacing w:after="120" w:line="240" w:lineRule="atLeast"/>
      <w:ind w:left="1134" w:right="1134"/>
      <w:jc w:val="both"/>
    </w:pPr>
    <w:rPr>
      <w:rFonts w:eastAsia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39C9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39C9"/>
    <w:rPr>
      <w:rFonts w:ascii="Calibri" w:eastAsia="Calibri" w:hAnsi="Calibri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3939C9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3939C9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unhideWhenUsed/>
    <w:rsid w:val="006D0E58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SingleTxtGDraft12">
    <w:name w:val="_ Single Txt_G_Draft_12"/>
    <w:basedOn w:val="Normal"/>
    <w:qFormat/>
    <w:rsid w:val="00F27555"/>
    <w:pPr>
      <w:suppressAutoHyphens/>
      <w:spacing w:after="120" w:line="240" w:lineRule="atLeast"/>
      <w:ind w:left="1134" w:right="1134"/>
      <w:jc w:val="both"/>
    </w:pPr>
    <w:rPr>
      <w:rFonts w:eastAsia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9E398-055D-4FC4-9577-0C72F8E74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82995-1F9A-4171-9D55-D68F34DA9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F27FE-4EA0-426D-8A88-F0BA5E051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2020-01-22T12:17:00Z</cp:lastPrinted>
  <dcterms:created xsi:type="dcterms:W3CDTF">2020-11-05T21:20:00Z</dcterms:created>
  <dcterms:modified xsi:type="dcterms:W3CDTF">2020-11-05T22:12:00Z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