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4A" w:rsidRPr="00FA6D98" w:rsidRDefault="00747B4A" w:rsidP="00747B4A">
      <w:pPr>
        <w:spacing w:line="360" w:lineRule="auto"/>
        <w:rPr>
          <w:rFonts w:ascii="Verdana" w:hAnsi="Verdana"/>
          <w:color w:val="000000" w:themeColor="text1"/>
          <w:sz w:val="24"/>
          <w:szCs w:val="24"/>
          <w:lang w:val="en-US"/>
        </w:rPr>
      </w:pP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Universal Periodic Review 3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6</w:t>
      </w: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Liberia </w:t>
      </w: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 </w:t>
      </w:r>
      <w:r w:rsidRPr="00FA6D98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</w:p>
    <w:p w:rsidR="00747B4A" w:rsidRPr="00FA6D98" w:rsidRDefault="00747B4A" w:rsidP="00747B4A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</w:pP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>Statement by the Kingdom of the Netherlands</w:t>
      </w:r>
      <w:r w:rsidRPr="00FA6D98">
        <w:rPr>
          <w:rFonts w:ascii="Verdana" w:eastAsia="Verdana" w:hAnsi="Verdana" w:cs="Verdana"/>
          <w:color w:val="000000" w:themeColor="text1"/>
          <w:sz w:val="24"/>
          <w:szCs w:val="24"/>
          <w:lang w:val="en-US"/>
        </w:rPr>
        <w:t xml:space="preserve"> </w:t>
      </w: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2 November </w:t>
      </w:r>
      <w:r w:rsidRPr="00FA6D98">
        <w:rPr>
          <w:rFonts w:ascii="Verdana" w:eastAsia="Verdana" w:hAnsi="Verdana" w:cs="Verdana"/>
          <w:b/>
          <w:bCs/>
          <w:color w:val="000000" w:themeColor="text1"/>
          <w:sz w:val="24"/>
          <w:szCs w:val="24"/>
          <w:lang w:val="en-US"/>
        </w:rPr>
        <w:t xml:space="preserve">2020 </w:t>
      </w:r>
    </w:p>
    <w:p w:rsidR="00747B4A" w:rsidRPr="00C056D0" w:rsidRDefault="00747B4A" w:rsidP="00747B4A">
      <w:pPr>
        <w:spacing w:after="0" w:line="360" w:lineRule="auto"/>
        <w:rPr>
          <w:rFonts w:ascii="Verdana" w:eastAsia="Times New Roman" w:hAnsi="Verdana" w:cs="Times New Roman"/>
          <w:b/>
          <w:sz w:val="28"/>
          <w:szCs w:val="28"/>
          <w:lang w:val="en-US" w:eastAsia="nl-NL"/>
        </w:rPr>
      </w:pPr>
    </w:p>
    <w:p w:rsidR="00747B4A" w:rsidRPr="00E42F9D" w:rsidRDefault="00747B4A" w:rsidP="00747B4A">
      <w:pPr>
        <w:spacing w:line="360" w:lineRule="auto"/>
        <w:jc w:val="both"/>
        <w:rPr>
          <w:rFonts w:ascii="Verdana" w:hAnsi="Verdana" w:cs="Arial"/>
          <w:sz w:val="24"/>
          <w:szCs w:val="24"/>
          <w:lang w:val="en-GB"/>
        </w:rPr>
      </w:pPr>
      <w:r w:rsidRPr="00E42F9D">
        <w:rPr>
          <w:rFonts w:ascii="Verdana" w:eastAsia="Times New Roman" w:hAnsi="Verdana" w:cs="Times New Roman"/>
          <w:sz w:val="24"/>
          <w:szCs w:val="24"/>
          <w:lang w:val="en-US" w:eastAsia="nl-NL"/>
        </w:rPr>
        <w:t>Madame President</w:t>
      </w:r>
      <w:r w:rsidRPr="00E42F9D">
        <w:rPr>
          <w:rFonts w:ascii="Verdana" w:hAnsi="Verdana" w:cs="Arial"/>
          <w:sz w:val="24"/>
          <w:szCs w:val="24"/>
          <w:lang w:val="en-GB"/>
        </w:rPr>
        <w:t>,</w:t>
      </w:r>
    </w:p>
    <w:p w:rsidR="00747B4A" w:rsidRPr="00E42F9D" w:rsidRDefault="00747B4A" w:rsidP="00747B4A">
      <w:pPr>
        <w:spacing w:line="360" w:lineRule="auto"/>
        <w:jc w:val="both"/>
        <w:rPr>
          <w:rFonts w:ascii="Verdana" w:hAnsi="Verdana" w:cs="Arial"/>
          <w:sz w:val="24"/>
          <w:szCs w:val="24"/>
          <w:lang w:val="en-GB"/>
        </w:rPr>
      </w:pPr>
      <w:r w:rsidRPr="00E42F9D">
        <w:rPr>
          <w:rFonts w:ascii="Verdana" w:eastAsia="Times New Roman" w:hAnsi="Verdana" w:cs="Times New Roman"/>
          <w:sz w:val="24"/>
          <w:szCs w:val="24"/>
          <w:lang w:val="en-US" w:eastAsia="nl-NL"/>
        </w:rPr>
        <w:t>The Kingdom of the Netherlands thanks the delegation of Liberia for the presentation of its national report</w:t>
      </w:r>
      <w:r w:rsidRPr="00E42F9D">
        <w:rPr>
          <w:rFonts w:ascii="Verdana" w:hAnsi="Verdana" w:cs="Arial"/>
          <w:sz w:val="24"/>
          <w:szCs w:val="24"/>
          <w:lang w:val="en-GB"/>
        </w:rPr>
        <w:t xml:space="preserve">. </w:t>
      </w:r>
    </w:p>
    <w:p w:rsidR="00747B4A" w:rsidRDefault="00747B4A" w:rsidP="00747B4A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E42F9D">
        <w:rPr>
          <w:rFonts w:ascii="Verdana" w:hAnsi="Verdana"/>
          <w:sz w:val="24"/>
          <w:szCs w:val="24"/>
          <w:lang w:val="en-US"/>
        </w:rPr>
        <w:t xml:space="preserve">The Netherlands commends Liberia for enacting the </w:t>
      </w:r>
      <w:r w:rsidRPr="00E42F9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Domestic Violence Act in August 2019 and 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thereby</w:t>
      </w:r>
      <w:r w:rsidRPr="00E42F9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classifying domestic violence, including physical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,</w:t>
      </w:r>
      <w:r w:rsidRPr="00E42F9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mental and sexual abuse as serious crimes. Furthermore, the fact that Liberia has developed a roadmap to fight Sexual and Gender Based Violence</w:t>
      </w:r>
      <w:r w:rsidRPr="00E42F9D" w:rsidDel="000F73E6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</w:t>
      </w:r>
      <w:r w:rsidRPr="00E42F9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is encouraging. </w:t>
      </w:r>
    </w:p>
    <w:p w:rsidR="00747B4A" w:rsidRPr="00E42F9D" w:rsidRDefault="00747B4A" w:rsidP="00747B4A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E42F9D">
        <w:rPr>
          <w:rFonts w:ascii="Verdana" w:eastAsia="Times New Roman" w:hAnsi="Verdana" w:cs="Times New Roman"/>
          <w:sz w:val="24"/>
          <w:szCs w:val="24"/>
          <w:lang w:val="en-US" w:eastAsia="nl-NL"/>
        </w:rPr>
        <w:t>It is, however, worrisome that despite these efforts high levels of Sexual and Gender Based Violence, including rape and female genital mutilation, remain. Impunity and a lack of enforcement remain major challenges. Additionally, those responsible for war crimes during Liberia’s civil war have not yet been prosecuted.</w:t>
      </w:r>
    </w:p>
    <w:p w:rsidR="00747B4A" w:rsidRPr="00E42F9D" w:rsidRDefault="00747B4A" w:rsidP="00747B4A">
      <w:pPr>
        <w:spacing w:line="360" w:lineRule="auto"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E42F9D">
        <w:rPr>
          <w:rFonts w:ascii="Verdana" w:eastAsia="Times New Roman" w:hAnsi="Verdana" w:cs="Times New Roman"/>
          <w:sz w:val="24"/>
          <w:szCs w:val="24"/>
          <w:lang w:val="en-US" w:eastAsia="nl-NL"/>
        </w:rPr>
        <w:t>The Netherlands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therefore</w:t>
      </w:r>
      <w:r w:rsidRPr="00E42F9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 recommends Liberia to:  </w:t>
      </w:r>
    </w:p>
    <w:p w:rsidR="00747B4A" w:rsidRPr="00E42F9D" w:rsidRDefault="00747B4A" w:rsidP="00747B4A">
      <w:pPr>
        <w:pStyle w:val="ListParagraph"/>
        <w:ind w:hanging="360"/>
        <w:rPr>
          <w:sz w:val="24"/>
          <w:szCs w:val="24"/>
          <w:lang w:val="en-US"/>
        </w:rPr>
      </w:pPr>
    </w:p>
    <w:p w:rsidR="00747B4A" w:rsidRPr="00345249" w:rsidRDefault="00747B4A" w:rsidP="00747B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 w:rsidRPr="00345249">
        <w:rPr>
          <w:rFonts w:ascii="Verdana" w:eastAsia="Times New Roman" w:hAnsi="Verdana" w:cs="Times New Roman"/>
          <w:sz w:val="24"/>
          <w:szCs w:val="24"/>
          <w:lang w:val="en-US" w:eastAsia="nl-NL"/>
        </w:rPr>
        <w:t>Develop a legal fr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amework in the Penal Code that explicitly </w:t>
      </w:r>
      <w:r w:rsidRPr="00345249">
        <w:rPr>
          <w:rFonts w:ascii="Verdana" w:eastAsia="Times New Roman" w:hAnsi="Verdana" w:cs="Times New Roman"/>
          <w:sz w:val="24"/>
          <w:szCs w:val="24"/>
          <w:lang w:val="en-US" w:eastAsia="nl-NL"/>
        </w:rPr>
        <w:t>criminalizes the practice of female genital mutilati</w:t>
      </w: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on including specific penalties</w:t>
      </w:r>
      <w:r w:rsidR="0059762A">
        <w:rPr>
          <w:rFonts w:ascii="Verdana" w:eastAsia="Times New Roman" w:hAnsi="Verdana" w:cs="Times New Roman"/>
          <w:sz w:val="24"/>
          <w:szCs w:val="24"/>
          <w:lang w:val="en-US" w:eastAsia="nl-NL"/>
        </w:rPr>
        <w:t>;</w:t>
      </w:r>
      <w:bookmarkStart w:id="0" w:name="_GoBack"/>
      <w:bookmarkEnd w:id="0"/>
    </w:p>
    <w:p w:rsidR="00747B4A" w:rsidRPr="00345249" w:rsidRDefault="00747B4A" w:rsidP="00747B4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And to e</w:t>
      </w:r>
      <w:r w:rsidRPr="00345249">
        <w:rPr>
          <w:rFonts w:ascii="Verdana" w:eastAsia="Times New Roman" w:hAnsi="Verdana" w:cs="Times New Roman"/>
          <w:sz w:val="24"/>
          <w:szCs w:val="24"/>
          <w:lang w:val="en-US" w:eastAsia="nl-NL"/>
        </w:rPr>
        <w:t>nd impunity of crimes committed during Liberia’s two armed conflicts by creating a war crimes court that operates fully consistent with international legal norms and standards for fair trials.</w:t>
      </w:r>
    </w:p>
    <w:p w:rsidR="00747B4A" w:rsidRPr="00E42F9D" w:rsidRDefault="00747B4A" w:rsidP="00747B4A">
      <w:pPr>
        <w:spacing w:after="0" w:line="360" w:lineRule="auto"/>
        <w:ind w:left="360"/>
        <w:contextualSpacing/>
        <w:jc w:val="both"/>
        <w:rPr>
          <w:rFonts w:ascii="Verdana" w:eastAsia="Times New Roman" w:hAnsi="Verdana" w:cs="Times New Roman"/>
          <w:sz w:val="24"/>
          <w:szCs w:val="24"/>
          <w:lang w:val="en-US" w:eastAsia="nl-NL"/>
        </w:rPr>
      </w:pPr>
    </w:p>
    <w:p w:rsidR="00747B4A" w:rsidRPr="00E42F9D" w:rsidRDefault="00747B4A" w:rsidP="00747B4A">
      <w:pPr>
        <w:spacing w:line="360" w:lineRule="auto"/>
        <w:jc w:val="both"/>
        <w:rPr>
          <w:rFonts w:ascii="Verdana" w:hAnsi="Verdana" w:cs="Arial"/>
          <w:sz w:val="24"/>
          <w:szCs w:val="24"/>
          <w:lang w:val="en-GB"/>
        </w:rPr>
      </w:pPr>
      <w:r w:rsidRPr="00E42F9D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The Netherlands wishes Liberia success with the </w:t>
      </w:r>
      <w:r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implementation </w:t>
      </w:r>
      <w:r w:rsidRPr="00E42F9D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of </w:t>
      </w:r>
      <w:r>
        <w:rPr>
          <w:rFonts w:ascii="Verdana" w:eastAsia="Times New Roman" w:hAnsi="Verdana" w:cs="Times New Roman"/>
          <w:sz w:val="24"/>
          <w:szCs w:val="24"/>
          <w:lang w:val="en-GB" w:eastAsia="nl-NL"/>
        </w:rPr>
        <w:t>the</w:t>
      </w:r>
      <w:r w:rsidRPr="00E42F9D">
        <w:rPr>
          <w:rFonts w:ascii="Verdana" w:eastAsia="Times New Roman" w:hAnsi="Verdana" w:cs="Times New Roman"/>
          <w:sz w:val="24"/>
          <w:szCs w:val="24"/>
          <w:lang w:val="en-GB" w:eastAsia="nl-NL"/>
        </w:rPr>
        <w:t xml:space="preserve"> recommendations it receives during this third UPR cycle</w:t>
      </w:r>
      <w:r w:rsidRPr="00E42F9D">
        <w:rPr>
          <w:rFonts w:ascii="Verdana" w:hAnsi="Verdana" w:cs="Arial"/>
          <w:sz w:val="24"/>
          <w:szCs w:val="24"/>
          <w:lang w:val="en-GB"/>
        </w:rPr>
        <w:t>.</w:t>
      </w:r>
    </w:p>
    <w:p w:rsidR="00747B4A" w:rsidRPr="00C94C1C" w:rsidRDefault="00747B4A" w:rsidP="00747B4A">
      <w:pPr>
        <w:spacing w:after="0" w:line="360" w:lineRule="auto"/>
        <w:jc w:val="both"/>
        <w:rPr>
          <w:rFonts w:ascii="Verdana" w:eastAsia="Times New Roman" w:hAnsi="Verdana" w:cs="Times New Roman"/>
          <w:sz w:val="28"/>
          <w:szCs w:val="28"/>
          <w:lang w:val="en-US" w:eastAsia="nl-NL"/>
        </w:rPr>
      </w:pPr>
      <w:r>
        <w:rPr>
          <w:rFonts w:ascii="Verdana" w:eastAsia="Times New Roman" w:hAnsi="Verdana" w:cs="Times New Roman"/>
          <w:sz w:val="24"/>
          <w:szCs w:val="24"/>
          <w:lang w:val="en-US" w:eastAsia="nl-NL"/>
        </w:rPr>
        <w:t>I t</w:t>
      </w:r>
      <w:r w:rsidRPr="00E42F9D">
        <w:rPr>
          <w:rFonts w:ascii="Verdana" w:eastAsia="Times New Roman" w:hAnsi="Verdana" w:cs="Times New Roman"/>
          <w:sz w:val="24"/>
          <w:szCs w:val="24"/>
          <w:lang w:val="en-US" w:eastAsia="nl-NL"/>
        </w:rPr>
        <w:t xml:space="preserve">hank </w:t>
      </w:r>
      <w:r w:rsidRPr="00C94C1C">
        <w:rPr>
          <w:rFonts w:ascii="Verdana" w:eastAsia="Times New Roman" w:hAnsi="Verdana" w:cs="Times New Roman"/>
          <w:sz w:val="24"/>
          <w:szCs w:val="24"/>
          <w:lang w:val="en-US" w:eastAsia="nl-NL"/>
        </w:rPr>
        <w:t>you, Madame President</w:t>
      </w:r>
      <w:r w:rsidRPr="00C94C1C">
        <w:rPr>
          <w:rFonts w:ascii="Verdana" w:eastAsia="Times New Roman" w:hAnsi="Verdana" w:cs="Times New Roman"/>
          <w:sz w:val="28"/>
          <w:szCs w:val="28"/>
          <w:lang w:val="en-US" w:eastAsia="nl-NL"/>
        </w:rPr>
        <w:t>.</w:t>
      </w:r>
    </w:p>
    <w:p w:rsidR="00A600FC" w:rsidRPr="00747B4A" w:rsidRDefault="00A600FC" w:rsidP="00747B4A">
      <w:pPr>
        <w:rPr>
          <w:rFonts w:ascii="Verdana" w:hAnsi="Verdana"/>
          <w:sz w:val="24"/>
          <w:szCs w:val="24"/>
          <w:lang w:val="en-US"/>
        </w:rPr>
      </w:pPr>
    </w:p>
    <w:sectPr w:rsidR="00A600FC" w:rsidRPr="00747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744F2"/>
    <w:multiLevelType w:val="hybridMultilevel"/>
    <w:tmpl w:val="40E856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B4A"/>
    <w:rsid w:val="0059762A"/>
    <w:rsid w:val="00747B4A"/>
    <w:rsid w:val="00A6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4162"/>
  <w15:chartTrackingRefBased/>
  <w15:docId w15:val="{6DC55ABB-DBEB-460A-A35D-0615D205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4A"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4A"/>
    <w:pPr>
      <w:spacing w:after="0" w:line="240" w:lineRule="auto"/>
      <w:ind w:left="720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6181BF-2691-4FF0-A75F-44584087800C}"/>
</file>

<file path=customXml/itemProps2.xml><?xml version="1.0" encoding="utf-8"?>
<ds:datastoreItem xmlns:ds="http://schemas.openxmlformats.org/officeDocument/2006/customXml" ds:itemID="{B0033E46-2CDA-45F0-A918-92F0B1CE5C69}"/>
</file>

<file path=customXml/itemProps3.xml><?xml version="1.0" encoding="utf-8"?>
<ds:datastoreItem xmlns:ds="http://schemas.openxmlformats.org/officeDocument/2006/customXml" ds:itemID="{02972544-761E-4904-8356-DC7E9D160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Gerrits, Simone</dc:creator>
  <cp:keywords/>
  <dc:description/>
  <cp:lastModifiedBy>Gerrits, Simone</cp:lastModifiedBy>
  <cp:revision>2</cp:revision>
  <dcterms:created xsi:type="dcterms:W3CDTF">2020-11-01T19:12:00Z</dcterms:created>
  <dcterms:modified xsi:type="dcterms:W3CDTF">2020-11-01T19:35:00Z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