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0D" w:rsidRPr="00FA6D98" w:rsidRDefault="00BC550D" w:rsidP="00BC550D">
      <w:pPr>
        <w:spacing w:line="360" w:lineRule="auto"/>
        <w:rPr>
          <w:rFonts w:ascii="Verdana" w:hAnsi="Verdana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6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Honduras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A6D9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:rsidR="00BC550D" w:rsidRPr="00FA6D98" w:rsidRDefault="00BC550D" w:rsidP="00BC550D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FA6D9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– 5 November 2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020</w:t>
      </w:r>
    </w:p>
    <w:p w:rsidR="00BC550D" w:rsidRPr="00FA6D98" w:rsidRDefault="00BC550D" w:rsidP="00BC550D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val="en-US" w:eastAsia="nl-NL"/>
        </w:rPr>
      </w:pPr>
    </w:p>
    <w:p w:rsidR="00BC550D" w:rsidRPr="00BE5B6B" w:rsidRDefault="00BC550D" w:rsidP="00BC550D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>M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adam</w:t>
      </w: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President, </w:t>
      </w:r>
    </w:p>
    <w:p w:rsidR="00BC550D" w:rsidRPr="00BE5B6B" w:rsidRDefault="00BC550D" w:rsidP="00BC550D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Kingdom of the Netherlands thanks the delegation of Honduras for the presentation of its national report. </w:t>
      </w:r>
    </w:p>
    <w:p w:rsidR="00BC550D" w:rsidRPr="00BE5B6B" w:rsidRDefault="00BC550D" w:rsidP="00BC550D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>The Netherlands is pleased to see that Honduras has followed up on previous UPR cycle recommendations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. We particularly welcome </w:t>
      </w: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efforts to adopt laws and policies protecting human rights defenders and journalists. We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also </w:t>
      </w: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>welcome the strengthening of human rights institutions, including the Ministry of Human Rights.</w:t>
      </w:r>
    </w:p>
    <w:p w:rsidR="00BC550D" w:rsidRPr="00BE5B6B" w:rsidRDefault="00BC550D" w:rsidP="00BC550D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Yet, important challenges remain. Especially with regards to the protection and promotion of human rights for </w:t>
      </w:r>
      <w:r w:rsidRPr="00BE5B6B">
        <w:rPr>
          <w:rFonts w:ascii="Verdana" w:eastAsia="Times New Roman" w:hAnsi="Verdana" w:cs="Times New Roman"/>
          <w:sz w:val="24"/>
          <w:szCs w:val="24"/>
          <w:u w:val="single"/>
          <w:lang w:val="en-US" w:eastAsia="nl-NL"/>
        </w:rPr>
        <w:t>all</w:t>
      </w: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citizens in Honduras, including access to justice for vulnerable groups. </w:t>
      </w:r>
    </w:p>
    <w:p w:rsidR="00BC550D" w:rsidRPr="00BE5B6B" w:rsidRDefault="00BC550D" w:rsidP="00BC550D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</w:t>
      </w:r>
      <w:r w:rsidRPr="00AE38BE">
        <w:rPr>
          <w:rFonts w:ascii="Verdana" w:eastAsia="Times New Roman" w:hAnsi="Verdana" w:cs="Times New Roman"/>
          <w:b/>
          <w:sz w:val="24"/>
          <w:szCs w:val="24"/>
          <w:lang w:val="en-US" w:eastAsia="nl-NL"/>
        </w:rPr>
        <w:t>recommends</w:t>
      </w: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Honduras to: </w:t>
      </w:r>
    </w:p>
    <w:p w:rsidR="00BC550D" w:rsidRDefault="00BC550D" w:rsidP="00BC55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8E7755">
        <w:rPr>
          <w:rFonts w:ascii="Verdana" w:hAnsi="Verdana"/>
          <w:sz w:val="24"/>
          <w:szCs w:val="24"/>
          <w:lang w:val="en-US"/>
        </w:rPr>
        <w:t>Ensure the effectiveness of the National Protection Mechanism for human rights defenders and journalists by allocating sufficient funds and a comprehensive evaluation of its performance</w:t>
      </w:r>
      <w:r w:rsidRPr="008E7755">
        <w:rPr>
          <w:rFonts w:ascii="Verdana" w:eastAsia="Times New Roman" w:hAnsi="Verdana" w:cs="Times New Roman"/>
          <w:sz w:val="24"/>
          <w:szCs w:val="24"/>
          <w:lang w:val="en-US"/>
        </w:rPr>
        <w:t xml:space="preserve">; </w:t>
      </w:r>
    </w:p>
    <w:p w:rsidR="00BC550D" w:rsidRPr="006C306A" w:rsidRDefault="00BC550D" w:rsidP="00BC55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6C306A">
        <w:rPr>
          <w:rFonts w:ascii="Verdana" w:eastAsia="Times New Roman" w:hAnsi="Verdana" w:cs="Times New Roman"/>
          <w:sz w:val="24"/>
          <w:szCs w:val="24"/>
          <w:lang w:val="en-US"/>
        </w:rPr>
        <w:t>Collect data on violence and discrimination against LGTBI people with a view to enabling policy change, protection and access to justice</w:t>
      </w:r>
      <w:r w:rsidRPr="006C30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C550D" w:rsidRPr="008E7755" w:rsidRDefault="00BC550D" w:rsidP="00BC550D">
      <w:pPr>
        <w:pStyle w:val="ListParagraph"/>
        <w:spacing w:line="360" w:lineRule="auto"/>
        <w:ind w:left="112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550D" w:rsidRPr="00BE5B6B" w:rsidRDefault="00BC550D" w:rsidP="00BC550D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wishes Honduras success with the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implementation</w:t>
      </w: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of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the</w:t>
      </w: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recommendations it receives during this third UPR cycle. </w:t>
      </w:r>
    </w:p>
    <w:p w:rsidR="00BC550D" w:rsidRPr="00BE5B6B" w:rsidRDefault="00BC550D" w:rsidP="00BC550D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Thank you, Madam President</w:t>
      </w:r>
      <w:r w:rsidRPr="00BE5B6B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. </w:t>
      </w:r>
    </w:p>
    <w:p w:rsidR="00790512" w:rsidRDefault="00790512"/>
    <w:sectPr w:rsidR="00790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73F9"/>
    <w:multiLevelType w:val="hybridMultilevel"/>
    <w:tmpl w:val="B4F0F422"/>
    <w:lvl w:ilvl="0" w:tplc="9D8EEEB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0D"/>
    <w:rsid w:val="00790512"/>
    <w:rsid w:val="00BC550D"/>
    <w:rsid w:val="00C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3D2EE-8727-4774-AB56-D4537BE7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0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0D"/>
    <w:pPr>
      <w:spacing w:after="0" w:line="240" w:lineRule="auto"/>
      <w:ind w:left="720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FF8A7-A7EF-4B31-A786-A89E8D47C333}"/>
</file>

<file path=customXml/itemProps2.xml><?xml version="1.0" encoding="utf-8"?>
<ds:datastoreItem xmlns:ds="http://schemas.openxmlformats.org/officeDocument/2006/customXml" ds:itemID="{217BF628-5B30-4838-9DD9-971441F9616F}"/>
</file>

<file path=customXml/itemProps3.xml><?xml version="1.0" encoding="utf-8"?>
<ds:datastoreItem xmlns:ds="http://schemas.openxmlformats.org/officeDocument/2006/customXml" ds:itemID="{5F6663E4-EF4B-4ABD-890B-4A7DE9D98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Woude, Laurens van der</cp:lastModifiedBy>
  <cp:revision>2</cp:revision>
  <dcterms:created xsi:type="dcterms:W3CDTF">2020-11-03T17:33:00Z</dcterms:created>
  <dcterms:modified xsi:type="dcterms:W3CDTF">2020-11-03T17:33:00Z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