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AE762D">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65901654"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Default="00546CE6" w:rsidP="00546CE6">
      <w:pPr>
        <w:jc w:val="center"/>
        <w:rPr>
          <w:b/>
          <w:sz w:val="32"/>
          <w:u w:val="single"/>
        </w:rPr>
      </w:pPr>
      <w:r>
        <w:rPr>
          <w:b/>
          <w:sz w:val="32"/>
          <w:u w:val="single"/>
        </w:rPr>
        <w:t>36</w:t>
      </w:r>
      <w:r>
        <w:rPr>
          <w:b/>
          <w:sz w:val="32"/>
          <w:u w:val="single"/>
          <w:vertAlign w:val="superscript"/>
        </w:rPr>
        <w:t xml:space="preserve">ème </w:t>
      </w:r>
      <w:r>
        <w:rPr>
          <w:b/>
          <w:sz w:val="32"/>
          <w:u w:val="single"/>
        </w:rPr>
        <w:t xml:space="preserve">session </w:t>
      </w:r>
      <w:r w:rsidRPr="00546CE6">
        <w:rPr>
          <w:b/>
          <w:sz w:val="32"/>
          <w:u w:val="single"/>
        </w:rPr>
        <w:t>du Groupe de Travail</w:t>
      </w:r>
      <w:r>
        <w:rPr>
          <w:b/>
          <w:sz w:val="32"/>
          <w:u w:val="single"/>
        </w:rPr>
        <w:t xml:space="preserve"> de l’Examen Périodique Universel </w:t>
      </w:r>
    </w:p>
    <w:p w:rsidR="00546CE6" w:rsidRDefault="00546CE6" w:rsidP="00546CE6">
      <w:pPr>
        <w:jc w:val="center"/>
        <w:rPr>
          <w:b/>
          <w:sz w:val="32"/>
          <w:u w:val="single"/>
        </w:rPr>
      </w:pPr>
      <w:r>
        <w:rPr>
          <w:b/>
          <w:sz w:val="32"/>
          <w:u w:val="single"/>
        </w:rPr>
        <w:t>Genève</w:t>
      </w:r>
    </w:p>
    <w:p w:rsidR="00546CE6" w:rsidRDefault="00546CE6" w:rsidP="00546CE6">
      <w:pPr>
        <w:jc w:val="center"/>
        <w:rPr>
          <w:b/>
          <w:sz w:val="32"/>
          <w:u w:val="single"/>
        </w:rPr>
      </w:pPr>
    </w:p>
    <w:p w:rsidR="00546CE6" w:rsidRPr="00546CE6" w:rsidRDefault="00AE762D" w:rsidP="00546CE6">
      <w:pPr>
        <w:jc w:val="center"/>
        <w:rPr>
          <w:b/>
          <w:sz w:val="32"/>
          <w:u w:val="single"/>
        </w:rPr>
      </w:pPr>
      <w:r>
        <w:rPr>
          <w:b/>
          <w:sz w:val="32"/>
          <w:u w:val="single"/>
        </w:rPr>
        <w:t>3</w:t>
      </w:r>
      <w:r w:rsidR="00546CE6">
        <w:rPr>
          <w:b/>
          <w:sz w:val="32"/>
          <w:u w:val="single"/>
        </w:rPr>
        <w:t xml:space="preserve"> novembre 2020</w:t>
      </w:r>
    </w:p>
    <w:p w:rsidR="00410D45" w:rsidRDefault="00410D45" w:rsidP="003561FB">
      <w:pPr>
        <w:shd w:val="clear" w:color="auto" w:fill="FFFFFF"/>
        <w:jc w:val="center"/>
        <w:rPr>
          <w:b/>
          <w:bCs/>
          <w:color w:val="000000"/>
          <w:sz w:val="32"/>
          <w:szCs w:val="24"/>
          <w:u w:val="single"/>
          <w:lang w:eastAsia="fr-CH"/>
        </w:rPr>
      </w:pPr>
    </w:p>
    <w:p w:rsidR="003561FB" w:rsidRDefault="003561FB" w:rsidP="003561FB">
      <w:pPr>
        <w:shd w:val="clear" w:color="auto" w:fill="FFFFFF"/>
        <w:jc w:val="center"/>
        <w:rPr>
          <w:b/>
          <w:bCs/>
          <w:color w:val="000000"/>
          <w:sz w:val="32"/>
          <w:szCs w:val="24"/>
          <w:u w:val="single"/>
          <w:lang w:eastAsia="fr-CH"/>
        </w:rPr>
      </w:pPr>
      <w:r w:rsidRPr="003561FB">
        <w:rPr>
          <w:b/>
          <w:bCs/>
          <w:color w:val="000000"/>
          <w:sz w:val="32"/>
          <w:szCs w:val="24"/>
          <w:u w:val="single"/>
          <w:lang w:eastAsia="fr-CH"/>
        </w:rPr>
        <w:t xml:space="preserve">Déclaration de Djibouti à l’occasion </w:t>
      </w:r>
      <w:r w:rsidR="00546CE6">
        <w:rPr>
          <w:b/>
          <w:bCs/>
          <w:color w:val="000000"/>
          <w:sz w:val="32"/>
          <w:szCs w:val="24"/>
          <w:u w:val="single"/>
          <w:lang w:eastAsia="fr-CH"/>
        </w:rPr>
        <w:t>de l’</w:t>
      </w:r>
      <w:r w:rsidRPr="003561FB">
        <w:rPr>
          <w:b/>
          <w:bCs/>
          <w:color w:val="000000"/>
          <w:sz w:val="32"/>
          <w:szCs w:val="24"/>
          <w:u w:val="single"/>
          <w:lang w:eastAsia="fr-CH"/>
        </w:rPr>
        <w:t xml:space="preserve"> Examen Périodique Universel </w:t>
      </w:r>
      <w:r w:rsidR="00410D45">
        <w:rPr>
          <w:b/>
          <w:bCs/>
          <w:color w:val="000000"/>
          <w:sz w:val="32"/>
          <w:szCs w:val="24"/>
          <w:u w:val="single"/>
          <w:lang w:eastAsia="fr-CH"/>
        </w:rPr>
        <w:t xml:space="preserve">du </w:t>
      </w:r>
      <w:r w:rsidR="00AE762D">
        <w:rPr>
          <w:b/>
          <w:bCs/>
          <w:color w:val="000000"/>
          <w:sz w:val="32"/>
          <w:szCs w:val="24"/>
          <w:u w:val="single"/>
          <w:lang w:eastAsia="fr-CH"/>
        </w:rPr>
        <w:t>Malawi</w:t>
      </w:r>
    </w:p>
    <w:p w:rsidR="00101BB0" w:rsidRDefault="00101BB0" w:rsidP="003561FB">
      <w:pPr>
        <w:shd w:val="clear" w:color="auto" w:fill="FFFFFF"/>
        <w:jc w:val="center"/>
        <w:rPr>
          <w:b/>
          <w:bCs/>
          <w:color w:val="000000"/>
          <w:sz w:val="32"/>
          <w:szCs w:val="24"/>
          <w:u w:val="single"/>
          <w:lang w:eastAsia="fr-CH"/>
        </w:rPr>
      </w:pPr>
    </w:p>
    <w:p w:rsidR="00101BB0" w:rsidRDefault="00101BB0" w:rsidP="003561FB">
      <w:pPr>
        <w:shd w:val="clear" w:color="auto" w:fill="FFFFFF"/>
        <w:jc w:val="center"/>
        <w:rPr>
          <w:b/>
          <w:bCs/>
          <w:color w:val="000000"/>
          <w:sz w:val="32"/>
          <w:szCs w:val="24"/>
          <w:u w:val="single"/>
          <w:lang w:eastAsia="fr-CH"/>
        </w:rPr>
      </w:pPr>
    </w:p>
    <w:p w:rsidR="00101BB0" w:rsidRPr="00101BB0" w:rsidRDefault="00101BB0" w:rsidP="003561FB">
      <w:pPr>
        <w:shd w:val="clear" w:color="auto" w:fill="FFFFFF"/>
        <w:jc w:val="center"/>
        <w:rPr>
          <w:b/>
          <w:bCs/>
          <w:color w:val="000000"/>
          <w:sz w:val="32"/>
          <w:szCs w:val="24"/>
          <w:lang w:val="en-US" w:eastAsia="fr-CH"/>
        </w:rPr>
      </w:pPr>
      <w:proofErr w:type="spellStart"/>
      <w:r w:rsidRPr="00101BB0">
        <w:rPr>
          <w:b/>
          <w:bCs/>
          <w:color w:val="000000"/>
          <w:sz w:val="32"/>
          <w:szCs w:val="24"/>
          <w:lang w:val="en-US" w:eastAsia="fr-CH"/>
        </w:rPr>
        <w:t>M.Houmed</w:t>
      </w:r>
      <w:proofErr w:type="spellEnd"/>
      <w:r w:rsidRPr="00101BB0">
        <w:rPr>
          <w:b/>
          <w:bCs/>
          <w:color w:val="000000"/>
          <w:sz w:val="32"/>
          <w:szCs w:val="24"/>
          <w:lang w:val="en-US" w:eastAsia="fr-CH"/>
        </w:rPr>
        <w:t xml:space="preserve"> </w:t>
      </w:r>
      <w:proofErr w:type="spellStart"/>
      <w:proofErr w:type="gramStart"/>
      <w:r w:rsidRPr="00101BB0">
        <w:rPr>
          <w:b/>
          <w:bCs/>
          <w:color w:val="000000"/>
          <w:sz w:val="32"/>
          <w:szCs w:val="24"/>
          <w:lang w:val="en-US" w:eastAsia="fr-CH"/>
        </w:rPr>
        <w:t>Gaba</w:t>
      </w:r>
      <w:proofErr w:type="spellEnd"/>
      <w:proofErr w:type="gramEnd"/>
      <w:r w:rsidRPr="00101BB0">
        <w:rPr>
          <w:b/>
          <w:bCs/>
          <w:color w:val="000000"/>
          <w:sz w:val="32"/>
          <w:szCs w:val="24"/>
          <w:lang w:val="en-US" w:eastAsia="fr-CH"/>
        </w:rPr>
        <w:t xml:space="preserve"> Maki Houmed </w:t>
      </w:r>
      <w:proofErr w:type="spellStart"/>
      <w:r w:rsidRPr="00101BB0">
        <w:rPr>
          <w:b/>
          <w:bCs/>
          <w:color w:val="000000"/>
          <w:sz w:val="32"/>
          <w:szCs w:val="24"/>
          <w:lang w:val="en-US"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01BB0" w:rsidRDefault="00CD0F82" w:rsidP="00CD0F82">
      <w:pPr>
        <w:shd w:val="clear" w:color="auto" w:fill="FFFFFF"/>
        <w:jc w:val="center"/>
        <w:rPr>
          <w:b/>
          <w:bCs/>
          <w:color w:val="000000"/>
          <w:sz w:val="24"/>
          <w:szCs w:val="24"/>
          <w:lang w:val="en-US" w:eastAsia="fr-CH"/>
        </w:rPr>
      </w:pPr>
    </w:p>
    <w:p w:rsidR="00E70D35" w:rsidRPr="00101BB0" w:rsidRDefault="00E70D35" w:rsidP="00E70D35">
      <w:pPr>
        <w:pStyle w:val="Default"/>
        <w:jc w:val="center"/>
        <w:rPr>
          <w:lang w:val="en-US"/>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E80EEB" w:rsidRPr="00101BB0" w:rsidRDefault="00E80EEB" w:rsidP="00CD0F82">
      <w:pPr>
        <w:shd w:val="clear" w:color="auto" w:fill="FFFFFF"/>
        <w:tabs>
          <w:tab w:val="left" w:pos="2460"/>
        </w:tabs>
        <w:ind w:firstLine="6237"/>
        <w:rPr>
          <w:bCs/>
          <w:color w:val="000000"/>
          <w:sz w:val="22"/>
          <w:szCs w:val="24"/>
          <w:lang w:val="en-US"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546CE6" w:rsidRPr="00AE762D" w:rsidRDefault="00546CE6" w:rsidP="00546CE6">
      <w:pPr>
        <w:widowControl w:val="0"/>
        <w:shd w:val="clear" w:color="auto" w:fill="FFFFFF"/>
        <w:suppressAutoHyphens/>
        <w:autoSpaceDN w:val="0"/>
        <w:spacing w:after="100"/>
        <w:jc w:val="both"/>
        <w:textAlignment w:val="baseline"/>
        <w:rPr>
          <w:rFonts w:eastAsia="SimSun"/>
          <w:b/>
          <w:kern w:val="3"/>
          <w:sz w:val="24"/>
          <w:szCs w:val="24"/>
          <w:lang w:eastAsia="zh-CN" w:bidi="hi-IN"/>
        </w:rPr>
      </w:pPr>
      <w:r w:rsidRPr="00AE762D">
        <w:rPr>
          <w:rFonts w:eastAsia="SimSun"/>
          <w:b/>
          <w:kern w:val="3"/>
          <w:sz w:val="24"/>
          <w:szCs w:val="24"/>
          <w:lang w:eastAsia="zh-CN" w:bidi="hi-IN"/>
        </w:rPr>
        <w:t>Merci Madame la Présidente,</w:t>
      </w:r>
    </w:p>
    <w:p w:rsidR="00AE762D" w:rsidRPr="00AE762D" w:rsidRDefault="00AE762D" w:rsidP="00AE762D">
      <w:pPr>
        <w:shd w:val="clear" w:color="auto" w:fill="FFFFFF"/>
        <w:spacing w:before="100" w:beforeAutospacing="1" w:after="100" w:afterAutospacing="1" w:line="360" w:lineRule="auto"/>
        <w:jc w:val="both"/>
        <w:rPr>
          <w:color w:val="000000"/>
          <w:sz w:val="24"/>
          <w:lang w:eastAsia="fr-CH"/>
        </w:rPr>
      </w:pPr>
      <w:r w:rsidRPr="00AE762D">
        <w:rPr>
          <w:color w:val="000000"/>
          <w:sz w:val="24"/>
          <w:lang w:eastAsia="fr-CH"/>
        </w:rPr>
        <w:t xml:space="preserve">Djibouti souhaite la bienvenue à la délégation de Haut niveau du Malawi et la remercie pour la présentation détaillée de son rapport national. </w:t>
      </w:r>
    </w:p>
    <w:p w:rsidR="00AE762D" w:rsidRPr="00AE762D" w:rsidRDefault="00AE762D" w:rsidP="00AE762D">
      <w:pPr>
        <w:shd w:val="clear" w:color="auto" w:fill="FFFFFF"/>
        <w:spacing w:before="100" w:beforeAutospacing="1" w:after="100" w:afterAutospacing="1" w:line="360" w:lineRule="auto"/>
        <w:jc w:val="both"/>
        <w:rPr>
          <w:color w:val="000000"/>
          <w:sz w:val="24"/>
          <w:lang w:eastAsia="fr-CH"/>
        </w:rPr>
      </w:pPr>
      <w:r w:rsidRPr="00AE762D">
        <w:rPr>
          <w:color w:val="000000"/>
          <w:sz w:val="24"/>
          <w:lang w:eastAsia="fr-CH"/>
        </w:rPr>
        <w:t>Nous saluons le processus participatif et inclusif qui a prévalu à la rédaction du rapport ainsi que la coopération du Malawi avec les organes des Nations-</w:t>
      </w:r>
      <w:r w:rsidRPr="00AE762D">
        <w:rPr>
          <w:color w:val="000000"/>
          <w:sz w:val="24"/>
          <w:lang w:eastAsia="fr-CH"/>
        </w:rPr>
        <w:t>Unies</w:t>
      </w:r>
      <w:r w:rsidRPr="00AE762D">
        <w:rPr>
          <w:color w:val="000000"/>
          <w:sz w:val="24"/>
          <w:lang w:eastAsia="fr-CH"/>
        </w:rPr>
        <w:t xml:space="preserve">. </w:t>
      </w:r>
    </w:p>
    <w:p w:rsidR="00AE762D" w:rsidRPr="00AE762D" w:rsidRDefault="00AE762D" w:rsidP="00AE762D">
      <w:pPr>
        <w:spacing w:line="360" w:lineRule="auto"/>
        <w:jc w:val="both"/>
        <w:rPr>
          <w:sz w:val="24"/>
          <w:lang w:val="fr-CH" w:eastAsia="en-US"/>
        </w:rPr>
      </w:pPr>
      <w:r w:rsidRPr="00AE762D">
        <w:rPr>
          <w:color w:val="000000"/>
          <w:sz w:val="24"/>
          <w:lang w:eastAsia="en-US"/>
        </w:rPr>
        <w:t xml:space="preserve">Ma délégation se félicite des avancées notables, au niveau de la législation interne, en faveur de la promotion et de la protection des droits de l’homme qui ont eu lieu notamment </w:t>
      </w:r>
      <w:r w:rsidRPr="00AE762D">
        <w:rPr>
          <w:sz w:val="24"/>
          <w:lang w:val="fr-CH" w:eastAsia="en-US"/>
        </w:rPr>
        <w:t>à travers l’intégration d’un certain nombre de recommandations issues du second cycle dans la législation nationale, les plans et programmes d’action et les travaux de planification dans divers domaines du développement économique et social.</w:t>
      </w:r>
    </w:p>
    <w:p w:rsidR="00AE762D" w:rsidRPr="00AE762D" w:rsidRDefault="00AE762D" w:rsidP="00AE762D">
      <w:pPr>
        <w:shd w:val="clear" w:color="auto" w:fill="FFFFFF"/>
        <w:spacing w:before="100" w:beforeAutospacing="1" w:after="100" w:afterAutospacing="1" w:line="360" w:lineRule="auto"/>
        <w:jc w:val="both"/>
        <w:rPr>
          <w:b/>
          <w:bCs/>
          <w:color w:val="000000"/>
          <w:sz w:val="24"/>
          <w:lang w:eastAsia="fr-CH"/>
        </w:rPr>
      </w:pPr>
      <w:r w:rsidRPr="00AE762D">
        <w:rPr>
          <w:b/>
          <w:bCs/>
          <w:color w:val="000000"/>
          <w:sz w:val="24"/>
          <w:lang w:eastAsia="fr-CH"/>
        </w:rPr>
        <w:t xml:space="preserve">Aussi, la République de Djibouti souhaiterait formuler au </w:t>
      </w:r>
      <w:r w:rsidRPr="00AE762D">
        <w:rPr>
          <w:b/>
          <w:color w:val="000000"/>
          <w:sz w:val="24"/>
          <w:lang w:eastAsia="fr-CH"/>
        </w:rPr>
        <w:t>Malawi</w:t>
      </w:r>
      <w:r w:rsidRPr="00AE762D">
        <w:rPr>
          <w:b/>
          <w:bCs/>
          <w:color w:val="000000"/>
          <w:sz w:val="24"/>
          <w:lang w:eastAsia="fr-CH"/>
        </w:rPr>
        <w:t xml:space="preserve"> les recommandations suivantes :</w:t>
      </w:r>
    </w:p>
    <w:p w:rsidR="00AE762D" w:rsidRPr="00AE762D" w:rsidRDefault="00AE762D" w:rsidP="00AE762D">
      <w:pPr>
        <w:numPr>
          <w:ilvl w:val="0"/>
          <w:numId w:val="3"/>
        </w:numPr>
        <w:shd w:val="clear" w:color="auto" w:fill="FFFFFF"/>
        <w:spacing w:before="100" w:beforeAutospacing="1" w:after="100" w:afterAutospacing="1" w:line="360" w:lineRule="auto"/>
        <w:contextualSpacing/>
        <w:jc w:val="both"/>
        <w:rPr>
          <w:b/>
          <w:color w:val="000000"/>
          <w:sz w:val="24"/>
          <w:lang w:eastAsia="en-US"/>
        </w:rPr>
      </w:pPr>
      <w:r w:rsidRPr="00AE762D">
        <w:rPr>
          <w:rFonts w:eastAsia="Calibri"/>
          <w:b/>
          <w:color w:val="000000"/>
          <w:sz w:val="24"/>
          <w:lang w:eastAsia="en-US"/>
        </w:rPr>
        <w:t xml:space="preserve">Renforcer la promotion et la protection des droits des femmes par </w:t>
      </w:r>
      <w:r w:rsidRPr="00AE762D">
        <w:rPr>
          <w:b/>
          <w:color w:val="000000"/>
          <w:sz w:val="24"/>
          <w:lang w:eastAsia="en-US"/>
        </w:rPr>
        <w:t xml:space="preserve">la </w:t>
      </w:r>
      <w:r w:rsidRPr="00AE762D">
        <w:rPr>
          <w:rFonts w:eastAsia="Calibri"/>
          <w:b/>
          <w:color w:val="000000"/>
          <w:sz w:val="24"/>
          <w:lang w:eastAsia="en-US"/>
        </w:rPr>
        <w:t>mise en œuvre de mesures supplémentaires</w:t>
      </w:r>
      <w:r w:rsidRPr="00AE762D">
        <w:rPr>
          <w:b/>
          <w:color w:val="000000"/>
          <w:sz w:val="24"/>
          <w:lang w:eastAsia="en-US"/>
        </w:rPr>
        <w:t xml:space="preserve"> en matière de lutte contre les violences faites aux femmes</w:t>
      </w:r>
    </w:p>
    <w:p w:rsidR="00AE762D" w:rsidRPr="00AE762D" w:rsidRDefault="00AE762D" w:rsidP="00AE762D">
      <w:pPr>
        <w:shd w:val="clear" w:color="auto" w:fill="FFFFFF"/>
        <w:spacing w:before="100" w:beforeAutospacing="1" w:after="100" w:afterAutospacing="1" w:line="360" w:lineRule="auto"/>
        <w:ind w:left="360"/>
        <w:contextualSpacing/>
        <w:jc w:val="both"/>
        <w:rPr>
          <w:b/>
          <w:color w:val="000000"/>
          <w:sz w:val="24"/>
          <w:lang w:eastAsia="en-US"/>
        </w:rPr>
      </w:pPr>
    </w:p>
    <w:p w:rsidR="00AE762D" w:rsidRPr="00AE762D" w:rsidRDefault="00AE762D" w:rsidP="00AE762D">
      <w:pPr>
        <w:numPr>
          <w:ilvl w:val="0"/>
          <w:numId w:val="3"/>
        </w:numPr>
        <w:shd w:val="clear" w:color="auto" w:fill="FFFFFF"/>
        <w:spacing w:before="100" w:beforeAutospacing="1" w:after="100" w:afterAutospacing="1" w:line="360" w:lineRule="auto"/>
        <w:contextualSpacing/>
        <w:jc w:val="both"/>
        <w:rPr>
          <w:b/>
          <w:color w:val="000000"/>
          <w:sz w:val="24"/>
          <w:lang w:eastAsia="en-US"/>
        </w:rPr>
      </w:pPr>
      <w:r w:rsidRPr="00AE762D">
        <w:rPr>
          <w:rFonts w:eastAsia="Calibri"/>
          <w:b/>
          <w:bCs/>
          <w:sz w:val="24"/>
          <w:highlight w:val="white"/>
          <w:lang w:val="fr-CH" w:eastAsia="en-US"/>
        </w:rPr>
        <w:t xml:space="preserve"> Poursuivre la politique d’élimination des inégalités entre hommes et femmes en prenant des mesures visant à accroître la participation des femmes à la vie politique et publique</w:t>
      </w:r>
      <w:r w:rsidRPr="00AE762D">
        <w:rPr>
          <w:rFonts w:eastAsia="Calibri"/>
          <w:b/>
          <w:color w:val="000000"/>
          <w:sz w:val="24"/>
          <w:lang w:eastAsia="en-GB"/>
        </w:rPr>
        <w:t xml:space="preserve"> en particulier aux postes de responsabilités</w:t>
      </w:r>
    </w:p>
    <w:p w:rsidR="00AE762D" w:rsidRPr="00AE762D" w:rsidRDefault="00AE762D" w:rsidP="00AE762D">
      <w:pPr>
        <w:spacing w:after="200" w:line="276" w:lineRule="auto"/>
        <w:ind w:left="720"/>
        <w:contextualSpacing/>
        <w:rPr>
          <w:b/>
          <w:color w:val="000000"/>
          <w:sz w:val="24"/>
          <w:lang w:eastAsia="en-US"/>
        </w:rPr>
      </w:pPr>
    </w:p>
    <w:p w:rsidR="00AE762D" w:rsidRPr="00AE762D" w:rsidRDefault="00AE762D" w:rsidP="00AE762D">
      <w:pPr>
        <w:numPr>
          <w:ilvl w:val="0"/>
          <w:numId w:val="3"/>
        </w:numPr>
        <w:shd w:val="clear" w:color="auto" w:fill="FFFFFF"/>
        <w:spacing w:before="100" w:beforeAutospacing="1" w:after="100" w:afterAutospacing="1" w:line="360" w:lineRule="auto"/>
        <w:jc w:val="both"/>
        <w:rPr>
          <w:b/>
          <w:bCs/>
          <w:color w:val="000000"/>
          <w:sz w:val="24"/>
          <w:lang w:eastAsia="fr-CH"/>
        </w:rPr>
      </w:pPr>
      <w:r w:rsidRPr="00AE762D">
        <w:rPr>
          <w:b/>
          <w:bCs/>
          <w:color w:val="000000"/>
          <w:sz w:val="24"/>
          <w:lang w:eastAsia="fr-CH"/>
        </w:rPr>
        <w:t xml:space="preserve">Poursuivre les mesures nécessaires pour réduire la mortalité maternelle et accroitre l’accès à des services de santé de qualité pour tous les citoyens sans discrimination </w:t>
      </w:r>
    </w:p>
    <w:p w:rsidR="00AE762D" w:rsidRPr="00AE762D" w:rsidRDefault="00AE762D" w:rsidP="00AE762D">
      <w:pPr>
        <w:shd w:val="clear" w:color="auto" w:fill="FFFFFF"/>
        <w:spacing w:before="100" w:beforeAutospacing="1" w:after="100" w:afterAutospacing="1" w:line="360" w:lineRule="auto"/>
        <w:jc w:val="both"/>
        <w:rPr>
          <w:color w:val="000000"/>
          <w:sz w:val="24"/>
          <w:lang w:eastAsia="fr-CH"/>
        </w:rPr>
      </w:pPr>
      <w:r w:rsidRPr="00AE762D">
        <w:rPr>
          <w:color w:val="000000"/>
          <w:sz w:val="24"/>
          <w:lang w:eastAsia="fr-CH"/>
        </w:rPr>
        <w:t>Enfin, Djibouti souhaite plein succès au Malawi à l’occasion de cet examen.</w:t>
      </w:r>
    </w:p>
    <w:p w:rsidR="002B53DC" w:rsidRPr="00AE762D" w:rsidRDefault="00546CE6" w:rsidP="00546CE6">
      <w:pPr>
        <w:widowControl w:val="0"/>
        <w:shd w:val="clear" w:color="auto" w:fill="FFFFFF"/>
        <w:suppressAutoHyphens/>
        <w:autoSpaceDN w:val="0"/>
        <w:spacing w:after="100"/>
        <w:jc w:val="both"/>
        <w:textAlignment w:val="baseline"/>
        <w:rPr>
          <w:b/>
          <w:sz w:val="28"/>
          <w:szCs w:val="28"/>
        </w:rPr>
      </w:pPr>
      <w:bookmarkStart w:id="0" w:name="_GoBack"/>
      <w:bookmarkEnd w:id="0"/>
      <w:r w:rsidRPr="00AE762D">
        <w:rPr>
          <w:rFonts w:eastAsia="SimSun"/>
          <w:b/>
          <w:kern w:val="3"/>
          <w:sz w:val="24"/>
          <w:szCs w:val="24"/>
          <w:lang w:eastAsia="zh-CN" w:bidi="hi-IN"/>
        </w:rPr>
        <w:t>Je vous remercie Madame la Présidente.</w:t>
      </w:r>
    </w:p>
    <w:sectPr w:rsidR="002B53DC" w:rsidRPr="00AE762D"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61CF020C"/>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52A43"/>
    <w:rsid w:val="00075D72"/>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6D10"/>
    <w:rsid w:val="004B15CF"/>
    <w:rsid w:val="004B1BA9"/>
    <w:rsid w:val="004B43F8"/>
    <w:rsid w:val="004C6AE1"/>
    <w:rsid w:val="00503EA2"/>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C3B4E"/>
    <w:rsid w:val="00AC5037"/>
    <w:rsid w:val="00AD1036"/>
    <w:rsid w:val="00AE762D"/>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56730"/>
    <w:rsid w:val="00D62222"/>
    <w:rsid w:val="00D64589"/>
    <w:rsid w:val="00D85286"/>
    <w:rsid w:val="00D87E42"/>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1B3A"/>
    <w:rsid w:val="00ED7433"/>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C17E6C-3C66-4297-90B6-83DCC7961848}"/>
</file>

<file path=customXml/itemProps2.xml><?xml version="1.0" encoding="utf-8"?>
<ds:datastoreItem xmlns:ds="http://schemas.openxmlformats.org/officeDocument/2006/customXml" ds:itemID="{69125C9C-CE4E-4BFF-BA48-C76E667DB883}"/>
</file>

<file path=customXml/itemProps3.xml><?xml version="1.0" encoding="utf-8"?>
<ds:datastoreItem xmlns:ds="http://schemas.openxmlformats.org/officeDocument/2006/customXml" ds:itemID="{560EA687-1ACF-434B-9310-E152617FA570}"/>
</file>

<file path=docProps/app.xml><?xml version="1.0" encoding="utf-8"?>
<Properties xmlns="http://schemas.openxmlformats.org/officeDocument/2006/extended-properties" xmlns:vt="http://schemas.openxmlformats.org/officeDocument/2006/docPropsVTypes">
  <Template>Normal.dotm</Template>
  <TotalTime>1</TotalTime>
  <Pages>2</Pages>
  <Words>301</Words>
  <Characters>1661</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2019-09-25T13:02:00Z</cp:lastPrinted>
  <dcterms:created xsi:type="dcterms:W3CDTF">2020-11-03T08:40:00Z</dcterms:created>
  <dcterms:modified xsi:type="dcterms:W3CDTF">2020-11-03T08:41:00Z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