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103EB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65922037"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BC4FDF" w:rsidRDefault="00546CE6" w:rsidP="00546CE6">
      <w:pPr>
        <w:jc w:val="center"/>
        <w:rPr>
          <w:b/>
          <w:sz w:val="32"/>
          <w:u w:val="single"/>
        </w:rPr>
      </w:pPr>
      <w:r>
        <w:rPr>
          <w:b/>
          <w:sz w:val="32"/>
          <w:u w:val="single"/>
        </w:rPr>
        <w:t>36</w:t>
      </w:r>
      <w:r>
        <w:rPr>
          <w:b/>
          <w:sz w:val="32"/>
          <w:u w:val="single"/>
          <w:vertAlign w:val="superscript"/>
        </w:rPr>
        <w:t xml:space="preserve">ème </w:t>
      </w:r>
      <w:r>
        <w:rPr>
          <w:b/>
          <w:sz w:val="32"/>
          <w:u w:val="single"/>
        </w:rPr>
        <w:t xml:space="preserve">session </w:t>
      </w:r>
      <w:r w:rsidRPr="00546CE6">
        <w:rPr>
          <w:b/>
          <w:sz w:val="32"/>
          <w:u w:val="single"/>
        </w:rPr>
        <w:t>du Groupe de Travail</w:t>
      </w:r>
      <w:r>
        <w:rPr>
          <w:b/>
          <w:sz w:val="32"/>
          <w:u w:val="single"/>
        </w:rPr>
        <w:t xml:space="preserve"> de l’Examen Périodique Universel </w:t>
      </w:r>
    </w:p>
    <w:p w:rsidR="00546CE6" w:rsidRDefault="00546CE6" w:rsidP="00546CE6">
      <w:pPr>
        <w:jc w:val="center"/>
        <w:rPr>
          <w:b/>
          <w:sz w:val="32"/>
          <w:u w:val="single"/>
        </w:rPr>
      </w:pPr>
      <w:r>
        <w:rPr>
          <w:b/>
          <w:sz w:val="32"/>
          <w:u w:val="single"/>
        </w:rPr>
        <w:t>Genève</w:t>
      </w:r>
    </w:p>
    <w:p w:rsidR="00546CE6" w:rsidRDefault="00546CE6" w:rsidP="00546CE6">
      <w:pPr>
        <w:jc w:val="center"/>
        <w:rPr>
          <w:b/>
          <w:sz w:val="32"/>
          <w:u w:val="single"/>
        </w:rPr>
      </w:pPr>
    </w:p>
    <w:p w:rsidR="00546CE6" w:rsidRPr="00546CE6" w:rsidRDefault="00103EB0" w:rsidP="00546CE6">
      <w:pPr>
        <w:jc w:val="center"/>
        <w:rPr>
          <w:b/>
          <w:sz w:val="32"/>
          <w:u w:val="single"/>
        </w:rPr>
      </w:pPr>
      <w:r>
        <w:rPr>
          <w:b/>
          <w:sz w:val="32"/>
          <w:u w:val="single"/>
        </w:rPr>
        <w:t>11</w:t>
      </w:r>
      <w:bookmarkStart w:id="0" w:name="_GoBack"/>
      <w:bookmarkEnd w:id="0"/>
      <w:r w:rsidR="00546CE6">
        <w:rPr>
          <w:b/>
          <w:sz w:val="32"/>
          <w:u w:val="single"/>
        </w:rPr>
        <w:t xml:space="preserve"> novembre 2020</w:t>
      </w:r>
    </w:p>
    <w:p w:rsidR="00410D45" w:rsidRDefault="00410D45" w:rsidP="003561FB">
      <w:pPr>
        <w:shd w:val="clear" w:color="auto" w:fill="FFFFFF"/>
        <w:jc w:val="center"/>
        <w:rPr>
          <w:b/>
          <w:bCs/>
          <w:color w:val="000000"/>
          <w:sz w:val="32"/>
          <w:szCs w:val="24"/>
          <w:u w:val="single"/>
          <w:lang w:eastAsia="fr-CH"/>
        </w:rPr>
      </w:pPr>
    </w:p>
    <w:p w:rsidR="003561FB" w:rsidRDefault="003561FB" w:rsidP="003561FB">
      <w:pPr>
        <w:shd w:val="clear" w:color="auto" w:fill="FFFFFF"/>
        <w:jc w:val="center"/>
        <w:rPr>
          <w:b/>
          <w:bCs/>
          <w:color w:val="000000"/>
          <w:sz w:val="32"/>
          <w:szCs w:val="24"/>
          <w:u w:val="single"/>
          <w:lang w:eastAsia="fr-CH"/>
        </w:rPr>
      </w:pPr>
      <w:r w:rsidRPr="003561FB">
        <w:rPr>
          <w:b/>
          <w:bCs/>
          <w:color w:val="000000"/>
          <w:sz w:val="32"/>
          <w:szCs w:val="24"/>
          <w:u w:val="single"/>
          <w:lang w:eastAsia="fr-CH"/>
        </w:rPr>
        <w:t xml:space="preserve">Déclaration de Djibouti à l’occasion </w:t>
      </w:r>
      <w:r w:rsidR="00546CE6">
        <w:rPr>
          <w:b/>
          <w:bCs/>
          <w:color w:val="000000"/>
          <w:sz w:val="32"/>
          <w:szCs w:val="24"/>
          <w:u w:val="single"/>
          <w:lang w:eastAsia="fr-CH"/>
        </w:rPr>
        <w:t>de l’</w:t>
      </w:r>
      <w:r w:rsidRPr="003561FB">
        <w:rPr>
          <w:b/>
          <w:bCs/>
          <w:color w:val="000000"/>
          <w:sz w:val="32"/>
          <w:szCs w:val="24"/>
          <w:u w:val="single"/>
          <w:lang w:eastAsia="fr-CH"/>
        </w:rPr>
        <w:t xml:space="preserve"> Examen Périodique Universel </w:t>
      </w:r>
      <w:r w:rsidR="00FD2230">
        <w:rPr>
          <w:b/>
          <w:bCs/>
          <w:color w:val="000000"/>
          <w:sz w:val="32"/>
          <w:szCs w:val="24"/>
          <w:u w:val="single"/>
          <w:lang w:eastAsia="fr-CH"/>
        </w:rPr>
        <w:t>des Maldives</w:t>
      </w:r>
    </w:p>
    <w:p w:rsidR="00101BB0" w:rsidRDefault="00101BB0" w:rsidP="003561FB">
      <w:pPr>
        <w:shd w:val="clear" w:color="auto" w:fill="FFFFFF"/>
        <w:jc w:val="center"/>
        <w:rPr>
          <w:b/>
          <w:bCs/>
          <w:color w:val="000000"/>
          <w:sz w:val="32"/>
          <w:szCs w:val="24"/>
          <w:u w:val="single"/>
          <w:lang w:eastAsia="fr-CH"/>
        </w:rPr>
      </w:pPr>
    </w:p>
    <w:p w:rsidR="00101BB0" w:rsidRDefault="00101BB0" w:rsidP="003561FB">
      <w:pPr>
        <w:shd w:val="clear" w:color="auto" w:fill="FFFFFF"/>
        <w:jc w:val="center"/>
        <w:rPr>
          <w:b/>
          <w:bCs/>
          <w:color w:val="000000"/>
          <w:sz w:val="32"/>
          <w:szCs w:val="24"/>
          <w:u w:val="single"/>
          <w:lang w:eastAsia="fr-CH"/>
        </w:rPr>
      </w:pPr>
    </w:p>
    <w:p w:rsidR="00101BB0" w:rsidRPr="00101BB0" w:rsidRDefault="00FD2230" w:rsidP="003561FB">
      <w:pPr>
        <w:shd w:val="clear" w:color="auto" w:fill="FFFFFF"/>
        <w:jc w:val="center"/>
        <w:rPr>
          <w:b/>
          <w:bCs/>
          <w:color w:val="000000"/>
          <w:sz w:val="32"/>
          <w:szCs w:val="24"/>
          <w:lang w:val="en-US" w:eastAsia="fr-CH"/>
        </w:rPr>
      </w:pPr>
      <w:r>
        <w:rPr>
          <w:b/>
          <w:bCs/>
          <w:color w:val="000000"/>
          <w:sz w:val="32"/>
          <w:szCs w:val="24"/>
          <w:lang w:val="en-US" w:eastAsia="fr-CH"/>
        </w:rPr>
        <w:t xml:space="preserve">M. </w:t>
      </w:r>
      <w:proofErr w:type="spellStart"/>
      <w:r w:rsidR="00101BB0" w:rsidRPr="00101BB0">
        <w:rPr>
          <w:b/>
          <w:bCs/>
          <w:color w:val="000000"/>
          <w:sz w:val="32"/>
          <w:szCs w:val="24"/>
          <w:lang w:val="en-US" w:eastAsia="fr-CH"/>
        </w:rPr>
        <w:t>M.Houmed</w:t>
      </w:r>
      <w:proofErr w:type="spellEnd"/>
      <w:r w:rsidR="00101BB0" w:rsidRPr="00101BB0">
        <w:rPr>
          <w:b/>
          <w:bCs/>
          <w:color w:val="000000"/>
          <w:sz w:val="32"/>
          <w:szCs w:val="24"/>
          <w:lang w:val="en-US" w:eastAsia="fr-CH"/>
        </w:rPr>
        <w:t xml:space="preserve"> </w:t>
      </w:r>
      <w:proofErr w:type="spellStart"/>
      <w:proofErr w:type="gramStart"/>
      <w:r w:rsidR="00101BB0" w:rsidRPr="00101BB0">
        <w:rPr>
          <w:b/>
          <w:bCs/>
          <w:color w:val="000000"/>
          <w:sz w:val="32"/>
          <w:szCs w:val="24"/>
          <w:lang w:val="en-US" w:eastAsia="fr-CH"/>
        </w:rPr>
        <w:t>Gaba</w:t>
      </w:r>
      <w:proofErr w:type="spellEnd"/>
      <w:proofErr w:type="gramEnd"/>
      <w:r w:rsidR="00101BB0" w:rsidRPr="00101BB0">
        <w:rPr>
          <w:b/>
          <w:bCs/>
          <w:color w:val="000000"/>
          <w:sz w:val="32"/>
          <w:szCs w:val="24"/>
          <w:lang w:val="en-US" w:eastAsia="fr-CH"/>
        </w:rPr>
        <w:t xml:space="preserve"> Maki Houmed </w:t>
      </w:r>
      <w:proofErr w:type="spellStart"/>
      <w:r w:rsidR="00101BB0" w:rsidRPr="00101BB0">
        <w:rPr>
          <w:b/>
          <w:bCs/>
          <w:color w:val="000000"/>
          <w:sz w:val="32"/>
          <w:szCs w:val="24"/>
          <w:lang w:val="en-US" w:eastAsia="fr-CH"/>
        </w:rPr>
        <w:t>Gaba</w:t>
      </w:r>
      <w:proofErr w:type="spellEnd"/>
    </w:p>
    <w:p w:rsidR="003561FB" w:rsidRPr="003561FB" w:rsidRDefault="003561FB" w:rsidP="00CD0F82">
      <w:pPr>
        <w:shd w:val="clear" w:color="auto" w:fill="FFFFFF"/>
        <w:jc w:val="center"/>
        <w:rPr>
          <w:b/>
          <w:bCs/>
          <w:color w:val="000000"/>
          <w:sz w:val="36"/>
          <w:szCs w:val="24"/>
          <w:lang w:val="de-DE" w:eastAsia="fr-CH"/>
        </w:rPr>
      </w:pPr>
    </w:p>
    <w:p w:rsidR="00CD0F82" w:rsidRPr="00101BB0" w:rsidRDefault="00CD0F82" w:rsidP="00CD0F82">
      <w:pPr>
        <w:shd w:val="clear" w:color="auto" w:fill="FFFFFF"/>
        <w:jc w:val="center"/>
        <w:rPr>
          <w:b/>
          <w:bCs/>
          <w:color w:val="000000"/>
          <w:sz w:val="24"/>
          <w:szCs w:val="24"/>
          <w:lang w:val="en-US" w:eastAsia="fr-CH"/>
        </w:rPr>
      </w:pPr>
    </w:p>
    <w:p w:rsidR="00E70D35" w:rsidRPr="00101BB0" w:rsidRDefault="00E70D35" w:rsidP="00E70D35">
      <w:pPr>
        <w:pStyle w:val="Default"/>
        <w:jc w:val="center"/>
        <w:rPr>
          <w:lang w:val="en-US"/>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CD0F82" w:rsidRPr="00101BB0" w:rsidRDefault="00CD0F82" w:rsidP="00CD0F82">
      <w:pPr>
        <w:shd w:val="clear" w:color="auto" w:fill="FFFFFF"/>
        <w:rPr>
          <w:b/>
          <w:bCs/>
          <w:color w:val="000000"/>
          <w:sz w:val="24"/>
          <w:szCs w:val="24"/>
          <w:lang w:val="en-US" w:eastAsia="fr-CH"/>
        </w:rPr>
      </w:pPr>
    </w:p>
    <w:p w:rsidR="00E80EEB" w:rsidRPr="00101BB0" w:rsidRDefault="00E80EEB" w:rsidP="00CD0F82">
      <w:pPr>
        <w:shd w:val="clear" w:color="auto" w:fill="FFFFFF"/>
        <w:tabs>
          <w:tab w:val="left" w:pos="2460"/>
        </w:tabs>
        <w:ind w:firstLine="6237"/>
        <w:rPr>
          <w:bCs/>
          <w:color w:val="000000"/>
          <w:sz w:val="22"/>
          <w:szCs w:val="24"/>
          <w:lang w:val="en-US"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E81E5C" w:rsidRDefault="00E80EEB" w:rsidP="00E80EEB">
      <w:pPr>
        <w:widowControl w:val="0"/>
        <w:suppressAutoHyphens/>
        <w:autoSpaceDN w:val="0"/>
        <w:jc w:val="both"/>
        <w:textAlignment w:val="baseline"/>
        <w:rPr>
          <w:rFonts w:eastAsia="SimSun"/>
          <w:kern w:val="3"/>
          <w:sz w:val="24"/>
          <w:szCs w:val="24"/>
          <w:lang w:eastAsia="zh-CN" w:bidi="hi-IN"/>
        </w:rPr>
      </w:pPr>
    </w:p>
    <w:p w:rsidR="00FD2230" w:rsidRDefault="00FD2230" w:rsidP="00FD2230">
      <w:pPr>
        <w:widowControl w:val="0"/>
        <w:shd w:val="clear" w:color="auto" w:fill="FFFFFF"/>
        <w:suppressAutoHyphens/>
        <w:autoSpaceDN w:val="0"/>
        <w:spacing w:after="100"/>
        <w:jc w:val="both"/>
        <w:textAlignment w:val="baseline"/>
        <w:rPr>
          <w:rFonts w:eastAsia="SimSun"/>
          <w:b/>
          <w:kern w:val="3"/>
          <w:sz w:val="28"/>
          <w:szCs w:val="24"/>
          <w:lang w:eastAsia="zh-CN" w:bidi="hi-IN"/>
        </w:rPr>
      </w:pPr>
      <w:r w:rsidRPr="00FD2230">
        <w:rPr>
          <w:rFonts w:eastAsia="SimSun"/>
          <w:b/>
          <w:kern w:val="3"/>
          <w:sz w:val="28"/>
          <w:szCs w:val="24"/>
          <w:lang w:eastAsia="zh-CN" w:bidi="hi-IN"/>
        </w:rPr>
        <w:t>Merci Madame la Présidente,</w:t>
      </w:r>
    </w:p>
    <w:p w:rsidR="00FD2230" w:rsidRPr="00FD2230" w:rsidRDefault="00FD2230" w:rsidP="00FD2230">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240513" w:rsidRPr="00240513" w:rsidRDefault="00240513" w:rsidP="00240513">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kern w:val="3"/>
          <w:sz w:val="28"/>
          <w:szCs w:val="24"/>
          <w:lang w:eastAsia="zh-CN" w:bidi="hi-IN"/>
        </w:rPr>
        <w:t>Djibouti souhaite la bienvenue à la délégation de Haut niveau de la Libye et la remercie pour la présentation de son Rapport national.</w:t>
      </w:r>
    </w:p>
    <w:p w:rsidR="00240513" w:rsidRPr="00240513" w:rsidRDefault="00240513" w:rsidP="00240513">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kern w:val="3"/>
          <w:sz w:val="28"/>
          <w:szCs w:val="24"/>
          <w:lang w:eastAsia="zh-CN" w:bidi="hi-IN"/>
        </w:rPr>
        <w:t>Ma délégation salue les efforts fournis par les autorités libyennes pour mettre en place un processus participatif pour la rédaction du présent rapport malgré la situation politique qu’elle traverse.</w:t>
      </w:r>
    </w:p>
    <w:p w:rsidR="00240513" w:rsidRPr="00240513" w:rsidRDefault="00240513" w:rsidP="00240513">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kern w:val="3"/>
          <w:sz w:val="28"/>
          <w:szCs w:val="24"/>
          <w:lang w:eastAsia="zh-CN" w:bidi="hi-IN"/>
        </w:rPr>
        <w:t>En effet, cette situation de conflit prolongée a entrainé une aggravation de la situation humanitaire et une escalade de la violence qui a eu pour corolaire des déplacements massifs des populations, des violations des droits humains fondamentaux et une limitation de l’accès aux services essentiels tels que l’eau, l’assainissement, les soins de santé et l’éducation.</w:t>
      </w:r>
    </w:p>
    <w:p w:rsidR="00240513" w:rsidRPr="00240513" w:rsidRDefault="00240513" w:rsidP="00240513">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kern w:val="3"/>
          <w:sz w:val="28"/>
          <w:szCs w:val="24"/>
          <w:lang w:eastAsia="zh-CN" w:bidi="hi-IN"/>
        </w:rPr>
        <w:t>Aussi, la République de Djibouti souhaiterait formuler à la Libye les recommandations suivantes :</w:t>
      </w:r>
    </w:p>
    <w:p w:rsidR="00240513" w:rsidRPr="00240513" w:rsidRDefault="00240513" w:rsidP="00240513">
      <w:pPr>
        <w:pStyle w:val="Paragraphedeliste"/>
        <w:widowControl w:val="0"/>
        <w:numPr>
          <w:ilvl w:val="0"/>
          <w:numId w:val="5"/>
        </w:numPr>
        <w:shd w:val="clear" w:color="auto" w:fill="FFFFFF"/>
        <w:suppressAutoHyphens/>
        <w:autoSpaceDN w:val="0"/>
        <w:spacing w:after="100"/>
        <w:jc w:val="both"/>
        <w:textAlignment w:val="baseline"/>
        <w:rPr>
          <w:rFonts w:eastAsia="SimSun"/>
          <w:b/>
          <w:kern w:val="3"/>
          <w:sz w:val="28"/>
          <w:szCs w:val="24"/>
          <w:lang w:eastAsia="zh-CN" w:bidi="hi-IN"/>
        </w:rPr>
      </w:pPr>
      <w:r w:rsidRPr="00240513">
        <w:rPr>
          <w:rFonts w:eastAsia="SimSun"/>
          <w:b/>
          <w:kern w:val="3"/>
          <w:sz w:val="28"/>
          <w:szCs w:val="24"/>
          <w:lang w:eastAsia="zh-CN" w:bidi="hi-IN"/>
        </w:rPr>
        <w:t>Continuer les efforts de dialogue pour mettre fin au conflit et créer les conditions nécessaires pour une assistance humanitaire aux populations civiles</w:t>
      </w:r>
    </w:p>
    <w:p w:rsidR="00240513" w:rsidRPr="00240513" w:rsidRDefault="00240513" w:rsidP="00240513">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240513" w:rsidRPr="00240513" w:rsidRDefault="00240513" w:rsidP="00240513">
      <w:pPr>
        <w:pStyle w:val="Paragraphedeliste"/>
        <w:widowControl w:val="0"/>
        <w:numPr>
          <w:ilvl w:val="0"/>
          <w:numId w:val="5"/>
        </w:numPr>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b/>
          <w:kern w:val="3"/>
          <w:sz w:val="28"/>
          <w:szCs w:val="24"/>
          <w:lang w:eastAsia="zh-CN" w:bidi="hi-IN"/>
        </w:rPr>
        <w:t xml:space="preserve">Accélérer les efforts et prendre les mesures appropriées en vue d’engager des poursuites pénales contre les trafiquants de la traite des personnes et fournir des soins appropriés aux victimes de la traite </w:t>
      </w:r>
    </w:p>
    <w:p w:rsidR="00240513" w:rsidRPr="00240513" w:rsidRDefault="00240513" w:rsidP="00240513">
      <w:pPr>
        <w:pStyle w:val="Paragraphedeliste"/>
        <w:rPr>
          <w:rFonts w:eastAsia="SimSun"/>
          <w:kern w:val="3"/>
          <w:sz w:val="28"/>
          <w:szCs w:val="24"/>
          <w:lang w:eastAsia="zh-CN" w:bidi="hi-IN"/>
        </w:rPr>
      </w:pPr>
    </w:p>
    <w:p w:rsidR="00240513" w:rsidRPr="00240513" w:rsidRDefault="00240513" w:rsidP="00240513">
      <w:pPr>
        <w:pStyle w:val="Paragraphedeliste"/>
        <w:widowControl w:val="0"/>
        <w:shd w:val="clear" w:color="auto" w:fill="FFFFFF"/>
        <w:suppressAutoHyphens/>
        <w:autoSpaceDN w:val="0"/>
        <w:spacing w:after="100"/>
        <w:jc w:val="both"/>
        <w:textAlignment w:val="baseline"/>
        <w:rPr>
          <w:rFonts w:eastAsia="SimSun"/>
          <w:kern w:val="3"/>
          <w:sz w:val="28"/>
          <w:szCs w:val="24"/>
          <w:lang w:eastAsia="zh-CN" w:bidi="hi-IN"/>
        </w:rPr>
      </w:pPr>
    </w:p>
    <w:p w:rsidR="00240513" w:rsidRPr="00240513" w:rsidRDefault="00240513" w:rsidP="00240513">
      <w:pPr>
        <w:widowControl w:val="0"/>
        <w:shd w:val="clear" w:color="auto" w:fill="FFFFFF"/>
        <w:suppressAutoHyphens/>
        <w:autoSpaceDN w:val="0"/>
        <w:spacing w:after="100"/>
        <w:jc w:val="both"/>
        <w:textAlignment w:val="baseline"/>
        <w:rPr>
          <w:rFonts w:eastAsia="SimSun"/>
          <w:kern w:val="3"/>
          <w:sz w:val="28"/>
          <w:szCs w:val="24"/>
          <w:lang w:eastAsia="zh-CN" w:bidi="hi-IN"/>
        </w:rPr>
      </w:pPr>
      <w:r w:rsidRPr="00240513">
        <w:rPr>
          <w:rFonts w:eastAsia="SimSun"/>
          <w:kern w:val="3"/>
          <w:sz w:val="28"/>
          <w:szCs w:val="24"/>
          <w:lang w:eastAsia="zh-CN" w:bidi="hi-IN"/>
        </w:rPr>
        <w:t>Enfin, Djibouti souhaite plein succès à la Lybie à l’occasion de cet examen.</w:t>
      </w:r>
    </w:p>
    <w:p w:rsidR="00546CE6" w:rsidRPr="00FD2230" w:rsidRDefault="00546CE6" w:rsidP="00546CE6">
      <w:pPr>
        <w:widowControl w:val="0"/>
        <w:shd w:val="clear" w:color="auto" w:fill="FFFFFF"/>
        <w:suppressAutoHyphens/>
        <w:autoSpaceDN w:val="0"/>
        <w:spacing w:after="100"/>
        <w:jc w:val="both"/>
        <w:textAlignment w:val="baseline"/>
        <w:rPr>
          <w:rFonts w:eastAsia="SimSun"/>
          <w:b/>
          <w:kern w:val="3"/>
          <w:sz w:val="28"/>
          <w:szCs w:val="24"/>
          <w:lang w:eastAsia="zh-CN" w:bidi="hi-IN"/>
        </w:rPr>
      </w:pPr>
    </w:p>
    <w:p w:rsidR="002B53DC" w:rsidRPr="00546CE6" w:rsidRDefault="00546CE6" w:rsidP="00546CE6">
      <w:pPr>
        <w:widowControl w:val="0"/>
        <w:shd w:val="clear" w:color="auto" w:fill="FFFFFF"/>
        <w:suppressAutoHyphens/>
        <w:autoSpaceDN w:val="0"/>
        <w:spacing w:after="100"/>
        <w:jc w:val="both"/>
        <w:textAlignment w:val="baseline"/>
        <w:rPr>
          <w:b/>
          <w:sz w:val="32"/>
          <w:szCs w:val="28"/>
        </w:rPr>
      </w:pPr>
      <w:r w:rsidRPr="00546CE6">
        <w:rPr>
          <w:rFonts w:eastAsia="SimSun"/>
          <w:b/>
          <w:kern w:val="3"/>
          <w:sz w:val="28"/>
          <w:szCs w:val="24"/>
          <w:lang w:eastAsia="zh-CN" w:bidi="hi-IN"/>
        </w:rPr>
        <w:t>Je vous remercie Madame la Présidente.</w:t>
      </w:r>
    </w:p>
    <w:sectPr w:rsidR="002B53DC" w:rsidRPr="00546CE6"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183B0A"/>
    <w:multiLevelType w:val="hybridMultilevel"/>
    <w:tmpl w:val="76EA664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451616B2"/>
    <w:multiLevelType w:val="hybridMultilevel"/>
    <w:tmpl w:val="BE1CE42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514016E"/>
    <w:multiLevelType w:val="hybridMultilevel"/>
    <w:tmpl w:val="16646FC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73D3EA1"/>
    <w:multiLevelType w:val="hybridMultilevel"/>
    <w:tmpl w:val="002011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52A43"/>
    <w:rsid w:val="00075D72"/>
    <w:rsid w:val="000F3AC0"/>
    <w:rsid w:val="000F4842"/>
    <w:rsid w:val="00101BB0"/>
    <w:rsid w:val="00103EB0"/>
    <w:rsid w:val="001153F6"/>
    <w:rsid w:val="00141105"/>
    <w:rsid w:val="0014793E"/>
    <w:rsid w:val="00152B33"/>
    <w:rsid w:val="00155AB9"/>
    <w:rsid w:val="00163098"/>
    <w:rsid w:val="00174F60"/>
    <w:rsid w:val="00183985"/>
    <w:rsid w:val="001848BC"/>
    <w:rsid w:val="00184A21"/>
    <w:rsid w:val="001D2288"/>
    <w:rsid w:val="001D3CE1"/>
    <w:rsid w:val="001E2BAA"/>
    <w:rsid w:val="001E3746"/>
    <w:rsid w:val="00231570"/>
    <w:rsid w:val="0023479F"/>
    <w:rsid w:val="00237740"/>
    <w:rsid w:val="00240513"/>
    <w:rsid w:val="002466EF"/>
    <w:rsid w:val="00246C12"/>
    <w:rsid w:val="00251138"/>
    <w:rsid w:val="00257A88"/>
    <w:rsid w:val="00280447"/>
    <w:rsid w:val="0028580A"/>
    <w:rsid w:val="0029667B"/>
    <w:rsid w:val="002A6F03"/>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C1D44"/>
    <w:rsid w:val="003C71F6"/>
    <w:rsid w:val="003D5D26"/>
    <w:rsid w:val="003E3387"/>
    <w:rsid w:val="004023DC"/>
    <w:rsid w:val="0041060A"/>
    <w:rsid w:val="00410D45"/>
    <w:rsid w:val="00415374"/>
    <w:rsid w:val="00416846"/>
    <w:rsid w:val="004443FF"/>
    <w:rsid w:val="00447E29"/>
    <w:rsid w:val="004A121B"/>
    <w:rsid w:val="004A6D10"/>
    <w:rsid w:val="004B15CF"/>
    <w:rsid w:val="004B1BA9"/>
    <w:rsid w:val="004B43F8"/>
    <w:rsid w:val="004C6AE1"/>
    <w:rsid w:val="00503EA2"/>
    <w:rsid w:val="0052509B"/>
    <w:rsid w:val="0054452A"/>
    <w:rsid w:val="00546CE6"/>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6A2E65"/>
    <w:rsid w:val="007117CB"/>
    <w:rsid w:val="00770739"/>
    <w:rsid w:val="00772048"/>
    <w:rsid w:val="00784297"/>
    <w:rsid w:val="007A5600"/>
    <w:rsid w:val="007B497C"/>
    <w:rsid w:val="007D1FB6"/>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32AEA"/>
    <w:rsid w:val="00A37F6B"/>
    <w:rsid w:val="00A50087"/>
    <w:rsid w:val="00A55FDC"/>
    <w:rsid w:val="00AA5512"/>
    <w:rsid w:val="00AA6A79"/>
    <w:rsid w:val="00AB1F82"/>
    <w:rsid w:val="00AC3B4E"/>
    <w:rsid w:val="00AC5037"/>
    <w:rsid w:val="00AD1036"/>
    <w:rsid w:val="00B016DF"/>
    <w:rsid w:val="00B03396"/>
    <w:rsid w:val="00B04A8B"/>
    <w:rsid w:val="00B067A8"/>
    <w:rsid w:val="00B06C01"/>
    <w:rsid w:val="00B26D89"/>
    <w:rsid w:val="00B2703F"/>
    <w:rsid w:val="00B349DF"/>
    <w:rsid w:val="00B40407"/>
    <w:rsid w:val="00B4498B"/>
    <w:rsid w:val="00B44C35"/>
    <w:rsid w:val="00B56719"/>
    <w:rsid w:val="00B60CB8"/>
    <w:rsid w:val="00B61098"/>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90C86"/>
    <w:rsid w:val="00C94415"/>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A015F"/>
    <w:rsid w:val="00EB0B59"/>
    <w:rsid w:val="00EC1B3A"/>
    <w:rsid w:val="00ED7433"/>
    <w:rsid w:val="00F15EA8"/>
    <w:rsid w:val="00F23711"/>
    <w:rsid w:val="00F3789B"/>
    <w:rsid w:val="00F55771"/>
    <w:rsid w:val="00F56420"/>
    <w:rsid w:val="00F65833"/>
    <w:rsid w:val="00F7451B"/>
    <w:rsid w:val="00F77623"/>
    <w:rsid w:val="00F8147B"/>
    <w:rsid w:val="00F842E1"/>
    <w:rsid w:val="00F94062"/>
    <w:rsid w:val="00F95982"/>
    <w:rsid w:val="00FA00A5"/>
    <w:rsid w:val="00FA15C8"/>
    <w:rsid w:val="00FA672E"/>
    <w:rsid w:val="00FC1118"/>
    <w:rsid w:val="00FD2230"/>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546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56151">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810026082">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DA6C04-F984-404B-8DA6-28E04AE3B9EF}"/>
</file>

<file path=customXml/itemProps2.xml><?xml version="1.0" encoding="utf-8"?>
<ds:datastoreItem xmlns:ds="http://schemas.openxmlformats.org/officeDocument/2006/customXml" ds:itemID="{2694A682-105B-4DEE-85FD-D99599FF7C9F}"/>
</file>

<file path=customXml/itemProps3.xml><?xml version="1.0" encoding="utf-8"?>
<ds:datastoreItem xmlns:ds="http://schemas.openxmlformats.org/officeDocument/2006/customXml" ds:itemID="{7D08701D-6188-423C-B06F-EEE48E07A938}"/>
</file>

<file path=docProps/app.xml><?xml version="1.0" encoding="utf-8"?>
<Properties xmlns="http://schemas.openxmlformats.org/officeDocument/2006/extended-properties" xmlns:vt="http://schemas.openxmlformats.org/officeDocument/2006/docPropsVTypes">
  <Template>Normal.dotm</Template>
  <TotalTime>1</TotalTime>
  <Pages>2</Pages>
  <Words>268</Words>
  <Characters>1475</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2019-09-25T13:02:00Z</cp:lastPrinted>
  <dcterms:created xsi:type="dcterms:W3CDTF">2020-11-03T14:08:00Z</dcterms:created>
  <dcterms:modified xsi:type="dcterms:W3CDTF">2020-11-03T14:20:00Z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