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409B" w14:textId="20173B01" w:rsidR="00491145" w:rsidRPr="00491145" w:rsidRDefault="00491145" w:rsidP="00491145">
      <w:pPr>
        <w:jc w:val="center"/>
        <w:rPr>
          <w:rFonts w:ascii="Arial" w:hAnsi="Arial" w:cs="Arial"/>
          <w:b/>
          <w:lang w:val="fr-CA"/>
        </w:rPr>
      </w:pPr>
      <w:r w:rsidRPr="00491145">
        <w:rPr>
          <w:rFonts w:ascii="Arial" w:hAnsi="Arial" w:cs="Arial"/>
          <w:b/>
          <w:lang w:val="fr-CA"/>
        </w:rPr>
        <w:t>EPU36</w:t>
      </w:r>
    </w:p>
    <w:p w14:paraId="0A75B095" w14:textId="4F226B89" w:rsidR="00491145" w:rsidRPr="00491145" w:rsidRDefault="00491145" w:rsidP="00491145">
      <w:pPr>
        <w:jc w:val="center"/>
        <w:rPr>
          <w:rFonts w:ascii="Arial" w:hAnsi="Arial" w:cs="Arial"/>
          <w:b/>
          <w:lang w:val="fr-CA"/>
        </w:rPr>
      </w:pPr>
      <w:r w:rsidRPr="00491145">
        <w:rPr>
          <w:rFonts w:ascii="Arial" w:hAnsi="Arial" w:cs="Arial"/>
          <w:b/>
          <w:lang w:val="fr-CA"/>
        </w:rPr>
        <w:t>Recommandations</w:t>
      </w:r>
      <w:r w:rsidRPr="00491145">
        <w:rPr>
          <w:rFonts w:ascii="Arial" w:hAnsi="Arial" w:cs="Arial"/>
          <w:b/>
          <w:lang w:val="fr-CA"/>
        </w:rPr>
        <w:t xml:space="preserve"> du Canada pour l’EPU de l’Andorre</w:t>
      </w:r>
    </w:p>
    <w:p w14:paraId="788B6EF5" w14:textId="26866BBE" w:rsidR="00491145" w:rsidRPr="00491145" w:rsidRDefault="00491145" w:rsidP="00491145">
      <w:pPr>
        <w:jc w:val="center"/>
        <w:rPr>
          <w:rFonts w:ascii="Arial" w:hAnsi="Arial" w:cs="Arial"/>
          <w:b/>
          <w:lang w:val="fr-CA"/>
        </w:rPr>
      </w:pPr>
      <w:r w:rsidRPr="00491145">
        <w:rPr>
          <w:rFonts w:ascii="Arial" w:hAnsi="Arial" w:cs="Arial"/>
          <w:b/>
          <w:lang w:val="fr-CA"/>
        </w:rPr>
        <w:t>4 novembre 2020</w:t>
      </w:r>
    </w:p>
    <w:p w14:paraId="0DE0177E" w14:textId="77777777" w:rsidR="00491145" w:rsidRPr="00491145" w:rsidRDefault="00491145" w:rsidP="00491145">
      <w:pPr>
        <w:rPr>
          <w:rFonts w:ascii="Arial" w:hAnsi="Arial" w:cs="Arial"/>
          <w:b/>
          <w:lang w:val="fr-CA"/>
        </w:rPr>
      </w:pPr>
    </w:p>
    <w:p w14:paraId="6003F44E" w14:textId="35FF0731" w:rsidR="00491145" w:rsidRDefault="00491145" w:rsidP="00491145">
      <w:pPr>
        <w:rPr>
          <w:rFonts w:ascii="Arial" w:hAnsi="Arial" w:cs="Arial"/>
          <w:lang w:val="fr-CA"/>
        </w:rPr>
      </w:pPr>
      <w:r w:rsidRPr="00491145">
        <w:rPr>
          <w:rFonts w:ascii="Arial" w:hAnsi="Arial" w:cs="Arial"/>
          <w:lang w:val="fr-CA"/>
        </w:rPr>
        <w:t>Merci Madame la Présidente</w:t>
      </w:r>
    </w:p>
    <w:p w14:paraId="13C3A4AA" w14:textId="77777777" w:rsidR="00491145" w:rsidRPr="00491145" w:rsidRDefault="00491145" w:rsidP="00491145">
      <w:pPr>
        <w:rPr>
          <w:rFonts w:ascii="Arial" w:hAnsi="Arial" w:cs="Arial"/>
          <w:lang w:val="fr-CA"/>
        </w:rPr>
      </w:pPr>
    </w:p>
    <w:p w14:paraId="12C04CAD" w14:textId="43BE66C6" w:rsidR="00491145" w:rsidRDefault="00491145" w:rsidP="00491145">
      <w:pPr>
        <w:rPr>
          <w:rFonts w:ascii="Arial" w:hAnsi="Arial" w:cs="Arial"/>
          <w:lang w:val="fr-CA"/>
        </w:rPr>
      </w:pPr>
      <w:r w:rsidRPr="00491145">
        <w:rPr>
          <w:rFonts w:ascii="Arial" w:hAnsi="Arial" w:cs="Arial"/>
          <w:lang w:val="fr-CA"/>
        </w:rPr>
        <w:t xml:space="preserve">Le Canada salue les mesures prises par Andorre pour faire avancer les droits de la personne, y compris pour améliorer et protéger le bien-être des enfants et promouvoir l’égalité des chances en éducation. </w:t>
      </w:r>
    </w:p>
    <w:p w14:paraId="7A7982D5" w14:textId="77777777" w:rsidR="00491145" w:rsidRPr="00491145" w:rsidRDefault="00491145" w:rsidP="00491145">
      <w:pPr>
        <w:rPr>
          <w:rFonts w:ascii="Arial" w:hAnsi="Arial" w:cs="Arial"/>
          <w:lang w:val="fr-CA"/>
        </w:rPr>
      </w:pPr>
    </w:p>
    <w:p w14:paraId="764A3162" w14:textId="0C7A7C32" w:rsidR="00491145" w:rsidRDefault="00491145" w:rsidP="00491145">
      <w:pPr>
        <w:rPr>
          <w:rFonts w:ascii="Arial" w:hAnsi="Arial" w:cs="Arial"/>
          <w:lang w:val="fr-CA"/>
        </w:rPr>
      </w:pPr>
      <w:r w:rsidRPr="00491145">
        <w:rPr>
          <w:rFonts w:ascii="Arial" w:hAnsi="Arial" w:cs="Arial"/>
          <w:lang w:val="fr-CA"/>
        </w:rPr>
        <w:t>Le Canada recommande à Andorre de :</w:t>
      </w:r>
    </w:p>
    <w:p w14:paraId="51FB2FED" w14:textId="77777777" w:rsidR="00491145" w:rsidRPr="00491145" w:rsidRDefault="00491145" w:rsidP="00491145">
      <w:pPr>
        <w:rPr>
          <w:rFonts w:ascii="Arial" w:hAnsi="Arial" w:cs="Arial"/>
          <w:lang w:val="fr-CA"/>
        </w:rPr>
      </w:pPr>
      <w:bookmarkStart w:id="0" w:name="_GoBack"/>
      <w:bookmarkEnd w:id="0"/>
    </w:p>
    <w:p w14:paraId="175560B5" w14:textId="77777777" w:rsidR="00491145" w:rsidRPr="00491145" w:rsidRDefault="00491145" w:rsidP="0049114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b/>
          <w:sz w:val="24"/>
          <w:szCs w:val="24"/>
          <w:lang w:val="fr-CA"/>
        </w:rPr>
      </w:pPr>
      <w:r w:rsidRPr="00491145">
        <w:rPr>
          <w:rFonts w:ascii="Arial" w:hAnsi="Arial" w:cs="Arial"/>
          <w:sz w:val="24"/>
          <w:szCs w:val="24"/>
          <w:lang w:val="fr-CA"/>
        </w:rPr>
        <w:t>modifier l’article 108 de son Code pénal afin de décriminaliser l’avortement.</w:t>
      </w:r>
    </w:p>
    <w:p w14:paraId="416BCD01" w14:textId="77777777" w:rsidR="00491145" w:rsidRPr="00491145" w:rsidRDefault="00491145" w:rsidP="00491145">
      <w:pPr>
        <w:pStyle w:val="ListParagraph"/>
        <w:rPr>
          <w:rFonts w:ascii="Arial" w:hAnsi="Arial" w:cs="Arial"/>
          <w:b/>
          <w:sz w:val="24"/>
          <w:szCs w:val="24"/>
          <w:lang w:val="fr-CA"/>
        </w:rPr>
      </w:pPr>
    </w:p>
    <w:p w14:paraId="5FA4839E" w14:textId="77777777" w:rsidR="00491145" w:rsidRPr="00491145" w:rsidRDefault="00491145" w:rsidP="0049114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  <w:lang w:val="fr-CA"/>
        </w:rPr>
      </w:pPr>
      <w:r w:rsidRPr="00491145">
        <w:rPr>
          <w:rFonts w:ascii="Arial" w:hAnsi="Arial" w:cs="Arial"/>
          <w:sz w:val="24"/>
          <w:szCs w:val="24"/>
          <w:lang w:val="fr-CA"/>
        </w:rPr>
        <w:t>mettre en œuvre des lois internes pour assurer la reconnaissance des demandeurs d’asile et des réfugiés conformément aux lois et aux normes internationales.</w:t>
      </w:r>
    </w:p>
    <w:p w14:paraId="455A1F96" w14:textId="77777777" w:rsidR="00491145" w:rsidRPr="00491145" w:rsidRDefault="00491145" w:rsidP="00491145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14:paraId="2D7A9981" w14:textId="77777777" w:rsidR="00491145" w:rsidRPr="00491145" w:rsidRDefault="00491145" w:rsidP="0049114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  <w:lang w:val="fr-CA"/>
        </w:rPr>
      </w:pPr>
      <w:r w:rsidRPr="00491145">
        <w:rPr>
          <w:rFonts w:ascii="Arial" w:hAnsi="Arial" w:cs="Arial"/>
          <w:sz w:val="24"/>
          <w:szCs w:val="24"/>
          <w:lang w:val="fr-CA"/>
        </w:rPr>
        <w:t>fournir aux réfugiés et aux demandeurs d’asile un accès équitable à des renseignements exacts, des services d’interprétation, une aide juridique, une aide humanitaire et des recours judiciaires.</w:t>
      </w:r>
    </w:p>
    <w:p w14:paraId="535FC5CD" w14:textId="77777777" w:rsidR="00491145" w:rsidRPr="00491145" w:rsidRDefault="00491145" w:rsidP="00491145">
      <w:pPr>
        <w:pStyle w:val="ListParagrap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1C341E72" w14:textId="77777777" w:rsidR="00491145" w:rsidRPr="00491145" w:rsidRDefault="00491145" w:rsidP="0049114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  <w:lang w:val="fr-CA"/>
        </w:rPr>
      </w:pPr>
      <w:r w:rsidRPr="00491145">
        <w:rPr>
          <w:rFonts w:ascii="Arial" w:eastAsia="Times New Roman" w:hAnsi="Arial" w:cs="Arial"/>
          <w:bCs/>
          <w:sz w:val="24"/>
          <w:szCs w:val="24"/>
          <w:lang w:val="fr-CA"/>
        </w:rPr>
        <w:t>Ratifier le Pacte international relatif aux droits économiques, sociaux et culturels</w:t>
      </w:r>
    </w:p>
    <w:p w14:paraId="55D7FD7F" w14:textId="77777777" w:rsidR="00295563" w:rsidRPr="00491145" w:rsidRDefault="00295563" w:rsidP="00C113F4">
      <w:pPr>
        <w:spacing w:line="480" w:lineRule="auto"/>
        <w:rPr>
          <w:lang w:val="fr-CA"/>
        </w:rPr>
      </w:pPr>
    </w:p>
    <w:sectPr w:rsidR="00295563" w:rsidRPr="00491145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58AAA390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9114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9114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23CC73A7"/>
    <w:multiLevelType w:val="hybridMultilevel"/>
    <w:tmpl w:val="4A6ECCFC"/>
    <w:lvl w:ilvl="0" w:tplc="593A7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418714F3"/>
    <w:multiLevelType w:val="hybridMultilevel"/>
    <w:tmpl w:val="BF6E5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491145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01C77CAC-C42F-4908-B993-F8DEE97B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C8ED1-D0FC-4825-9595-17F1D25857EC}"/>
</file>

<file path=customXml/itemProps2.xml><?xml version="1.0" encoding="utf-8"?>
<ds:datastoreItem xmlns:ds="http://schemas.openxmlformats.org/officeDocument/2006/customXml" ds:itemID="{A0A777D8-30CA-4DB4-919D-281D42529D16}"/>
</file>

<file path=customXml/itemProps3.xml><?xml version="1.0" encoding="utf-8"?>
<ds:datastoreItem xmlns:ds="http://schemas.openxmlformats.org/officeDocument/2006/customXml" ds:itemID="{16488C4D-E22D-4123-881F-D5E6075CCD04}"/>
</file>

<file path=customXml/itemProps4.xml><?xml version="1.0" encoding="utf-8"?>
<ds:datastoreItem xmlns:ds="http://schemas.openxmlformats.org/officeDocument/2006/customXml" ds:itemID="{53FF0E61-E656-4783-B2E8-138B2B376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2020-11-04T13:49:00Z</dcterms:created>
  <dcterms:modified xsi:type="dcterms:W3CDTF">2020-11-04T13:49:00Z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