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7A922" w14:textId="7B580624" w:rsidR="002D3262" w:rsidRPr="00976D8D" w:rsidRDefault="007A1805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36</w:t>
      </w:r>
      <w:r w:rsidRPr="007A1805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17E3ECBE" w:rsidR="002D3262" w:rsidRDefault="00156653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</w:t>
      </w:r>
      <w:r w:rsidR="00F35FEB">
        <w:rPr>
          <w:rFonts w:cs="Times New Roman"/>
          <w:b/>
          <w:lang w:val="en-US"/>
        </w:rPr>
        <w:t>Honduras</w:t>
      </w:r>
    </w:p>
    <w:p w14:paraId="2D64D5C2" w14:textId="77777777" w:rsidR="00156653" w:rsidRPr="00976D8D" w:rsidRDefault="00156653" w:rsidP="00657B72">
      <w:pPr>
        <w:jc w:val="center"/>
        <w:rPr>
          <w:rFonts w:cs="Times New Roman"/>
          <w:b/>
          <w:lang w:val="en-US"/>
        </w:rPr>
      </w:pPr>
    </w:p>
    <w:p w14:paraId="29CC937D" w14:textId="6E959302" w:rsidR="002D3262" w:rsidRPr="00976D8D" w:rsidRDefault="00156653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</w:t>
      </w:r>
      <w:r w:rsidR="00F35FEB">
        <w:rPr>
          <w:rFonts w:cs="Times New Roman"/>
          <w:b/>
          <w:lang w:val="en-US"/>
        </w:rPr>
        <w:t>5</w:t>
      </w:r>
      <w:r>
        <w:rPr>
          <w:rFonts w:cs="Times New Roman"/>
          <w:b/>
          <w:lang w:val="en-US"/>
        </w:rPr>
        <w:t xml:space="preserve"> November 2020</w:t>
      </w:r>
    </w:p>
    <w:p w14:paraId="5A87233A" w14:textId="6C0C9C58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3AD6C984" w14:textId="7CBD5F4F" w:rsidR="000462C3" w:rsidRDefault="000462C3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Ms Shahiya Ali Manik| First Secretary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6832BE6" w14:textId="02ABCE05" w:rsidR="003D34BC" w:rsidRPr="00196CF5" w:rsidRDefault="003D34BC" w:rsidP="009227D7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156653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9227D7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4D39DC04" w:rsidR="00CF0FD5" w:rsidRPr="00CF0FD5" w:rsidRDefault="00CF0FD5" w:rsidP="009227D7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delegation from the </w:t>
      </w:r>
      <w:r w:rsidR="00156653">
        <w:rPr>
          <w:rFonts w:cs="Times New Roman"/>
          <w:sz w:val="28"/>
          <w:szCs w:val="28"/>
        </w:rPr>
        <w:t xml:space="preserve">Republic of </w:t>
      </w:r>
      <w:r w:rsidR="00F35FEB">
        <w:rPr>
          <w:rFonts w:cs="Times New Roman"/>
          <w:sz w:val="28"/>
          <w:szCs w:val="28"/>
        </w:rPr>
        <w:t>Honduras</w:t>
      </w:r>
      <w:r w:rsidRPr="00CF0FD5">
        <w:rPr>
          <w:rFonts w:cs="Times New Roman"/>
          <w:sz w:val="28"/>
          <w:szCs w:val="28"/>
        </w:rPr>
        <w:t xml:space="preserve"> to this third cycle review and thanks the</w:t>
      </w:r>
      <w:r w:rsidR="00156653">
        <w:rPr>
          <w:rFonts w:cs="Times New Roman"/>
          <w:sz w:val="28"/>
          <w:szCs w:val="28"/>
        </w:rPr>
        <w:t xml:space="preserve">m </w:t>
      </w:r>
      <w:r w:rsidRPr="00CF0FD5">
        <w:rPr>
          <w:rFonts w:cs="Times New Roman"/>
          <w:sz w:val="28"/>
          <w:szCs w:val="28"/>
        </w:rPr>
        <w:t>for their presentation today.</w:t>
      </w:r>
    </w:p>
    <w:p w14:paraId="4644FA7C" w14:textId="77777777" w:rsidR="00CF0FD5" w:rsidRPr="00CF0FD5" w:rsidRDefault="00CF0FD5" w:rsidP="009227D7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9B26977" w14:textId="7042CE1F" w:rsidR="00F35FEB" w:rsidRDefault="00CF0FD5" w:rsidP="00AF6C88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>The Maldives</w:t>
      </w:r>
      <w:r w:rsidR="00F35FEB">
        <w:rPr>
          <w:rFonts w:cs="Times New Roman"/>
          <w:sz w:val="28"/>
          <w:szCs w:val="28"/>
        </w:rPr>
        <w:t xml:space="preserve"> commends the progress made by the government of Honduras since the last UPR cycle in 2015, particularly the establishment of the </w:t>
      </w:r>
      <w:r w:rsidR="00F35FEB" w:rsidRPr="00F35FEB">
        <w:rPr>
          <w:rFonts w:cs="Times New Roman"/>
          <w:sz w:val="28"/>
          <w:szCs w:val="28"/>
        </w:rPr>
        <w:t>Ministry of Human Rights in 2017</w:t>
      </w:r>
      <w:r w:rsidR="00F35FEB">
        <w:rPr>
          <w:rFonts w:cs="Times New Roman"/>
          <w:sz w:val="28"/>
          <w:szCs w:val="28"/>
        </w:rPr>
        <w:t xml:space="preserve"> and for adopting laws and conducting</w:t>
      </w:r>
      <w:r w:rsidR="00F35FEB" w:rsidRPr="00F35FEB">
        <w:rPr>
          <w:rFonts w:cs="Times New Roman"/>
          <w:sz w:val="28"/>
          <w:szCs w:val="28"/>
        </w:rPr>
        <w:t xml:space="preserve"> programs </w:t>
      </w:r>
      <w:r w:rsidR="00F35FEB">
        <w:rPr>
          <w:rFonts w:cs="Times New Roman"/>
          <w:sz w:val="28"/>
          <w:szCs w:val="28"/>
        </w:rPr>
        <w:t>on</w:t>
      </w:r>
      <w:r w:rsidR="00F35FEB" w:rsidRPr="00F35FEB">
        <w:rPr>
          <w:rFonts w:cs="Times New Roman"/>
          <w:sz w:val="28"/>
          <w:szCs w:val="28"/>
        </w:rPr>
        <w:t xml:space="preserve"> civil</w:t>
      </w:r>
      <w:r w:rsidR="00F35FEB">
        <w:rPr>
          <w:rFonts w:cs="Times New Roman"/>
          <w:sz w:val="28"/>
          <w:szCs w:val="28"/>
        </w:rPr>
        <w:t xml:space="preserve"> </w:t>
      </w:r>
      <w:r w:rsidR="00F35FEB" w:rsidRPr="00F35FEB">
        <w:rPr>
          <w:rFonts w:cs="Times New Roman"/>
          <w:sz w:val="28"/>
          <w:szCs w:val="28"/>
        </w:rPr>
        <w:t xml:space="preserve">and political rights, as well as economic, social, </w:t>
      </w:r>
      <w:r w:rsidR="00AF6C88">
        <w:rPr>
          <w:rFonts w:cs="Times New Roman"/>
          <w:sz w:val="28"/>
          <w:szCs w:val="28"/>
        </w:rPr>
        <w:t xml:space="preserve">and </w:t>
      </w:r>
      <w:r w:rsidR="00F35FEB" w:rsidRPr="00F35FEB">
        <w:rPr>
          <w:rFonts w:cs="Times New Roman"/>
          <w:sz w:val="28"/>
          <w:szCs w:val="28"/>
        </w:rPr>
        <w:t>cultural</w:t>
      </w:r>
      <w:r w:rsidR="00AF6C88">
        <w:rPr>
          <w:rFonts w:cs="Times New Roman"/>
          <w:sz w:val="28"/>
          <w:szCs w:val="28"/>
        </w:rPr>
        <w:t xml:space="preserve"> </w:t>
      </w:r>
      <w:r w:rsidR="00F35FEB" w:rsidRPr="00F35FEB">
        <w:rPr>
          <w:rFonts w:cs="Times New Roman"/>
          <w:sz w:val="28"/>
          <w:szCs w:val="28"/>
        </w:rPr>
        <w:t>rights.</w:t>
      </w:r>
      <w:r w:rsidR="00F35FEB">
        <w:rPr>
          <w:rFonts w:cs="Times New Roman"/>
          <w:sz w:val="28"/>
          <w:szCs w:val="28"/>
        </w:rPr>
        <w:t xml:space="preserve"> We also welcome the </w:t>
      </w:r>
      <w:r w:rsidR="009227D7">
        <w:rPr>
          <w:rFonts w:cs="Times New Roman"/>
          <w:sz w:val="28"/>
          <w:szCs w:val="28"/>
        </w:rPr>
        <w:t>cooperation extended to UN special procedure mandate holders by collaborating with</w:t>
      </w:r>
      <w:r w:rsidR="00F35FEB" w:rsidRPr="00F35FEB">
        <w:rPr>
          <w:rFonts w:cs="Times New Roman"/>
          <w:sz w:val="28"/>
          <w:szCs w:val="28"/>
        </w:rPr>
        <w:t xml:space="preserve"> five special rapporteur</w:t>
      </w:r>
      <w:r w:rsidR="00AF6C88">
        <w:rPr>
          <w:rFonts w:cs="Times New Roman"/>
          <w:sz w:val="28"/>
          <w:szCs w:val="28"/>
        </w:rPr>
        <w:t xml:space="preserve"> </w:t>
      </w:r>
      <w:r w:rsidR="00F35FEB" w:rsidRPr="00F35FEB">
        <w:rPr>
          <w:rFonts w:cs="Times New Roman"/>
          <w:sz w:val="28"/>
          <w:szCs w:val="28"/>
        </w:rPr>
        <w:t>visits and two working groups</w:t>
      </w:r>
      <w:r w:rsidR="009227D7">
        <w:rPr>
          <w:rFonts w:cs="Times New Roman"/>
          <w:sz w:val="28"/>
          <w:szCs w:val="28"/>
        </w:rPr>
        <w:t xml:space="preserve">. </w:t>
      </w:r>
    </w:p>
    <w:p w14:paraId="3F490EE5" w14:textId="77777777" w:rsidR="00CF0FD5" w:rsidRPr="00CF0FD5" w:rsidRDefault="00CF0FD5" w:rsidP="0085552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6FB0049F" w:rsidR="00CF0FD5" w:rsidRPr="00CF0FD5" w:rsidRDefault="009227D7" w:rsidP="0085552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 w:rsidR="00156653">
        <w:rPr>
          <w:rFonts w:cs="Times New Roman"/>
          <w:sz w:val="28"/>
          <w:szCs w:val="28"/>
        </w:rPr>
        <w:t xml:space="preserve">makes the following recommendations to </w:t>
      </w:r>
      <w:r>
        <w:rPr>
          <w:rFonts w:cs="Times New Roman"/>
          <w:sz w:val="28"/>
          <w:szCs w:val="28"/>
        </w:rPr>
        <w:t>Honduras</w:t>
      </w:r>
      <w:r w:rsidR="00DA4003">
        <w:rPr>
          <w:rFonts w:cs="Times New Roman"/>
          <w:sz w:val="28"/>
          <w:szCs w:val="28"/>
        </w:rPr>
        <w:t>;</w:t>
      </w:r>
    </w:p>
    <w:p w14:paraId="14A7A47B" w14:textId="4B0DDFE5" w:rsidR="009227D7" w:rsidRPr="009227D7" w:rsidRDefault="00CF0FD5" w:rsidP="0085552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9227D7" w:rsidRPr="009227D7">
        <w:rPr>
          <w:rFonts w:cs="Times New Roman"/>
          <w:sz w:val="28"/>
          <w:szCs w:val="28"/>
        </w:rPr>
        <w:t xml:space="preserve">Allocate </w:t>
      </w:r>
      <w:r w:rsidR="0042722F">
        <w:rPr>
          <w:rFonts w:cs="Times New Roman"/>
          <w:sz w:val="28"/>
          <w:szCs w:val="28"/>
        </w:rPr>
        <w:t xml:space="preserve">additional </w:t>
      </w:r>
      <w:r w:rsidR="009227D7" w:rsidRPr="009227D7">
        <w:rPr>
          <w:rFonts w:cs="Times New Roman"/>
          <w:sz w:val="28"/>
          <w:szCs w:val="28"/>
        </w:rPr>
        <w:t>budgetary resources to teacher training and infrastructure to ensure all</w:t>
      </w:r>
    </w:p>
    <w:p w14:paraId="0D1C6364" w14:textId="21F068A0" w:rsidR="00CF0FD5" w:rsidRPr="00CF0FD5" w:rsidRDefault="009227D7" w:rsidP="00855525">
      <w:pPr>
        <w:spacing w:line="360" w:lineRule="auto"/>
        <w:jc w:val="both"/>
        <w:rPr>
          <w:rFonts w:cs="Times New Roman"/>
          <w:sz w:val="28"/>
          <w:szCs w:val="28"/>
        </w:rPr>
      </w:pPr>
      <w:r w:rsidRPr="009227D7">
        <w:rPr>
          <w:rFonts w:cs="Times New Roman"/>
          <w:sz w:val="28"/>
          <w:szCs w:val="28"/>
        </w:rPr>
        <w:t>children receive access to a quality education</w:t>
      </w:r>
      <w:r w:rsidR="00AF6C88">
        <w:rPr>
          <w:rFonts w:cs="Times New Roman"/>
          <w:sz w:val="28"/>
          <w:szCs w:val="28"/>
        </w:rPr>
        <w:t xml:space="preserve">. </w:t>
      </w:r>
    </w:p>
    <w:p w14:paraId="151DB9B0" w14:textId="611E5EB5" w:rsidR="00CF0FD5" w:rsidRPr="00CF0FD5" w:rsidRDefault="00CF0FD5" w:rsidP="00855525">
      <w:pPr>
        <w:spacing w:line="360" w:lineRule="auto"/>
        <w:jc w:val="both"/>
        <w:rPr>
          <w:rFonts w:cs="Times New Roman"/>
          <w:sz w:val="28"/>
          <w:szCs w:val="28"/>
        </w:rPr>
      </w:pPr>
      <w:r w:rsidRPr="00C20B77">
        <w:rPr>
          <w:rFonts w:cs="Times New Roman"/>
          <w:sz w:val="28"/>
          <w:szCs w:val="28"/>
        </w:rPr>
        <w:t xml:space="preserve">2. </w:t>
      </w:r>
      <w:r w:rsidR="0078339F" w:rsidRPr="00C20B77">
        <w:rPr>
          <w:rFonts w:cs="Times New Roman"/>
          <w:sz w:val="28"/>
          <w:szCs w:val="28"/>
        </w:rPr>
        <w:t xml:space="preserve">Strengthen the mandate of the Mission established to support the </w:t>
      </w:r>
      <w:r w:rsidR="0042722F" w:rsidRPr="00C20B77">
        <w:rPr>
          <w:rFonts w:cs="Times New Roman"/>
          <w:sz w:val="28"/>
          <w:szCs w:val="28"/>
        </w:rPr>
        <w:t xml:space="preserve">fight against corruption </w:t>
      </w:r>
      <w:r w:rsidR="0078339F" w:rsidRPr="00C20B77">
        <w:rPr>
          <w:rFonts w:cs="Times New Roman"/>
          <w:sz w:val="28"/>
          <w:szCs w:val="28"/>
        </w:rPr>
        <w:t xml:space="preserve">and impunity </w:t>
      </w:r>
      <w:r w:rsidR="0042722F" w:rsidRPr="00C20B77">
        <w:rPr>
          <w:rFonts w:cs="Times New Roman"/>
          <w:sz w:val="28"/>
          <w:szCs w:val="28"/>
        </w:rPr>
        <w:t>and implement the recommendations made by the Truth and Reconciliation Commission</w:t>
      </w:r>
      <w:r w:rsidR="00855525" w:rsidRPr="00C20B77">
        <w:rPr>
          <w:rFonts w:cs="Times New Roman"/>
          <w:sz w:val="28"/>
          <w:szCs w:val="28"/>
        </w:rPr>
        <w:t>.</w:t>
      </w:r>
      <w:r w:rsidR="00855525">
        <w:rPr>
          <w:rFonts w:cs="Times New Roman"/>
          <w:sz w:val="28"/>
          <w:szCs w:val="28"/>
        </w:rPr>
        <w:t xml:space="preserve"> </w:t>
      </w:r>
    </w:p>
    <w:p w14:paraId="30695DEB" w14:textId="77777777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01658B76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We wish </w:t>
      </w:r>
      <w:r w:rsidR="0042722F">
        <w:rPr>
          <w:rFonts w:cs="Times New Roman"/>
          <w:sz w:val="28"/>
          <w:szCs w:val="28"/>
        </w:rPr>
        <w:t>Honduras</w:t>
      </w:r>
      <w:r w:rsidR="008F760F">
        <w:rPr>
          <w:rFonts w:cs="Times New Roman"/>
          <w:sz w:val="28"/>
          <w:szCs w:val="28"/>
        </w:rPr>
        <w:t xml:space="preserve"> a successful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8F760F">
        <w:rPr>
          <w:rFonts w:cs="Times New Roman"/>
          <w:sz w:val="28"/>
          <w:szCs w:val="28"/>
        </w:rPr>
        <w:t xml:space="preserve">adam </w:t>
      </w:r>
      <w:r w:rsidR="00CF0FD5">
        <w:rPr>
          <w:rFonts w:cs="Times New Roman"/>
          <w:sz w:val="28"/>
          <w:szCs w:val="28"/>
        </w:rPr>
        <w:t>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97C16" w14:textId="77777777" w:rsidR="00097982" w:rsidRDefault="00097982" w:rsidP="00BA0B55">
      <w:r>
        <w:separator/>
      </w:r>
    </w:p>
  </w:endnote>
  <w:endnote w:type="continuationSeparator" w:id="0">
    <w:p w14:paraId="696215D5" w14:textId="77777777" w:rsidR="00097982" w:rsidRDefault="00097982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Gothic"/>
    <w:charset w:val="4E"/>
    <w:family w:val="auto"/>
    <w:pitch w:val="variable"/>
    <w:sig w:usb0="E00002FF" w:usb1="7AC7FFFF" w:usb2="00000012" w:usb3="00000000" w:csb0="0002000D" w:csb1="00000000"/>
  </w:font>
  <w:font w:name="Times">
    <w:altName w:val="Sylfae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D78247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798453AB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C20B77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C20B77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94751" w14:textId="77777777" w:rsidR="00097982" w:rsidRDefault="00097982" w:rsidP="00BA0B55">
      <w:r>
        <w:separator/>
      </w:r>
    </w:p>
  </w:footnote>
  <w:footnote w:type="continuationSeparator" w:id="0">
    <w:p w14:paraId="6D4E3010" w14:textId="77777777" w:rsidR="00097982" w:rsidRDefault="00097982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2C3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982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56653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6609A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22F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83BD5"/>
    <w:rsid w:val="004957B0"/>
    <w:rsid w:val="004977CF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4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07F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339F"/>
    <w:rsid w:val="0079023C"/>
    <w:rsid w:val="0079115B"/>
    <w:rsid w:val="00796D6B"/>
    <w:rsid w:val="007A1805"/>
    <w:rsid w:val="007A64F0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367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525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6D1E"/>
    <w:rsid w:val="008C7A90"/>
    <w:rsid w:val="008D1CA6"/>
    <w:rsid w:val="008D4526"/>
    <w:rsid w:val="008D4977"/>
    <w:rsid w:val="008E43AC"/>
    <w:rsid w:val="008E55C0"/>
    <w:rsid w:val="008F760F"/>
    <w:rsid w:val="00905889"/>
    <w:rsid w:val="00905B02"/>
    <w:rsid w:val="00911669"/>
    <w:rsid w:val="00916F9A"/>
    <w:rsid w:val="009210EA"/>
    <w:rsid w:val="0092137B"/>
    <w:rsid w:val="009227D7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1926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005B"/>
    <w:rsid w:val="00AA45F2"/>
    <w:rsid w:val="00AA7F1C"/>
    <w:rsid w:val="00AB16F5"/>
    <w:rsid w:val="00AB4F42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6C88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7832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20A0A"/>
    <w:rsid w:val="00C20B77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B6C94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35FEB"/>
    <w:rsid w:val="00F41188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3E3877F-3A3A-8A43-BD39-B62AE512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9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645B37-DF7D-428F-B03E-B283E3D1924B}"/>
</file>

<file path=customXml/itemProps2.xml><?xml version="1.0" encoding="utf-8"?>
<ds:datastoreItem xmlns:ds="http://schemas.openxmlformats.org/officeDocument/2006/customXml" ds:itemID="{F5DFB366-2970-473C-8D1C-8479F83C397A}"/>
</file>

<file path=customXml/itemProps3.xml><?xml version="1.0" encoding="utf-8"?>
<ds:datastoreItem xmlns:ds="http://schemas.openxmlformats.org/officeDocument/2006/customXml" ds:itemID="{9A80553B-1F12-4826-A326-0392756146B3}"/>
</file>

<file path=customXml/itemProps4.xml><?xml version="1.0" encoding="utf-8"?>
<ds:datastoreItem xmlns:ds="http://schemas.openxmlformats.org/officeDocument/2006/customXml" ds:itemID="{B0AD89DD-97A7-4BAA-9DB0-1E3E71AEB9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Shahiya Ali Manik</cp:lastModifiedBy>
  <cp:revision>4</cp:revision>
  <cp:lastPrinted>2016-01-27T13:40:00Z</cp:lastPrinted>
  <dcterms:created xsi:type="dcterms:W3CDTF">2020-10-31T16:27:00Z</dcterms:created>
  <dcterms:modified xsi:type="dcterms:W3CDTF">2020-11-05T11:31:00Z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