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D80C" w14:textId="77777777" w:rsidR="00DB2235" w:rsidRPr="00C5400A" w:rsidRDefault="00DB2235" w:rsidP="00DB2235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59F1CF8C" wp14:editId="6F80D1D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28D6" w14:textId="77777777" w:rsidR="00DB2235" w:rsidRPr="00C5400A" w:rsidRDefault="00DB2235" w:rsidP="00DB2235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C5400A">
        <w:rPr>
          <w:rFonts w:ascii="Arial Black" w:hAnsi="Arial Black"/>
          <w:b/>
          <w:sz w:val="26"/>
          <w:szCs w:val="26"/>
        </w:rPr>
        <w:t>SIERRA LEONE</w:t>
      </w:r>
    </w:p>
    <w:p w14:paraId="171613D7" w14:textId="63E503D2" w:rsidR="00891618" w:rsidRPr="00223DBB" w:rsidRDefault="00891618" w:rsidP="00223DBB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>36</w:t>
      </w:r>
      <w:r w:rsidRPr="00C5400A">
        <w:rPr>
          <w:rFonts w:ascii="Arial" w:hAnsi="Arial" w:cs="Arial"/>
          <w:b/>
          <w:vertAlign w:val="superscript"/>
        </w:rPr>
        <w:t>th</w:t>
      </w:r>
      <w:r w:rsidRPr="00C5400A">
        <w:rPr>
          <w:rFonts w:ascii="Arial" w:hAnsi="Arial" w:cs="Arial"/>
          <w:b/>
        </w:rPr>
        <w:t xml:space="preserve"> </w:t>
      </w:r>
      <w:r w:rsidR="00DB2235" w:rsidRPr="00C5400A">
        <w:rPr>
          <w:rFonts w:ascii="Arial" w:hAnsi="Arial" w:cs="Arial"/>
          <w:b/>
        </w:rPr>
        <w:t>Session of the UPR</w:t>
      </w:r>
      <w:r w:rsidR="00223DBB">
        <w:rPr>
          <w:rFonts w:ascii="Arial" w:hAnsi="Arial" w:cs="Arial"/>
          <w:b/>
        </w:rPr>
        <w:t xml:space="preserve"> </w:t>
      </w:r>
      <w:r w:rsidRPr="00C5400A">
        <w:rPr>
          <w:rFonts w:ascii="Arial" w:hAnsi="Arial" w:cs="Arial"/>
          <w:bCs/>
        </w:rPr>
        <w:t>(2 – 13 November 2020)</w:t>
      </w:r>
    </w:p>
    <w:p w14:paraId="38DBA664" w14:textId="64703AC0" w:rsidR="00DB2235" w:rsidRPr="00C5400A" w:rsidRDefault="00DB2235" w:rsidP="00DB2235">
      <w:pPr>
        <w:spacing w:after="0" w:line="240" w:lineRule="auto"/>
        <w:jc w:val="center"/>
        <w:rPr>
          <w:rFonts w:ascii="Arial" w:hAnsi="Arial" w:cs="Arial"/>
        </w:rPr>
      </w:pPr>
    </w:p>
    <w:p w14:paraId="5D8B2776" w14:textId="4CD004B7" w:rsidR="00DB2235" w:rsidRPr="00C5400A" w:rsidRDefault="00891618" w:rsidP="00DB2235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 xml:space="preserve">UPR Review of </w:t>
      </w:r>
      <w:r w:rsidR="005B0C10">
        <w:rPr>
          <w:rFonts w:ascii="Arial" w:hAnsi="Arial" w:cs="Arial"/>
          <w:b/>
        </w:rPr>
        <w:t>Maldives</w:t>
      </w:r>
    </w:p>
    <w:p w14:paraId="48F6E4D3" w14:textId="2EC83878" w:rsidR="00DB2235" w:rsidRPr="00C5400A" w:rsidRDefault="005B0C10" w:rsidP="00DB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01BD">
        <w:rPr>
          <w:rFonts w:ascii="Arial" w:hAnsi="Arial" w:cs="Arial"/>
          <w:sz w:val="24"/>
          <w:szCs w:val="24"/>
        </w:rPr>
        <w:t xml:space="preserve"> November </w:t>
      </w:r>
      <w:r w:rsidR="00DB2235" w:rsidRPr="00C5400A">
        <w:rPr>
          <w:rFonts w:ascii="Arial" w:hAnsi="Arial" w:cs="Arial"/>
          <w:sz w:val="24"/>
          <w:szCs w:val="24"/>
        </w:rPr>
        <w:t>20</w:t>
      </w:r>
      <w:r w:rsidR="00891618" w:rsidRPr="00C5400A">
        <w:rPr>
          <w:rFonts w:ascii="Arial" w:hAnsi="Arial" w:cs="Arial"/>
          <w:sz w:val="24"/>
          <w:szCs w:val="24"/>
        </w:rPr>
        <w:t>20</w:t>
      </w:r>
      <w:r w:rsidR="00223DBB">
        <w:rPr>
          <w:rFonts w:ascii="Arial" w:hAnsi="Arial" w:cs="Arial"/>
          <w:sz w:val="24"/>
          <w:szCs w:val="24"/>
        </w:rPr>
        <w:t xml:space="preserve"> </w:t>
      </w:r>
      <w:r w:rsidR="00891618" w:rsidRPr="00C5400A">
        <w:rPr>
          <w:rFonts w:ascii="Arial" w:hAnsi="Arial" w:cs="Arial"/>
          <w:sz w:val="24"/>
          <w:szCs w:val="24"/>
        </w:rPr>
        <w:t>(14:30 – 18:00)</w:t>
      </w:r>
    </w:p>
    <w:p w14:paraId="2C92163E" w14:textId="77777777" w:rsidR="00731BFE" w:rsidRDefault="00731BFE" w:rsidP="00DB22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8F696C" w14:textId="77777777" w:rsidR="005B0C10" w:rsidRPr="005B0C10" w:rsidRDefault="005B0C10" w:rsidP="005B0C10">
      <w:pPr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5B0C1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Madam President, </w:t>
      </w:r>
    </w:p>
    <w:p w14:paraId="7DCC2A79" w14:textId="626B7A5E" w:rsidR="005B0C10" w:rsidRPr="005B0C10" w:rsidRDefault="005B0C10" w:rsidP="005B0C10">
      <w:pPr>
        <w:rPr>
          <w:rFonts w:ascii="Calibri" w:eastAsia="Calibri" w:hAnsi="Calibri" w:cs="Times New Roman"/>
          <w:sz w:val="24"/>
          <w:szCs w:val="24"/>
        </w:rPr>
      </w:pPr>
      <w:r w:rsidRPr="005B0C10">
        <w:rPr>
          <w:rFonts w:ascii="Calibri" w:eastAsia="Calibri" w:hAnsi="Calibri" w:cs="Times New Roman"/>
          <w:sz w:val="24"/>
          <w:szCs w:val="24"/>
          <w:lang w:val="en-US"/>
        </w:rPr>
        <w:t>Sierra Leone thanks the delegation of Maldives for the presentation of its national report</w:t>
      </w:r>
      <w:r w:rsidRPr="005B0C10">
        <w:rPr>
          <w:rFonts w:ascii="Calibri" w:eastAsia="Calibri" w:hAnsi="Calibri" w:cs="Times New Roman"/>
          <w:sz w:val="24"/>
          <w:szCs w:val="24"/>
        </w:rPr>
        <w:t xml:space="preserve"> and for its engagement with the UPR process.</w:t>
      </w:r>
    </w:p>
    <w:p w14:paraId="1C8666C9" w14:textId="1A08A4C9" w:rsidR="005B0C10" w:rsidRPr="005B0C10" w:rsidRDefault="005B0C10" w:rsidP="005B0C10">
      <w:pPr>
        <w:rPr>
          <w:rFonts w:ascii="Calibri" w:eastAsia="Calibri" w:hAnsi="Calibri" w:cs="Times New Roman"/>
          <w:sz w:val="24"/>
          <w:szCs w:val="24"/>
        </w:rPr>
      </w:pPr>
      <w:r w:rsidRPr="005B0C10">
        <w:rPr>
          <w:rFonts w:ascii="Calibri" w:eastAsia="Calibri" w:hAnsi="Calibri" w:cs="Times New Roman"/>
          <w:sz w:val="24"/>
          <w:szCs w:val="24"/>
        </w:rPr>
        <w:t>We recognise the impact that Covid-19 has had on Maldives, and we welcome the measures taken by the government to remedy the situation</w:t>
      </w:r>
      <w:r w:rsidR="00EF5855">
        <w:rPr>
          <w:rFonts w:ascii="Calibri" w:eastAsia="Calibri" w:hAnsi="Calibri" w:cs="Times New Roman"/>
          <w:sz w:val="24"/>
          <w:szCs w:val="24"/>
        </w:rPr>
        <w:t>,</w:t>
      </w:r>
      <w:r w:rsidRPr="005B0C10">
        <w:rPr>
          <w:rFonts w:ascii="Calibri" w:eastAsia="Calibri" w:hAnsi="Calibri" w:cs="Times New Roman"/>
          <w:sz w:val="24"/>
          <w:szCs w:val="24"/>
        </w:rPr>
        <w:t xml:space="preserve"> including reprioritizing the existing Strategic Action Plan to adapt and determine socio-economic and governance policies for 2021-2022. </w:t>
      </w:r>
    </w:p>
    <w:p w14:paraId="6B21E630" w14:textId="2086A0E2" w:rsidR="005B0C10" w:rsidRPr="005B0C10" w:rsidRDefault="005B0C10" w:rsidP="005B0C10">
      <w:pPr>
        <w:rPr>
          <w:rFonts w:ascii="Calibri" w:eastAsia="Calibri" w:hAnsi="Calibri" w:cs="Times New Roman"/>
          <w:sz w:val="24"/>
          <w:szCs w:val="24"/>
        </w:rPr>
      </w:pPr>
      <w:r w:rsidRPr="005B0C10">
        <w:rPr>
          <w:rFonts w:ascii="Calibri" w:eastAsia="Calibri" w:hAnsi="Calibri" w:cs="Times New Roman"/>
          <w:sz w:val="24"/>
          <w:szCs w:val="24"/>
        </w:rPr>
        <w:t>Further, Sierra Leone notes with appreciation Maldives</w:t>
      </w:r>
      <w:r w:rsidR="00EF5855">
        <w:rPr>
          <w:rFonts w:ascii="Calibri" w:eastAsia="Calibri" w:hAnsi="Calibri" w:cs="Times New Roman"/>
          <w:sz w:val="24"/>
          <w:szCs w:val="24"/>
        </w:rPr>
        <w:t>’</w:t>
      </w:r>
      <w:r w:rsidRPr="005B0C10">
        <w:rPr>
          <w:rFonts w:ascii="Calibri" w:eastAsia="Calibri" w:hAnsi="Calibri" w:cs="Times New Roman"/>
          <w:sz w:val="24"/>
          <w:szCs w:val="24"/>
        </w:rPr>
        <w:t xml:space="preserve"> efforts towards improving the rule of law, strengthening independent institutions, implementing decentralization, and building resilient communities. </w:t>
      </w:r>
    </w:p>
    <w:p w14:paraId="2CD4036E" w14:textId="75BD60B3" w:rsidR="005B0C10" w:rsidRPr="005B0C10" w:rsidRDefault="005B0C10" w:rsidP="005B0C10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5B0C10">
        <w:rPr>
          <w:rFonts w:ascii="Calibri" w:eastAsia="Calibri" w:hAnsi="Calibri" w:cs="Times New Roman"/>
          <w:sz w:val="24"/>
          <w:szCs w:val="24"/>
          <w:lang w:val="en-US"/>
        </w:rPr>
        <w:t xml:space="preserve">Considering Maldives is one of the most vulnerable countries to the adverse impacts of climate change, we reiterate our call on the international community to assist Maldives efforts towards </w:t>
      </w:r>
      <w:r w:rsidR="00EF5855">
        <w:rPr>
          <w:rFonts w:ascii="Calibri" w:eastAsia="Calibri" w:hAnsi="Calibri" w:cs="Times New Roman"/>
          <w:sz w:val="24"/>
          <w:szCs w:val="24"/>
        </w:rPr>
        <w:t xml:space="preserve">to implement </w:t>
      </w:r>
      <w:r w:rsidRPr="005B0C10">
        <w:rPr>
          <w:rFonts w:ascii="Calibri" w:eastAsia="Calibri" w:hAnsi="Calibri" w:cs="Times New Roman"/>
          <w:sz w:val="24"/>
          <w:szCs w:val="24"/>
        </w:rPr>
        <w:t xml:space="preserve">pragmatic and feasible measures for </w:t>
      </w:r>
      <w:r w:rsidRPr="005B0C10">
        <w:rPr>
          <w:rFonts w:ascii="Calibri" w:eastAsia="Calibri" w:hAnsi="Calibri" w:cs="Times New Roman"/>
          <w:sz w:val="24"/>
          <w:szCs w:val="24"/>
          <w:lang w:val="en-US"/>
        </w:rPr>
        <w:t xml:space="preserve">climate resiliency. </w:t>
      </w:r>
    </w:p>
    <w:p w14:paraId="43FC7335" w14:textId="00205A08" w:rsidR="005B0C10" w:rsidRPr="005B0C10" w:rsidRDefault="005B0C10" w:rsidP="005B0C10">
      <w:pPr>
        <w:rPr>
          <w:rFonts w:ascii="Calibri" w:eastAsia="Calibri" w:hAnsi="Calibri" w:cs="Times New Roman"/>
          <w:sz w:val="24"/>
          <w:szCs w:val="24"/>
        </w:rPr>
      </w:pPr>
      <w:r w:rsidRPr="005B0C10">
        <w:rPr>
          <w:rFonts w:ascii="Calibri" w:eastAsia="Calibri" w:hAnsi="Calibri" w:cs="Times New Roman"/>
          <w:sz w:val="24"/>
          <w:szCs w:val="24"/>
        </w:rPr>
        <w:t xml:space="preserve">In the spirit of constructive engagement Sierra Leone would like to recommend the following to Maldives: </w:t>
      </w:r>
    </w:p>
    <w:p w14:paraId="46DC8BE0" w14:textId="7D33B5C7" w:rsidR="005B0C10" w:rsidRPr="005B0C10" w:rsidRDefault="005B0C10" w:rsidP="005B0C10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  <w:lang w:val="en-US"/>
        </w:rPr>
      </w:pPr>
      <w:r w:rsidRPr="005B0C10">
        <w:rPr>
          <w:rFonts w:ascii="Calibri" w:eastAsia="Calibri" w:hAnsi="Calibri" w:cs="Times New Roman"/>
          <w:sz w:val="24"/>
          <w:szCs w:val="24"/>
          <w:lang w:val="en-US"/>
        </w:rPr>
        <w:t>Expedite measures to implement the Gender Equality Law (18/2016) and the Domestic Violence Prevention Act 2012, and formalize the relevant policy measures with stakeholder consultations, for immediate implementation</w:t>
      </w:r>
    </w:p>
    <w:p w14:paraId="15EEDF21" w14:textId="77777777" w:rsidR="005B0C10" w:rsidRPr="005B0C10" w:rsidRDefault="005B0C10" w:rsidP="005B0C10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5B0C10">
        <w:rPr>
          <w:rFonts w:ascii="Calibri" w:eastAsia="Calibri" w:hAnsi="Calibri" w:cs="Times New Roman"/>
          <w:sz w:val="24"/>
          <w:szCs w:val="24"/>
        </w:rPr>
        <w:t>Accede to the International Convention on the Protection of the Rights of All Migrant Workers and Members of Their Families</w:t>
      </w:r>
    </w:p>
    <w:p w14:paraId="02A8D53E" w14:textId="799B2BD8" w:rsidR="005B0C10" w:rsidRPr="005B0C10" w:rsidRDefault="005B0C10" w:rsidP="005B0C10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5B0C10">
        <w:rPr>
          <w:rFonts w:ascii="Calibri" w:eastAsia="Calibri" w:hAnsi="Calibri" w:cs="Times New Roman"/>
          <w:sz w:val="24"/>
          <w:szCs w:val="24"/>
          <w:lang w:val="en-US"/>
        </w:rPr>
        <w:t xml:space="preserve">Substantively revise </w:t>
      </w:r>
      <w:r w:rsidRPr="005B0C10">
        <w:rPr>
          <w:rFonts w:ascii="Calibri" w:eastAsia="Calibri" w:hAnsi="Calibri" w:cs="Times New Roman"/>
          <w:sz w:val="24"/>
          <w:szCs w:val="24"/>
        </w:rPr>
        <w:t>discriminatory legislations, particularly all provisions that discriminate on the basis of religion, and safeguard the rights to freedom of opinion and expression as required under international law</w:t>
      </w:r>
    </w:p>
    <w:p w14:paraId="220968AB" w14:textId="2F100E54" w:rsidR="005B0C10" w:rsidRPr="005B0C10" w:rsidRDefault="005B0C10" w:rsidP="005B0C10">
      <w:pPr>
        <w:rPr>
          <w:rFonts w:ascii="Calibri" w:eastAsia="Calibri" w:hAnsi="Calibri" w:cs="Times New Roman"/>
          <w:sz w:val="24"/>
          <w:szCs w:val="24"/>
        </w:rPr>
      </w:pPr>
      <w:r w:rsidRPr="005B0C10">
        <w:rPr>
          <w:rFonts w:ascii="Calibri" w:eastAsia="Calibri" w:hAnsi="Calibri" w:cs="Times New Roman"/>
          <w:sz w:val="24"/>
          <w:szCs w:val="24"/>
        </w:rPr>
        <w:t>Sierra Leone wishes Maldives success with the imp</w:t>
      </w:r>
      <w:r>
        <w:rPr>
          <w:rFonts w:ascii="Calibri" w:eastAsia="Calibri" w:hAnsi="Calibri" w:cs="Times New Roman"/>
          <w:sz w:val="24"/>
          <w:szCs w:val="24"/>
        </w:rPr>
        <w:t xml:space="preserve">lementation </w:t>
      </w:r>
      <w:r w:rsidRPr="005B0C10">
        <w:rPr>
          <w:rFonts w:ascii="Calibri" w:eastAsia="Calibri" w:hAnsi="Calibri" w:cs="Times New Roman"/>
          <w:sz w:val="24"/>
          <w:szCs w:val="24"/>
        </w:rPr>
        <w:t>of the recommendations it receives during this third UPR cycle.</w:t>
      </w:r>
    </w:p>
    <w:p w14:paraId="5E0123FD" w14:textId="4BF9316F" w:rsidR="005B0C10" w:rsidRPr="005B0C10" w:rsidRDefault="005B0C10" w:rsidP="005B0C10">
      <w:pPr>
        <w:jc w:val="center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5B0C1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I thank you, Madam President</w:t>
      </w:r>
    </w:p>
    <w:p w14:paraId="7A98FB68" w14:textId="7ADA738A" w:rsidR="0096648D" w:rsidRPr="005B0C10" w:rsidRDefault="00E62F46" w:rsidP="005B0C10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sectPr w:rsidR="0096648D" w:rsidRPr="005B0C10" w:rsidSect="00BC4B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7767"/>
    <w:multiLevelType w:val="hybridMultilevel"/>
    <w:tmpl w:val="D6C28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NTAyNzIyNbc0MjJQ0lEKTi0uzszPAykwrgUAGg2SjSwAAAA="/>
  </w:docVars>
  <w:rsids>
    <w:rsidRoot w:val="00DB2235"/>
    <w:rsid w:val="000047C8"/>
    <w:rsid w:val="00042A25"/>
    <w:rsid w:val="000D06FD"/>
    <w:rsid w:val="00184B01"/>
    <w:rsid w:val="001A7BAA"/>
    <w:rsid w:val="001C0AC1"/>
    <w:rsid w:val="00223DBB"/>
    <w:rsid w:val="002604F5"/>
    <w:rsid w:val="00285AC6"/>
    <w:rsid w:val="002E1B81"/>
    <w:rsid w:val="003D71A3"/>
    <w:rsid w:val="003E00E7"/>
    <w:rsid w:val="005B0C10"/>
    <w:rsid w:val="006230E5"/>
    <w:rsid w:val="0063183A"/>
    <w:rsid w:val="006A0072"/>
    <w:rsid w:val="006C5219"/>
    <w:rsid w:val="007262ED"/>
    <w:rsid w:val="00731BFE"/>
    <w:rsid w:val="00737761"/>
    <w:rsid w:val="0074015E"/>
    <w:rsid w:val="00741D33"/>
    <w:rsid w:val="007F1592"/>
    <w:rsid w:val="00855E86"/>
    <w:rsid w:val="00891618"/>
    <w:rsid w:val="00954F3B"/>
    <w:rsid w:val="00970E74"/>
    <w:rsid w:val="00A21D30"/>
    <w:rsid w:val="00A5585B"/>
    <w:rsid w:val="00A653CA"/>
    <w:rsid w:val="00AA44F6"/>
    <w:rsid w:val="00AE6C30"/>
    <w:rsid w:val="00B016B9"/>
    <w:rsid w:val="00B0500D"/>
    <w:rsid w:val="00B34CC0"/>
    <w:rsid w:val="00B5193F"/>
    <w:rsid w:val="00C108C7"/>
    <w:rsid w:val="00C5400A"/>
    <w:rsid w:val="00CA3856"/>
    <w:rsid w:val="00DB2235"/>
    <w:rsid w:val="00E5426A"/>
    <w:rsid w:val="00E62F46"/>
    <w:rsid w:val="00EB2EEA"/>
    <w:rsid w:val="00EF5855"/>
    <w:rsid w:val="00F30B21"/>
    <w:rsid w:val="00F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211C"/>
  <w15:docId w15:val="{C010DFE1-0B14-4586-BABC-41D70EAA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3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3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09B4F-4010-4ADF-95D4-E0BC3492ACED}"/>
</file>

<file path=customXml/itemProps2.xml><?xml version="1.0" encoding="utf-8"?>
<ds:datastoreItem xmlns:ds="http://schemas.openxmlformats.org/officeDocument/2006/customXml" ds:itemID="{9FB2BC70-FE0B-4F3D-A0C1-B7BBCB3AEB25}"/>
</file>

<file path=customXml/itemProps3.xml><?xml version="1.0" encoding="utf-8"?>
<ds:datastoreItem xmlns:ds="http://schemas.openxmlformats.org/officeDocument/2006/customXml" ds:itemID="{59EC7514-ED3D-4B06-A041-6B042849B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Leone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Utilisateur1</dc:creator>
  <cp:keywords/>
  <dc:description/>
  <cp:lastModifiedBy>mission@sierraleonegeneva.ch</cp:lastModifiedBy>
  <cp:revision>2</cp:revision>
  <dcterms:created xsi:type="dcterms:W3CDTF">2020-11-04T11:01:00Z</dcterms:created>
  <dcterms:modified xsi:type="dcterms:W3CDTF">2020-11-04T11:01:00Z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