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33A0E114" w:rsidR="00A000FE" w:rsidRPr="00A000F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The 36</w:t>
      </w: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  <w:vertAlign w:val="superscript"/>
        </w:rPr>
        <w:t>th</w:t>
      </w: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Session of the UPR Working Group</w:t>
      </w:r>
    </w:p>
    <w:p w14:paraId="3DE78FE3" w14:textId="1BF340C1" w:rsidR="00A000FE" w:rsidRPr="00A000F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Review of Lib</w:t>
      </w:r>
      <w:r w:rsidR="0089114D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ya</w:t>
      </w:r>
      <w:r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, </w:t>
      </w:r>
    </w:p>
    <w:p w14:paraId="0CA6B278" w14:textId="1D3D47C3" w:rsidR="00A000FE" w:rsidRPr="0059128B" w:rsidRDefault="00A000FE" w:rsidP="0059128B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Statement of the Republic of South Sudan</w:t>
      </w:r>
    </w:p>
    <w:p w14:paraId="70EE3B91" w14:textId="211DBB49" w:rsidR="00527C96" w:rsidRPr="00A000FE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A000FE">
        <w:rPr>
          <w:rFonts w:asciiTheme="minorBidi" w:eastAsia="Times New Roman" w:hAnsiTheme="minorBidi"/>
          <w:color w:val="000000"/>
          <w:sz w:val="24"/>
          <w:szCs w:val="24"/>
        </w:rPr>
        <w:t>Madam President</w:t>
      </w:r>
    </w:p>
    <w:p w14:paraId="7E7012B9" w14:textId="77777777" w:rsidR="00527C96" w:rsidRPr="00A000FE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2C8B3686" w14:textId="6CCC8FE0" w:rsidR="00527C96" w:rsidRPr="00A000FE" w:rsidRDefault="00527C96" w:rsidP="00527C96">
      <w:p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A000FE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58419B" w:rsidRPr="00A000FE">
        <w:rPr>
          <w:rFonts w:asciiTheme="minorBidi" w:eastAsia="Times New Roman" w:hAnsiTheme="minorBidi"/>
          <w:color w:val="000000"/>
          <w:sz w:val="24"/>
          <w:szCs w:val="24"/>
        </w:rPr>
        <w:t>Republic of</w:t>
      </w:r>
      <w:r w:rsidRPr="00A000FE">
        <w:rPr>
          <w:rFonts w:asciiTheme="minorBidi" w:eastAsia="Times New Roman" w:hAnsiTheme="minorBidi"/>
          <w:color w:val="000000"/>
          <w:sz w:val="24"/>
          <w:szCs w:val="24"/>
        </w:rPr>
        <w:t xml:space="preserve"> South Sudan welcomes the delegation of </w:t>
      </w:r>
      <w:r w:rsidRPr="00A000FE">
        <w:rPr>
          <w:rFonts w:asciiTheme="minorBidi" w:eastAsia="Times New Roman" w:hAnsiTheme="minorBidi"/>
          <w:color w:val="000000"/>
          <w:sz w:val="24"/>
          <w:szCs w:val="24"/>
          <w:lang w:val="en-GB"/>
        </w:rPr>
        <w:t>Li</w:t>
      </w:r>
      <w:r w:rsidR="0089114D">
        <w:rPr>
          <w:rFonts w:asciiTheme="minorBidi" w:eastAsia="Times New Roman" w:hAnsiTheme="minorBidi"/>
          <w:color w:val="000000"/>
          <w:sz w:val="24"/>
          <w:szCs w:val="24"/>
          <w:lang w:val="en-GB"/>
        </w:rPr>
        <w:t>bya</w:t>
      </w:r>
      <w:r w:rsidRPr="00A000FE">
        <w:rPr>
          <w:rFonts w:asciiTheme="minorBidi" w:eastAsia="Times New Roman" w:hAnsiTheme="minorBidi"/>
          <w:color w:val="000000"/>
          <w:sz w:val="24"/>
          <w:szCs w:val="24"/>
        </w:rPr>
        <w:t xml:space="preserve"> and thank them for the National Report.</w:t>
      </w:r>
    </w:p>
    <w:p w14:paraId="73B77B22" w14:textId="4A9819E2" w:rsidR="00527C96" w:rsidRPr="00A000FE" w:rsidRDefault="0089114D" w:rsidP="00527C96">
      <w:p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My delegation </w:t>
      </w:r>
      <w:r w:rsidR="0058419B">
        <w:rPr>
          <w:rFonts w:asciiTheme="minorBidi" w:eastAsia="Times New Roman" w:hAnsiTheme="minorBidi"/>
          <w:color w:val="000000"/>
          <w:sz w:val="24"/>
          <w:szCs w:val="24"/>
          <w:lang w:val="en-GB"/>
        </w:rPr>
        <w:t>Congratulates Libya’s</w:t>
      </w: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 </w:t>
      </w:r>
      <w:r w:rsidR="00527C96" w:rsidRPr="00A000FE">
        <w:rPr>
          <w:rFonts w:asciiTheme="minorBidi" w:eastAsia="Times New Roman" w:hAnsiTheme="minorBidi"/>
          <w:color w:val="000000"/>
          <w:sz w:val="24"/>
          <w:szCs w:val="24"/>
        </w:rPr>
        <w:t xml:space="preserve">efforts 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for the improvement of the human rights situation in the Country. This report signifies evidence of the positive engagement of Libya with international mechanism.  </w:t>
      </w:r>
    </w:p>
    <w:p w14:paraId="60FBB9FD" w14:textId="06EE3D16" w:rsidR="00527C96" w:rsidRPr="00A000FE" w:rsidRDefault="00527C96" w:rsidP="00527C96">
      <w:p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A000FE">
        <w:rPr>
          <w:rFonts w:asciiTheme="minorBidi" w:eastAsia="Times New Roman" w:hAnsiTheme="minorBidi"/>
          <w:color w:val="000000"/>
          <w:sz w:val="24"/>
          <w:szCs w:val="24"/>
        </w:rPr>
        <w:t xml:space="preserve">South </w:t>
      </w:r>
      <w:r w:rsidR="0058419B" w:rsidRPr="00A000FE">
        <w:rPr>
          <w:rFonts w:asciiTheme="minorBidi" w:eastAsia="Times New Roman" w:hAnsiTheme="minorBidi"/>
          <w:color w:val="000000"/>
          <w:sz w:val="24"/>
          <w:szCs w:val="24"/>
        </w:rPr>
        <w:t xml:space="preserve">Sudan </w:t>
      </w:r>
      <w:proofErr w:type="gramStart"/>
      <w:r w:rsidR="0058419B" w:rsidRPr="00A000FE">
        <w:rPr>
          <w:rFonts w:asciiTheme="minorBidi" w:eastAsia="Times New Roman" w:hAnsiTheme="minorBidi"/>
          <w:color w:val="000000"/>
          <w:sz w:val="24"/>
          <w:szCs w:val="24"/>
        </w:rPr>
        <w:t>recommend</w:t>
      </w:r>
      <w:r w:rsidRPr="00A000FE">
        <w:rPr>
          <w:rFonts w:asciiTheme="minorBidi" w:eastAsia="Times New Roman" w:hAnsiTheme="minorBidi"/>
          <w:color w:val="000000"/>
          <w:sz w:val="24"/>
          <w:szCs w:val="24"/>
        </w:rPr>
        <w:t>  the</w:t>
      </w:r>
      <w:proofErr w:type="gramEnd"/>
      <w:r w:rsidRPr="00A000FE">
        <w:rPr>
          <w:rFonts w:asciiTheme="minorBidi" w:eastAsia="Times New Roman" w:hAnsiTheme="minorBidi"/>
          <w:color w:val="000000"/>
          <w:sz w:val="24"/>
          <w:szCs w:val="24"/>
        </w:rPr>
        <w:t xml:space="preserve"> following: </w:t>
      </w:r>
    </w:p>
    <w:p w14:paraId="341B1BD1" w14:textId="04A90178" w:rsidR="0089114D" w:rsidRPr="00A000FE" w:rsidRDefault="0089114D" w:rsidP="0089114D">
      <w:pPr>
        <w:pStyle w:val="ListParagraph"/>
        <w:numPr>
          <w:ilvl w:val="0"/>
          <w:numId w:val="28"/>
        </w:num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I</w:t>
      </w:r>
      <w:r w:rsidRPr="00A000FE">
        <w:rPr>
          <w:rFonts w:asciiTheme="minorBidi" w:eastAsia="Times New Roman" w:hAnsiTheme="minorBidi"/>
          <w:sz w:val="24"/>
          <w:szCs w:val="24"/>
        </w:rPr>
        <w:t>mplement</w:t>
      </w:r>
      <w:r w:rsidR="00DF0F2E">
        <w:rPr>
          <w:rFonts w:asciiTheme="minorBidi" w:eastAsia="Times New Roman" w:hAnsiTheme="minorBidi"/>
          <w:sz w:val="24"/>
          <w:szCs w:val="24"/>
        </w:rPr>
        <w:t xml:space="preserve"> </w:t>
      </w:r>
      <w:r>
        <w:rPr>
          <w:rFonts w:asciiTheme="minorBidi" w:eastAsia="Times New Roman" w:hAnsiTheme="minorBidi"/>
          <w:sz w:val="24"/>
          <w:szCs w:val="24"/>
        </w:rPr>
        <w:t xml:space="preserve">the declarations provided for articles 76 and 77 of the International Convention on the Protection of the Rights of All Migrant Workers and Members of Their Families. </w:t>
      </w:r>
    </w:p>
    <w:p w14:paraId="4F3A11B2" w14:textId="77777777" w:rsidR="0089114D" w:rsidRPr="0089114D" w:rsidRDefault="0089114D" w:rsidP="00527C96">
      <w:pPr>
        <w:pStyle w:val="ListParagraph"/>
        <w:numPr>
          <w:ilvl w:val="0"/>
          <w:numId w:val="28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Maintain respect of due process, in accordance with article 14 of the International Convention on Civil and Political Rights (ICCPR)</w:t>
      </w:r>
    </w:p>
    <w:p w14:paraId="18A13075" w14:textId="4E85EA4F" w:rsidR="00527C96" w:rsidRPr="00A000FE" w:rsidRDefault="0089114D" w:rsidP="00527C96">
      <w:pPr>
        <w:pStyle w:val="ListParagraph"/>
        <w:numPr>
          <w:ilvl w:val="0"/>
          <w:numId w:val="28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To implement the Convention on the Rights of People with Disabilities</w:t>
      </w:r>
      <w:r w:rsidR="0059128B">
        <w:rPr>
          <w:rFonts w:asciiTheme="minorBidi" w:eastAsia="Times New Roman" w:hAnsiTheme="minorBidi"/>
          <w:color w:val="000000"/>
          <w:sz w:val="24"/>
          <w:szCs w:val="24"/>
        </w:rPr>
        <w:t>, particularly article 11 related to the protection of the people with disabilities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during armed conflict.  </w:t>
      </w:r>
      <w:r w:rsidR="00527C96" w:rsidRPr="00A000FE">
        <w:rPr>
          <w:rFonts w:asciiTheme="minorBidi" w:eastAsia="Times New Roman" w:hAnsiTheme="minorBidi"/>
          <w:color w:val="000000"/>
          <w:sz w:val="24"/>
          <w:szCs w:val="24"/>
        </w:rPr>
        <w:br/>
      </w:r>
    </w:p>
    <w:p w14:paraId="7ACCB63E" w14:textId="13256917" w:rsidR="00527C96" w:rsidRPr="00A000FE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A000FE">
        <w:rPr>
          <w:rFonts w:asciiTheme="minorBidi" w:eastAsia="Times New Roman" w:hAnsiTheme="minorBidi"/>
          <w:color w:val="222222"/>
          <w:sz w:val="24"/>
          <w:szCs w:val="24"/>
        </w:rPr>
        <w:t xml:space="preserve">We wish </w:t>
      </w:r>
      <w:r w:rsidRPr="00A000FE">
        <w:rPr>
          <w:rFonts w:asciiTheme="minorBidi" w:eastAsia="Times New Roman" w:hAnsiTheme="minorBidi"/>
          <w:color w:val="222222"/>
          <w:sz w:val="24"/>
          <w:szCs w:val="24"/>
          <w:lang w:val="en-GB"/>
        </w:rPr>
        <w:t>Li</w:t>
      </w:r>
      <w:r w:rsidR="0059128B">
        <w:rPr>
          <w:rFonts w:asciiTheme="minorBidi" w:eastAsia="Times New Roman" w:hAnsiTheme="minorBidi"/>
          <w:color w:val="222222"/>
          <w:sz w:val="24"/>
          <w:szCs w:val="24"/>
          <w:lang w:val="en-GB"/>
        </w:rPr>
        <w:t>bya</w:t>
      </w:r>
      <w:r w:rsidRPr="00A000FE">
        <w:rPr>
          <w:rFonts w:asciiTheme="minorBidi" w:eastAsia="Times New Roman" w:hAnsiTheme="minorBidi"/>
          <w:color w:val="222222"/>
          <w:sz w:val="24"/>
          <w:szCs w:val="24"/>
        </w:rPr>
        <w:t xml:space="preserve"> all the best and successful review. </w:t>
      </w:r>
    </w:p>
    <w:p w14:paraId="1A785C24" w14:textId="77777777" w:rsidR="00527C96" w:rsidRPr="00A000FE" w:rsidRDefault="00527C96" w:rsidP="00527C96">
      <w:pPr>
        <w:spacing w:line="360" w:lineRule="auto"/>
        <w:rPr>
          <w:rFonts w:asciiTheme="minorBidi" w:hAnsiTheme="minorBidi"/>
          <w:sz w:val="24"/>
          <w:szCs w:val="24"/>
        </w:rPr>
      </w:pPr>
    </w:p>
    <w:p w14:paraId="78DDFD08" w14:textId="58EEC211" w:rsidR="00C037E2" w:rsidRDefault="00527C96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  <w:r w:rsidRPr="00A000FE">
        <w:rPr>
          <w:rFonts w:asciiTheme="minorBidi" w:hAnsiTheme="minorBidi"/>
          <w:sz w:val="24"/>
          <w:szCs w:val="24"/>
          <w:lang w:val="en-GB"/>
        </w:rPr>
        <w:t xml:space="preserve">I thank you </w:t>
      </w:r>
    </w:p>
    <w:p w14:paraId="5A97FA9D" w14:textId="03DA6FD7" w:rsidR="00A000FE" w:rsidRPr="00A000FE" w:rsidRDefault="0059128B" w:rsidP="00A000FE">
      <w:pPr>
        <w:spacing w:line="360" w:lineRule="auto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11</w:t>
      </w:r>
      <w:r w:rsidRPr="0059128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A000FE" w:rsidRPr="00A000FE">
        <w:rPr>
          <w:rFonts w:ascii="Arial" w:eastAsia="Times New Roman" w:hAnsi="Arial" w:cs="Arial"/>
          <w:color w:val="000000"/>
          <w:sz w:val="28"/>
          <w:szCs w:val="28"/>
        </w:rPr>
        <w:t xml:space="preserve"> November 2020</w:t>
      </w:r>
    </w:p>
    <w:sectPr w:rsidR="00A000FE" w:rsidRPr="00A000FE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D9D58" w14:textId="77777777" w:rsidR="007B3EEF" w:rsidRDefault="007B3EEF">
      <w:pPr>
        <w:spacing w:after="0" w:line="240" w:lineRule="auto"/>
      </w:pPr>
      <w:r>
        <w:separator/>
      </w:r>
    </w:p>
  </w:endnote>
  <w:endnote w:type="continuationSeparator" w:id="0">
    <w:p w14:paraId="7198F614" w14:textId="77777777" w:rsidR="007B3EEF" w:rsidRDefault="007B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5A6C" w14:textId="15CEFF87" w:rsidR="00B630F7" w:rsidRDefault="007B3EEF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</w:t>
    </w:r>
    <w:proofErr w:type="gramStart"/>
    <w:r>
      <w:rPr>
        <w:rFonts w:ascii="Bookman Old Style" w:eastAsia="Times New Roman" w:hAnsi="Bookman Old Style" w:cs="Times New Roman"/>
        <w:sz w:val="16"/>
        <w:szCs w:val="16"/>
        <w:lang w:val="fr-FR"/>
      </w:rPr>
      <w:t>Tel:</w:t>
    </w:r>
    <w:proofErr w:type="gramEnd"/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3E56A" w14:textId="77777777" w:rsidR="007B3EEF" w:rsidRDefault="007B3EEF">
      <w:pPr>
        <w:spacing w:after="0" w:line="240" w:lineRule="auto"/>
      </w:pPr>
      <w:r>
        <w:separator/>
      </w:r>
    </w:p>
  </w:footnote>
  <w:footnote w:type="continuationSeparator" w:id="0">
    <w:p w14:paraId="6AB76F8F" w14:textId="77777777" w:rsidR="007B3EEF" w:rsidRDefault="007B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7B3EEF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7B3EEF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7B3EEF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20"/>
  </w:num>
  <w:num w:numId="6">
    <w:abstractNumId w:val="15"/>
  </w:num>
  <w:num w:numId="7">
    <w:abstractNumId w:val="4"/>
  </w:num>
  <w:num w:numId="8">
    <w:abstractNumId w:val="16"/>
  </w:num>
  <w:num w:numId="9">
    <w:abstractNumId w:val="23"/>
  </w:num>
  <w:num w:numId="10">
    <w:abstractNumId w:val="12"/>
  </w:num>
  <w:num w:numId="11">
    <w:abstractNumId w:val="18"/>
  </w:num>
  <w:num w:numId="12">
    <w:abstractNumId w:val="5"/>
  </w:num>
  <w:num w:numId="13">
    <w:abstractNumId w:val="1"/>
  </w:num>
  <w:num w:numId="14">
    <w:abstractNumId w:val="22"/>
  </w:num>
  <w:num w:numId="15">
    <w:abstractNumId w:val="11"/>
  </w:num>
  <w:num w:numId="16">
    <w:abstractNumId w:val="3"/>
  </w:num>
  <w:num w:numId="17">
    <w:abstractNumId w:val="17"/>
  </w:num>
  <w:num w:numId="18">
    <w:abstractNumId w:val="8"/>
  </w:num>
  <w:num w:numId="19">
    <w:abstractNumId w:val="19"/>
  </w:num>
  <w:num w:numId="20">
    <w:abstractNumId w:val="2"/>
  </w:num>
  <w:num w:numId="21">
    <w:abstractNumId w:val="21"/>
  </w:num>
  <w:num w:numId="22">
    <w:abstractNumId w:val="27"/>
  </w:num>
  <w:num w:numId="23">
    <w:abstractNumId w:val="25"/>
  </w:num>
  <w:num w:numId="24">
    <w:abstractNumId w:val="13"/>
  </w:num>
  <w:num w:numId="25">
    <w:abstractNumId w:val="14"/>
  </w:num>
  <w:num w:numId="26">
    <w:abstractNumId w:val="0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87F4B"/>
    <w:rsid w:val="001918BE"/>
    <w:rsid w:val="00194152"/>
    <w:rsid w:val="001D36D6"/>
    <w:rsid w:val="001E0E5C"/>
    <w:rsid w:val="001F5150"/>
    <w:rsid w:val="00201C0B"/>
    <w:rsid w:val="00203A2F"/>
    <w:rsid w:val="00210E8F"/>
    <w:rsid w:val="00217AE2"/>
    <w:rsid w:val="002360CA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20681"/>
    <w:rsid w:val="00327B93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19B"/>
    <w:rsid w:val="005846BD"/>
    <w:rsid w:val="0059128B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63DD7"/>
    <w:rsid w:val="00673000"/>
    <w:rsid w:val="00674BAC"/>
    <w:rsid w:val="00676142"/>
    <w:rsid w:val="0068662D"/>
    <w:rsid w:val="00691DE6"/>
    <w:rsid w:val="006A62F7"/>
    <w:rsid w:val="006B0E85"/>
    <w:rsid w:val="006E145F"/>
    <w:rsid w:val="006F62C0"/>
    <w:rsid w:val="007145E8"/>
    <w:rsid w:val="00726666"/>
    <w:rsid w:val="00731A84"/>
    <w:rsid w:val="00750993"/>
    <w:rsid w:val="0077106A"/>
    <w:rsid w:val="00781B01"/>
    <w:rsid w:val="007864FB"/>
    <w:rsid w:val="00786882"/>
    <w:rsid w:val="007B3EEF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620F1"/>
    <w:rsid w:val="0096646C"/>
    <w:rsid w:val="00973EC7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6C09"/>
    <w:rsid w:val="00BD1467"/>
    <w:rsid w:val="00BE4A1F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35103"/>
    <w:rsid w:val="00D60BA4"/>
    <w:rsid w:val="00D70693"/>
    <w:rsid w:val="00D7132C"/>
    <w:rsid w:val="00D76FE2"/>
    <w:rsid w:val="00D97829"/>
    <w:rsid w:val="00DB618D"/>
    <w:rsid w:val="00DC1E87"/>
    <w:rsid w:val="00DC5025"/>
    <w:rsid w:val="00DE380E"/>
    <w:rsid w:val="00DF0F2E"/>
    <w:rsid w:val="00E040F9"/>
    <w:rsid w:val="00E04B83"/>
    <w:rsid w:val="00E05ABE"/>
    <w:rsid w:val="00E156E1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F04ED0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2E214-48E8-4A80-BCD8-52C5F0BC5CAB}"/>
</file>

<file path=customXml/itemProps2.xml><?xml version="1.0" encoding="utf-8"?>
<ds:datastoreItem xmlns:ds="http://schemas.openxmlformats.org/officeDocument/2006/customXml" ds:itemID="{92047420-D593-409E-93E4-852BF031DD4F}"/>
</file>

<file path=customXml/itemProps3.xml><?xml version="1.0" encoding="utf-8"?>
<ds:datastoreItem xmlns:ds="http://schemas.openxmlformats.org/officeDocument/2006/customXml" ds:itemID="{12E29D52-CE29-47B2-93AE-213D6042C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RSS Geneva Mission</cp:lastModifiedBy>
  <cp:revision>2</cp:revision>
  <cp:lastPrinted>2020-10-27T16:10:00Z</cp:lastPrinted>
  <dcterms:created xsi:type="dcterms:W3CDTF">2020-10-29T13:38:00Z</dcterms:created>
  <dcterms:modified xsi:type="dcterms:W3CDTF">2020-10-29T13:38:00Z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