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ECC1" w14:textId="77777777" w:rsidR="002D61F5" w:rsidRDefault="002D61F5" w:rsidP="003E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25FCA" w14:textId="77777777" w:rsidR="002D61F5" w:rsidRPr="000F1E31" w:rsidRDefault="002D61F5" w:rsidP="003E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17A49" w14:textId="77777777" w:rsidR="008E5540" w:rsidRPr="000F1E31" w:rsidRDefault="008E5540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E31">
        <w:rPr>
          <w:rFonts w:cstheme="minorHAnsi"/>
          <w:b/>
          <w:sz w:val="28"/>
          <w:szCs w:val="28"/>
        </w:rPr>
        <w:t>Human Rights Council</w:t>
      </w:r>
    </w:p>
    <w:p w14:paraId="03DD1B50" w14:textId="6E8B3430" w:rsidR="008E5540" w:rsidRPr="000F1E31" w:rsidRDefault="00F97854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E31">
        <w:rPr>
          <w:rFonts w:cstheme="minorHAnsi"/>
          <w:b/>
          <w:sz w:val="28"/>
          <w:szCs w:val="28"/>
        </w:rPr>
        <w:t>36</w:t>
      </w:r>
      <w:r w:rsidRPr="000F1E31">
        <w:rPr>
          <w:rFonts w:cstheme="minorHAnsi"/>
          <w:b/>
          <w:sz w:val="28"/>
          <w:szCs w:val="28"/>
          <w:vertAlign w:val="superscript"/>
        </w:rPr>
        <w:t>th</w:t>
      </w:r>
      <w:r w:rsidRPr="000F1E31">
        <w:rPr>
          <w:rFonts w:cstheme="minorHAnsi"/>
          <w:b/>
          <w:sz w:val="28"/>
          <w:szCs w:val="28"/>
        </w:rPr>
        <w:t xml:space="preserve"> </w:t>
      </w:r>
      <w:r w:rsidR="008E5540" w:rsidRPr="000F1E31">
        <w:rPr>
          <w:rFonts w:cstheme="minorHAnsi"/>
          <w:b/>
          <w:sz w:val="28"/>
          <w:szCs w:val="28"/>
        </w:rPr>
        <w:t>session of the UPR Working Group</w:t>
      </w:r>
    </w:p>
    <w:p w14:paraId="546D88E7" w14:textId="07905D70" w:rsidR="008E5540" w:rsidRPr="000F1E31" w:rsidRDefault="008E5540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E31">
        <w:rPr>
          <w:rFonts w:cstheme="minorHAnsi"/>
          <w:b/>
          <w:sz w:val="28"/>
          <w:szCs w:val="28"/>
        </w:rPr>
        <w:t xml:space="preserve">Review of </w:t>
      </w:r>
      <w:r w:rsidR="00322D1A" w:rsidRPr="000F1E31">
        <w:rPr>
          <w:rFonts w:cstheme="minorHAnsi"/>
          <w:b/>
          <w:sz w:val="28"/>
          <w:szCs w:val="28"/>
        </w:rPr>
        <w:t>the USA</w:t>
      </w:r>
    </w:p>
    <w:p w14:paraId="794BFE1C" w14:textId="77777777" w:rsidR="00C36F05" w:rsidRDefault="00C36F05" w:rsidP="003E2B29">
      <w:pPr>
        <w:spacing w:after="0" w:line="240" w:lineRule="auto"/>
        <w:jc w:val="center"/>
        <w:rPr>
          <w:rFonts w:cstheme="minorHAnsi"/>
          <w:bCs/>
          <w:i/>
          <w:iCs/>
          <w:sz w:val="28"/>
          <w:szCs w:val="28"/>
        </w:rPr>
      </w:pPr>
    </w:p>
    <w:p w14:paraId="485D44A3" w14:textId="114E0615" w:rsidR="00F97854" w:rsidRPr="000F1E31" w:rsidRDefault="00F97854" w:rsidP="003E2B29">
      <w:pPr>
        <w:spacing w:after="0" w:line="240" w:lineRule="auto"/>
        <w:jc w:val="center"/>
        <w:rPr>
          <w:rFonts w:cstheme="minorHAnsi"/>
          <w:bCs/>
          <w:i/>
          <w:iCs/>
          <w:sz w:val="28"/>
          <w:szCs w:val="28"/>
        </w:rPr>
      </w:pPr>
      <w:bookmarkStart w:id="0" w:name="_GoBack"/>
      <w:bookmarkEnd w:id="0"/>
      <w:r w:rsidRPr="000F1E31">
        <w:rPr>
          <w:rFonts w:cstheme="minorHAnsi"/>
          <w:bCs/>
          <w:i/>
          <w:iCs/>
          <w:sz w:val="28"/>
          <w:szCs w:val="28"/>
        </w:rPr>
        <w:t>(9 November 2020)</w:t>
      </w:r>
    </w:p>
    <w:p w14:paraId="294E468F" w14:textId="77777777" w:rsidR="00322D1A" w:rsidRPr="000F1E31" w:rsidRDefault="00322D1A" w:rsidP="00322D1A">
      <w:pPr>
        <w:spacing w:after="0"/>
        <w:jc w:val="center"/>
        <w:rPr>
          <w:rFonts w:cstheme="minorHAnsi"/>
          <w:b/>
          <w:sz w:val="28"/>
          <w:szCs w:val="28"/>
        </w:rPr>
      </w:pPr>
      <w:r w:rsidRPr="000F1E31">
        <w:rPr>
          <w:rFonts w:cstheme="minorHAnsi"/>
          <w:b/>
          <w:sz w:val="28"/>
          <w:szCs w:val="28"/>
        </w:rPr>
        <w:t>Intervention by Permanent Representative of Ukraine</w:t>
      </w:r>
    </w:p>
    <w:p w14:paraId="3AF5B2A4" w14:textId="77777777" w:rsidR="00322D1A" w:rsidRPr="000F1E31" w:rsidRDefault="00322D1A" w:rsidP="00322D1A">
      <w:pPr>
        <w:spacing w:after="0"/>
        <w:jc w:val="center"/>
        <w:rPr>
          <w:rFonts w:cstheme="minorHAnsi"/>
          <w:b/>
          <w:sz w:val="28"/>
          <w:szCs w:val="28"/>
        </w:rPr>
      </w:pPr>
      <w:r w:rsidRPr="000F1E31">
        <w:rPr>
          <w:rFonts w:cstheme="minorHAnsi"/>
          <w:b/>
          <w:sz w:val="28"/>
          <w:szCs w:val="28"/>
        </w:rPr>
        <w:t xml:space="preserve">Ambassador </w:t>
      </w:r>
      <w:proofErr w:type="spellStart"/>
      <w:r w:rsidRPr="000F1E31">
        <w:rPr>
          <w:rFonts w:cstheme="minorHAnsi"/>
          <w:b/>
          <w:sz w:val="28"/>
          <w:szCs w:val="28"/>
        </w:rPr>
        <w:t>Yurii</w:t>
      </w:r>
      <w:proofErr w:type="spellEnd"/>
      <w:r w:rsidRPr="000F1E31">
        <w:rPr>
          <w:rFonts w:cstheme="minorHAnsi"/>
          <w:b/>
          <w:sz w:val="28"/>
          <w:szCs w:val="28"/>
        </w:rPr>
        <w:t xml:space="preserve"> </w:t>
      </w:r>
      <w:proofErr w:type="spellStart"/>
      <w:r w:rsidRPr="000F1E31">
        <w:rPr>
          <w:rFonts w:cstheme="minorHAnsi"/>
          <w:b/>
          <w:sz w:val="28"/>
          <w:szCs w:val="28"/>
        </w:rPr>
        <w:t>Klymenko</w:t>
      </w:r>
      <w:proofErr w:type="spellEnd"/>
    </w:p>
    <w:p w14:paraId="041F0B12" w14:textId="77777777" w:rsidR="00C37F80" w:rsidRPr="000F1E31" w:rsidRDefault="00C37F80" w:rsidP="008E5540">
      <w:pPr>
        <w:rPr>
          <w:rFonts w:cstheme="minorHAnsi"/>
          <w:sz w:val="28"/>
          <w:szCs w:val="28"/>
        </w:rPr>
      </w:pPr>
    </w:p>
    <w:p w14:paraId="35F8701B" w14:textId="7180767D" w:rsidR="008E5540" w:rsidRPr="000F1E31" w:rsidRDefault="00021AF8" w:rsidP="00030DE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8E5540" w:rsidRPr="000F1E31">
        <w:rPr>
          <w:rFonts w:cstheme="minorHAnsi"/>
          <w:b/>
          <w:sz w:val="28"/>
          <w:szCs w:val="28"/>
        </w:rPr>
        <w:t>M</w:t>
      </w:r>
      <w:r w:rsidR="00353E18">
        <w:rPr>
          <w:rFonts w:cstheme="minorHAnsi"/>
          <w:b/>
          <w:sz w:val="28"/>
          <w:szCs w:val="28"/>
        </w:rPr>
        <w:t>adam</w:t>
      </w:r>
      <w:r w:rsidR="008E5540" w:rsidRPr="000F1E31">
        <w:rPr>
          <w:rFonts w:cstheme="minorHAnsi"/>
          <w:b/>
          <w:sz w:val="28"/>
          <w:szCs w:val="28"/>
        </w:rPr>
        <w:t xml:space="preserve"> President,</w:t>
      </w:r>
    </w:p>
    <w:p w14:paraId="4B2108D5" w14:textId="074262E0" w:rsidR="00662268" w:rsidRPr="000F1E31" w:rsidRDefault="008E5540" w:rsidP="00F97854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 w:rsidRPr="000F1E31">
        <w:rPr>
          <w:rFonts w:cstheme="minorHAnsi"/>
          <w:sz w:val="28"/>
          <w:szCs w:val="28"/>
        </w:rPr>
        <w:tab/>
      </w:r>
      <w:r w:rsidR="00391952" w:rsidRPr="000F1E31">
        <w:rPr>
          <w:rFonts w:cstheme="minorHAnsi"/>
          <w:sz w:val="28"/>
          <w:szCs w:val="28"/>
        </w:rPr>
        <w:t xml:space="preserve">Ukraine welcomes </w:t>
      </w:r>
      <w:r w:rsidR="00A150B3">
        <w:rPr>
          <w:rFonts w:cstheme="minorHAnsi"/>
          <w:sz w:val="28"/>
          <w:szCs w:val="28"/>
        </w:rPr>
        <w:t xml:space="preserve">the </w:t>
      </w:r>
      <w:r w:rsidR="00391952" w:rsidRPr="000F1E31">
        <w:rPr>
          <w:rFonts w:cstheme="minorHAnsi"/>
          <w:sz w:val="28"/>
          <w:szCs w:val="28"/>
        </w:rPr>
        <w:t xml:space="preserve">delegation </w:t>
      </w:r>
      <w:r w:rsidR="00A150B3">
        <w:rPr>
          <w:rFonts w:cstheme="minorHAnsi"/>
          <w:sz w:val="28"/>
          <w:szCs w:val="28"/>
        </w:rPr>
        <w:t>of the USA</w:t>
      </w:r>
      <w:r w:rsidR="007B6422">
        <w:rPr>
          <w:rFonts w:cstheme="minorHAnsi"/>
          <w:sz w:val="28"/>
          <w:szCs w:val="28"/>
          <w:lang w:val="en-GB"/>
        </w:rPr>
        <w:t xml:space="preserve"> and</w:t>
      </w:r>
      <w:r w:rsidR="00A150B3">
        <w:rPr>
          <w:rFonts w:cstheme="minorHAnsi"/>
          <w:sz w:val="28"/>
          <w:szCs w:val="28"/>
        </w:rPr>
        <w:t xml:space="preserve"> </w:t>
      </w:r>
      <w:r w:rsidR="00493F7B" w:rsidRPr="00493F7B">
        <w:rPr>
          <w:rFonts w:cstheme="minorHAnsi"/>
          <w:sz w:val="28"/>
          <w:szCs w:val="28"/>
        </w:rPr>
        <w:t>thanks for presentation of the National report that demonstrates the country’s adherence to the UPR</w:t>
      </w:r>
      <w:r w:rsidR="000C5A3A">
        <w:rPr>
          <w:rFonts w:cstheme="minorHAnsi"/>
          <w:sz w:val="28"/>
          <w:szCs w:val="28"/>
          <w:lang w:val="uk-UA"/>
        </w:rPr>
        <w:t xml:space="preserve"> </w:t>
      </w:r>
      <w:r w:rsidR="000C5A3A">
        <w:rPr>
          <w:rFonts w:cstheme="minorHAnsi"/>
          <w:sz w:val="28"/>
          <w:szCs w:val="28"/>
          <w:lang w:val="en-GB"/>
        </w:rPr>
        <w:t xml:space="preserve">and </w:t>
      </w:r>
      <w:r w:rsidR="00EF6D86">
        <w:rPr>
          <w:rFonts w:eastAsia="Calibri" w:cstheme="minorHAnsi"/>
          <w:spacing w:val="2"/>
          <w:sz w:val="28"/>
          <w:szCs w:val="28"/>
          <w:lang w:val="en-GB"/>
        </w:rPr>
        <w:t>its</w:t>
      </w:r>
      <w:r w:rsidR="000F1E31" w:rsidRPr="000F1E31">
        <w:rPr>
          <w:rFonts w:eastAsia="Calibri" w:cstheme="minorHAnsi"/>
          <w:spacing w:val="2"/>
          <w:sz w:val="28"/>
          <w:szCs w:val="28"/>
          <w:lang w:val="en-GB"/>
        </w:rPr>
        <w:t xml:space="preserve"> </w:t>
      </w:r>
      <w:r w:rsidR="00662268" w:rsidRPr="000F1E31">
        <w:rPr>
          <w:rFonts w:eastAsia="Calibri" w:cstheme="minorHAnsi"/>
          <w:spacing w:val="2"/>
          <w:sz w:val="28"/>
          <w:szCs w:val="28"/>
        </w:rPr>
        <w:t>commitment</w:t>
      </w:r>
      <w:r w:rsidR="00F97854" w:rsidRPr="000F1E31">
        <w:rPr>
          <w:rFonts w:eastAsia="Calibri" w:cstheme="minorHAnsi"/>
          <w:spacing w:val="2"/>
          <w:sz w:val="28"/>
          <w:szCs w:val="28"/>
        </w:rPr>
        <w:t>s</w:t>
      </w:r>
      <w:r w:rsidR="00662268" w:rsidRPr="000F1E31">
        <w:rPr>
          <w:rFonts w:eastAsia="Calibri" w:cstheme="minorHAnsi"/>
          <w:spacing w:val="2"/>
          <w:sz w:val="28"/>
          <w:szCs w:val="28"/>
        </w:rPr>
        <w:t xml:space="preserve"> </w:t>
      </w:r>
      <w:r w:rsidR="00B77BE6" w:rsidRPr="000F1E31">
        <w:rPr>
          <w:rFonts w:eastAsia="Calibri" w:cstheme="minorHAnsi"/>
          <w:spacing w:val="2"/>
          <w:sz w:val="28"/>
          <w:szCs w:val="28"/>
        </w:rPr>
        <w:t>to implement human rights obligations</w:t>
      </w:r>
      <w:r w:rsidR="009D7741">
        <w:rPr>
          <w:rFonts w:eastAsia="Calibri" w:cstheme="minorHAnsi"/>
          <w:spacing w:val="2"/>
          <w:sz w:val="28"/>
          <w:szCs w:val="28"/>
          <w:lang w:val="uk-UA"/>
        </w:rPr>
        <w:t>.</w:t>
      </w:r>
      <w:r w:rsidR="000F1E31" w:rsidRPr="000F1E31">
        <w:rPr>
          <w:rFonts w:eastAsia="Calibri" w:cstheme="minorHAnsi"/>
          <w:spacing w:val="2"/>
          <w:sz w:val="28"/>
          <w:szCs w:val="28"/>
        </w:rPr>
        <w:t xml:space="preserve"> </w:t>
      </w:r>
    </w:p>
    <w:p w14:paraId="5EE4DA57" w14:textId="653CE0CF" w:rsidR="00F97854" w:rsidRPr="000F1E31" w:rsidRDefault="008354B9" w:rsidP="003828F1">
      <w:pPr>
        <w:spacing w:after="12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>S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trong, open and inclusive democratic systems such as in the USA underpinned with the rule of law, genuine civil society and effective checks and balances </w:t>
      </w:r>
      <w:r w:rsidR="00555A8D">
        <w:rPr>
          <w:rFonts w:eastAsia="Calibri" w:cstheme="minorHAnsi"/>
          <w:spacing w:val="2"/>
          <w:sz w:val="28"/>
          <w:szCs w:val="28"/>
        </w:rPr>
        <w:t>serve as a true</w:t>
      </w:r>
      <w:r w:rsidRPr="008354B9">
        <w:rPr>
          <w:rFonts w:eastAsia="Calibri" w:cstheme="minorHAnsi"/>
          <w:spacing w:val="2"/>
          <w:sz w:val="28"/>
          <w:szCs w:val="28"/>
        </w:rPr>
        <w:t xml:space="preserve"> guarantee </w:t>
      </w:r>
      <w:r w:rsidR="00555A8D">
        <w:rPr>
          <w:rFonts w:eastAsia="Calibri" w:cstheme="minorHAnsi"/>
          <w:spacing w:val="2"/>
          <w:sz w:val="28"/>
          <w:szCs w:val="28"/>
        </w:rPr>
        <w:t xml:space="preserve">of </w:t>
      </w:r>
      <w:r>
        <w:rPr>
          <w:rFonts w:eastAsia="Calibri" w:cstheme="minorHAnsi"/>
          <w:spacing w:val="2"/>
          <w:sz w:val="28"/>
          <w:szCs w:val="28"/>
        </w:rPr>
        <w:t xml:space="preserve">the </w:t>
      </w:r>
      <w:r w:rsidRPr="008354B9">
        <w:rPr>
          <w:rFonts w:eastAsia="Calibri" w:cstheme="minorHAnsi"/>
          <w:spacing w:val="2"/>
          <w:sz w:val="28"/>
          <w:szCs w:val="28"/>
        </w:rPr>
        <w:t>respect for human rights</w:t>
      </w:r>
      <w:r>
        <w:rPr>
          <w:rFonts w:eastAsia="Calibri" w:cstheme="minorHAnsi"/>
          <w:spacing w:val="2"/>
          <w:sz w:val="28"/>
          <w:szCs w:val="28"/>
        </w:rPr>
        <w:t xml:space="preserve"> in achieving even greater social cohesion.</w:t>
      </w:r>
      <w:r w:rsidRPr="008354B9">
        <w:rPr>
          <w:rFonts w:eastAsia="Calibri" w:cstheme="minorHAnsi"/>
          <w:spacing w:val="2"/>
          <w:sz w:val="28"/>
          <w:szCs w:val="28"/>
        </w:rPr>
        <w:t xml:space="preserve"> </w:t>
      </w:r>
      <w:r>
        <w:rPr>
          <w:rFonts w:eastAsia="Calibri" w:cstheme="minorHAnsi"/>
          <w:spacing w:val="2"/>
          <w:sz w:val="28"/>
          <w:szCs w:val="28"/>
        </w:rPr>
        <w:t>C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omprehensive steps and decisions </w:t>
      </w:r>
      <w:r>
        <w:rPr>
          <w:rFonts w:eastAsia="Calibri" w:cstheme="minorHAnsi"/>
          <w:spacing w:val="2"/>
          <w:sz w:val="28"/>
          <w:szCs w:val="28"/>
        </w:rPr>
        <w:t xml:space="preserve">taken </w:t>
      </w:r>
      <w:r w:rsidR="00F97854" w:rsidRPr="000F1E31">
        <w:rPr>
          <w:rFonts w:eastAsia="Calibri" w:cstheme="minorHAnsi"/>
          <w:spacing w:val="2"/>
          <w:sz w:val="28"/>
          <w:szCs w:val="28"/>
        </w:rPr>
        <w:t>by the US Government</w:t>
      </w:r>
      <w:r>
        <w:rPr>
          <w:rFonts w:eastAsia="Calibri" w:cstheme="minorHAnsi"/>
          <w:spacing w:val="2"/>
          <w:sz w:val="28"/>
          <w:szCs w:val="28"/>
        </w:rPr>
        <w:t xml:space="preserve"> so far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, including </w:t>
      </w:r>
      <w:r w:rsidR="0091053B" w:rsidRPr="000F1E31">
        <w:rPr>
          <w:rFonts w:eastAsia="Calibri" w:cstheme="minorHAnsi"/>
          <w:spacing w:val="2"/>
          <w:sz w:val="28"/>
          <w:szCs w:val="28"/>
        </w:rPr>
        <w:t xml:space="preserve">at 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legislative </w:t>
      </w:r>
      <w:r w:rsidR="0091053B" w:rsidRPr="000F1E31">
        <w:rPr>
          <w:rFonts w:eastAsia="Calibri" w:cstheme="minorHAnsi"/>
          <w:spacing w:val="2"/>
          <w:sz w:val="28"/>
          <w:szCs w:val="28"/>
        </w:rPr>
        <w:t>level</w:t>
      </w:r>
      <w:r w:rsidR="00021AF8" w:rsidRPr="00021AF8">
        <w:rPr>
          <w:rFonts w:eastAsia="Calibri" w:cstheme="minorHAnsi"/>
          <w:spacing w:val="2"/>
          <w:sz w:val="28"/>
          <w:szCs w:val="28"/>
          <w:lang w:val="en-GB"/>
        </w:rPr>
        <w:t>,</w:t>
      </w:r>
      <w:r w:rsidR="0091053B" w:rsidRPr="000F1E31">
        <w:rPr>
          <w:rFonts w:eastAsia="Calibri" w:cstheme="minorHAnsi"/>
          <w:spacing w:val="2"/>
          <w:sz w:val="28"/>
          <w:szCs w:val="28"/>
        </w:rPr>
        <w:t xml:space="preserve"> </w:t>
      </w:r>
      <w:r>
        <w:rPr>
          <w:rFonts w:eastAsia="Calibri" w:cstheme="minorHAnsi"/>
          <w:spacing w:val="2"/>
          <w:sz w:val="28"/>
          <w:szCs w:val="28"/>
        </w:rPr>
        <w:t xml:space="preserve">is </w:t>
      </w:r>
      <w:r w:rsidRPr="00E5197E">
        <w:rPr>
          <w:rFonts w:eastAsia="Calibri" w:cstheme="minorHAnsi"/>
          <w:spacing w:val="2"/>
          <w:sz w:val="28"/>
          <w:szCs w:val="28"/>
        </w:rPr>
        <w:t>yet another evidence of democratic traditions and equality ideas being deeply rooted within the American society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. </w:t>
      </w:r>
      <w:r>
        <w:rPr>
          <w:rFonts w:eastAsia="Calibri" w:cstheme="minorHAnsi"/>
          <w:spacing w:val="2"/>
          <w:sz w:val="28"/>
          <w:szCs w:val="28"/>
        </w:rPr>
        <w:t xml:space="preserve"> </w:t>
      </w:r>
      <w:r w:rsidR="00F97854" w:rsidRPr="000F1E31">
        <w:rPr>
          <w:rFonts w:eastAsia="Calibri" w:cstheme="minorHAnsi"/>
          <w:spacing w:val="2"/>
          <w:sz w:val="28"/>
          <w:szCs w:val="28"/>
        </w:rPr>
        <w:t xml:space="preserve"> </w:t>
      </w:r>
      <w:r>
        <w:rPr>
          <w:rFonts w:eastAsia="Calibri" w:cstheme="minorHAnsi"/>
          <w:spacing w:val="2"/>
          <w:sz w:val="28"/>
          <w:szCs w:val="28"/>
        </w:rPr>
        <w:t xml:space="preserve"> </w:t>
      </w:r>
    </w:p>
    <w:p w14:paraId="0B9116F2" w14:textId="477BF6AE" w:rsidR="00F97854" w:rsidRPr="000F1E31" w:rsidRDefault="00716227" w:rsidP="008A738E">
      <w:pPr>
        <w:spacing w:after="12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  <w:r w:rsidRPr="000F1E31">
        <w:rPr>
          <w:rFonts w:eastAsia="Calibri" w:cstheme="minorHAnsi"/>
          <w:spacing w:val="2"/>
          <w:sz w:val="28"/>
          <w:szCs w:val="28"/>
        </w:rPr>
        <w:t xml:space="preserve">Ukraine </w:t>
      </w:r>
      <w:r w:rsidR="008A738E" w:rsidRPr="000F1E31">
        <w:rPr>
          <w:rFonts w:eastAsia="Calibri" w:cstheme="minorHAnsi"/>
          <w:spacing w:val="2"/>
          <w:sz w:val="28"/>
          <w:szCs w:val="28"/>
        </w:rPr>
        <w:t>recommends</w:t>
      </w:r>
      <w:r w:rsidR="000F1E31" w:rsidRPr="000F1E31">
        <w:rPr>
          <w:rFonts w:eastAsia="Calibri" w:cstheme="minorHAnsi"/>
          <w:spacing w:val="2"/>
          <w:sz w:val="28"/>
          <w:szCs w:val="28"/>
        </w:rPr>
        <w:t>:</w:t>
      </w:r>
      <w:r w:rsidR="008A738E" w:rsidRPr="000F1E31">
        <w:rPr>
          <w:rFonts w:eastAsia="Calibri" w:cstheme="minorHAnsi"/>
          <w:spacing w:val="2"/>
          <w:sz w:val="28"/>
          <w:szCs w:val="28"/>
        </w:rPr>
        <w:t xml:space="preserve"> </w:t>
      </w:r>
    </w:p>
    <w:p w14:paraId="13ED6C15" w14:textId="62FF26CD" w:rsidR="00F97854" w:rsidRPr="000F1E31" w:rsidRDefault="00F97854" w:rsidP="008A738E">
      <w:pPr>
        <w:spacing w:after="12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  <w:r w:rsidRPr="000F1E31">
        <w:rPr>
          <w:rFonts w:eastAsia="Calibri" w:cstheme="minorHAnsi"/>
          <w:spacing w:val="2"/>
          <w:sz w:val="28"/>
          <w:szCs w:val="28"/>
        </w:rPr>
        <w:t xml:space="preserve">- </w:t>
      </w:r>
      <w:r w:rsidR="008A738E" w:rsidRPr="000F1E31">
        <w:rPr>
          <w:rFonts w:eastAsia="Calibri" w:cstheme="minorHAnsi"/>
          <w:spacing w:val="2"/>
          <w:sz w:val="28"/>
          <w:szCs w:val="28"/>
        </w:rPr>
        <w:t xml:space="preserve">to </w:t>
      </w:r>
      <w:r w:rsidR="00D86172">
        <w:rPr>
          <w:rFonts w:eastAsia="Calibri" w:cstheme="minorHAnsi"/>
          <w:spacing w:val="2"/>
          <w:sz w:val="28"/>
          <w:szCs w:val="28"/>
        </w:rPr>
        <w:t xml:space="preserve">expedite the process of ratification </w:t>
      </w:r>
      <w:r w:rsidR="00493F7B">
        <w:rPr>
          <w:rFonts w:eastAsia="Calibri" w:cstheme="minorHAnsi"/>
          <w:spacing w:val="2"/>
          <w:sz w:val="28"/>
          <w:szCs w:val="28"/>
        </w:rPr>
        <w:t>of the CRPD and CEDAW</w:t>
      </w:r>
      <w:r w:rsidR="00021AF8">
        <w:rPr>
          <w:rFonts w:eastAsia="Calibri" w:cstheme="minorHAnsi"/>
          <w:spacing w:val="2"/>
          <w:sz w:val="28"/>
          <w:szCs w:val="28"/>
        </w:rPr>
        <w:t>.</w:t>
      </w:r>
    </w:p>
    <w:p w14:paraId="163B3CA6" w14:textId="0B77A3BF" w:rsidR="00FE7C2F" w:rsidRPr="000F1E31" w:rsidRDefault="00021AF8" w:rsidP="00E238C9">
      <w:pPr>
        <w:spacing w:after="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>We wish the delegation of the USA a successful review.</w:t>
      </w:r>
    </w:p>
    <w:p w14:paraId="0ACE2A0A" w14:textId="77777777" w:rsidR="00021AF8" w:rsidRDefault="00021AF8" w:rsidP="00FE7C2F">
      <w:pPr>
        <w:spacing w:after="0" w:line="240" w:lineRule="auto"/>
        <w:jc w:val="both"/>
        <w:rPr>
          <w:rFonts w:eastAsia="Calibri" w:cstheme="minorHAnsi"/>
          <w:b/>
          <w:spacing w:val="2"/>
          <w:sz w:val="28"/>
          <w:szCs w:val="28"/>
        </w:rPr>
      </w:pPr>
      <w:r>
        <w:rPr>
          <w:rFonts w:eastAsia="Calibri" w:cstheme="minorHAnsi"/>
          <w:b/>
          <w:spacing w:val="2"/>
          <w:sz w:val="28"/>
          <w:szCs w:val="28"/>
        </w:rPr>
        <w:tab/>
      </w:r>
    </w:p>
    <w:p w14:paraId="79926B17" w14:textId="222F8838" w:rsidR="00FE7C2F" w:rsidRPr="000F1E31" w:rsidRDefault="00021AF8" w:rsidP="00FE7C2F">
      <w:pPr>
        <w:spacing w:after="0" w:line="240" w:lineRule="auto"/>
        <w:jc w:val="both"/>
        <w:rPr>
          <w:rFonts w:eastAsia="Calibri" w:cstheme="minorHAnsi"/>
          <w:b/>
          <w:spacing w:val="2"/>
          <w:sz w:val="28"/>
          <w:szCs w:val="28"/>
        </w:rPr>
      </w:pPr>
      <w:r>
        <w:rPr>
          <w:rFonts w:eastAsia="Calibri" w:cstheme="minorHAnsi"/>
          <w:b/>
          <w:spacing w:val="2"/>
          <w:sz w:val="28"/>
          <w:szCs w:val="28"/>
        </w:rPr>
        <w:tab/>
      </w:r>
      <w:r w:rsidR="00FE7C2F" w:rsidRPr="000F1E31">
        <w:rPr>
          <w:rFonts w:eastAsia="Calibri" w:cstheme="minorHAnsi"/>
          <w:b/>
          <w:spacing w:val="2"/>
          <w:sz w:val="28"/>
          <w:szCs w:val="28"/>
        </w:rPr>
        <w:t>I thank you.</w:t>
      </w:r>
    </w:p>
    <w:p w14:paraId="012359CE" w14:textId="77777777" w:rsidR="00FE7C2F" w:rsidRPr="000F1E31" w:rsidRDefault="00FE7C2F" w:rsidP="00E238C9">
      <w:pPr>
        <w:spacing w:after="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</w:p>
    <w:sectPr w:rsidR="00FE7C2F" w:rsidRPr="000F1E31" w:rsidSect="00CE2CF4">
      <w:pgSz w:w="12240" w:h="15840"/>
      <w:pgMar w:top="709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B"/>
    <w:rsid w:val="000151C0"/>
    <w:rsid w:val="0002102D"/>
    <w:rsid w:val="00021AF8"/>
    <w:rsid w:val="00030DE3"/>
    <w:rsid w:val="00034BD7"/>
    <w:rsid w:val="00051E08"/>
    <w:rsid w:val="00087472"/>
    <w:rsid w:val="000C5A3A"/>
    <w:rsid w:val="000D2240"/>
    <w:rsid w:val="000D2D12"/>
    <w:rsid w:val="000F1E31"/>
    <w:rsid w:val="00155A94"/>
    <w:rsid w:val="0015797B"/>
    <w:rsid w:val="001C12D7"/>
    <w:rsid w:val="001C7AAF"/>
    <w:rsid w:val="001F5E0E"/>
    <w:rsid w:val="00221DFA"/>
    <w:rsid w:val="002265D1"/>
    <w:rsid w:val="00233B09"/>
    <w:rsid w:val="00264F0B"/>
    <w:rsid w:val="00287C01"/>
    <w:rsid w:val="002B2C86"/>
    <w:rsid w:val="002B4828"/>
    <w:rsid w:val="002C0FF6"/>
    <w:rsid w:val="002C4A92"/>
    <w:rsid w:val="002D5EBA"/>
    <w:rsid w:val="002D61F5"/>
    <w:rsid w:val="00304FBE"/>
    <w:rsid w:val="00322D1A"/>
    <w:rsid w:val="00353E18"/>
    <w:rsid w:val="00371343"/>
    <w:rsid w:val="003828F1"/>
    <w:rsid w:val="00386C30"/>
    <w:rsid w:val="00391952"/>
    <w:rsid w:val="003A5B06"/>
    <w:rsid w:val="003D39D1"/>
    <w:rsid w:val="003D7F75"/>
    <w:rsid w:val="003E2B29"/>
    <w:rsid w:val="003E59D6"/>
    <w:rsid w:val="00425F5C"/>
    <w:rsid w:val="00430462"/>
    <w:rsid w:val="00432B12"/>
    <w:rsid w:val="004563C4"/>
    <w:rsid w:val="00460AC7"/>
    <w:rsid w:val="00491D9F"/>
    <w:rsid w:val="00493F7B"/>
    <w:rsid w:val="004D0E91"/>
    <w:rsid w:val="004D136B"/>
    <w:rsid w:val="004D5516"/>
    <w:rsid w:val="004E50C5"/>
    <w:rsid w:val="00506812"/>
    <w:rsid w:val="00513CE6"/>
    <w:rsid w:val="00555232"/>
    <w:rsid w:val="00555A8D"/>
    <w:rsid w:val="005700F7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7FD5"/>
    <w:rsid w:val="00641F3F"/>
    <w:rsid w:val="00662268"/>
    <w:rsid w:val="00664775"/>
    <w:rsid w:val="00680D1B"/>
    <w:rsid w:val="006935A2"/>
    <w:rsid w:val="006D598C"/>
    <w:rsid w:val="007014FD"/>
    <w:rsid w:val="007050E0"/>
    <w:rsid w:val="00716227"/>
    <w:rsid w:val="00716A2A"/>
    <w:rsid w:val="00723500"/>
    <w:rsid w:val="00730328"/>
    <w:rsid w:val="00735CEF"/>
    <w:rsid w:val="00737EE1"/>
    <w:rsid w:val="00757F3F"/>
    <w:rsid w:val="00774683"/>
    <w:rsid w:val="007A3166"/>
    <w:rsid w:val="007B3E84"/>
    <w:rsid w:val="007B6422"/>
    <w:rsid w:val="007E2681"/>
    <w:rsid w:val="007F15A7"/>
    <w:rsid w:val="00800C41"/>
    <w:rsid w:val="008043BA"/>
    <w:rsid w:val="00833111"/>
    <w:rsid w:val="008354B9"/>
    <w:rsid w:val="008A738E"/>
    <w:rsid w:val="008E5540"/>
    <w:rsid w:val="0090346D"/>
    <w:rsid w:val="0090370A"/>
    <w:rsid w:val="00907FD9"/>
    <w:rsid w:val="0091053B"/>
    <w:rsid w:val="00916E3E"/>
    <w:rsid w:val="009202DB"/>
    <w:rsid w:val="0092075C"/>
    <w:rsid w:val="00947711"/>
    <w:rsid w:val="00952C02"/>
    <w:rsid w:val="00966F9F"/>
    <w:rsid w:val="009B7077"/>
    <w:rsid w:val="009C171B"/>
    <w:rsid w:val="009C7F51"/>
    <w:rsid w:val="009D7741"/>
    <w:rsid w:val="009E445B"/>
    <w:rsid w:val="00A150B3"/>
    <w:rsid w:val="00A41F46"/>
    <w:rsid w:val="00A556F4"/>
    <w:rsid w:val="00A56490"/>
    <w:rsid w:val="00A84F76"/>
    <w:rsid w:val="00A87C21"/>
    <w:rsid w:val="00AB51DC"/>
    <w:rsid w:val="00AD22DC"/>
    <w:rsid w:val="00AE41BA"/>
    <w:rsid w:val="00AE439A"/>
    <w:rsid w:val="00AF1291"/>
    <w:rsid w:val="00B27EC4"/>
    <w:rsid w:val="00B7180C"/>
    <w:rsid w:val="00B77BE6"/>
    <w:rsid w:val="00B815DF"/>
    <w:rsid w:val="00BB43FC"/>
    <w:rsid w:val="00BC2F5F"/>
    <w:rsid w:val="00BD1803"/>
    <w:rsid w:val="00C04FB8"/>
    <w:rsid w:val="00C10D3D"/>
    <w:rsid w:val="00C1507C"/>
    <w:rsid w:val="00C15108"/>
    <w:rsid w:val="00C36F05"/>
    <w:rsid w:val="00C37997"/>
    <w:rsid w:val="00C37F80"/>
    <w:rsid w:val="00C60E74"/>
    <w:rsid w:val="00CC58B3"/>
    <w:rsid w:val="00CE2CF4"/>
    <w:rsid w:val="00CE48C6"/>
    <w:rsid w:val="00D047B4"/>
    <w:rsid w:val="00D069EB"/>
    <w:rsid w:val="00D6787F"/>
    <w:rsid w:val="00D7053B"/>
    <w:rsid w:val="00D7068E"/>
    <w:rsid w:val="00D72C74"/>
    <w:rsid w:val="00D76AEE"/>
    <w:rsid w:val="00D86172"/>
    <w:rsid w:val="00D91E3E"/>
    <w:rsid w:val="00D935F7"/>
    <w:rsid w:val="00D95439"/>
    <w:rsid w:val="00DA2636"/>
    <w:rsid w:val="00DC3B27"/>
    <w:rsid w:val="00DD4A58"/>
    <w:rsid w:val="00DE03C2"/>
    <w:rsid w:val="00DF1562"/>
    <w:rsid w:val="00E064BD"/>
    <w:rsid w:val="00E14FD7"/>
    <w:rsid w:val="00E238C9"/>
    <w:rsid w:val="00E33D03"/>
    <w:rsid w:val="00E5197E"/>
    <w:rsid w:val="00EA314C"/>
    <w:rsid w:val="00EC3247"/>
    <w:rsid w:val="00EE371B"/>
    <w:rsid w:val="00EF6D86"/>
    <w:rsid w:val="00F97854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B88FF"/>
  <w15:docId w15:val="{C9C0ECD6-B733-4F73-8611-3AD966A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676BF-3EAE-429B-93E2-54C185214BD2}"/>
</file>

<file path=customXml/itemProps2.xml><?xml version="1.0" encoding="utf-8"?>
<ds:datastoreItem xmlns:ds="http://schemas.openxmlformats.org/officeDocument/2006/customXml" ds:itemID="{8F3041C4-31CE-F14A-A57B-6BD652C2A0C2}"/>
</file>

<file path=customXml/itemProps3.xml><?xml version="1.0" encoding="utf-8"?>
<ds:datastoreItem xmlns:ds="http://schemas.openxmlformats.org/officeDocument/2006/customXml" ds:itemID="{EB800B96-222C-455C-8E62-C4F7EEBCEB2B}"/>
</file>

<file path=customXml/itemProps4.xml><?xml version="1.0" encoding="utf-8"?>
<ds:datastoreItem xmlns:ds="http://schemas.openxmlformats.org/officeDocument/2006/customXml" ds:itemID="{7A3C0270-20D5-4899-A975-71E1576B9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dc:description/>
  <cp:lastModifiedBy>Microsoft Office User</cp:lastModifiedBy>
  <cp:revision>2</cp:revision>
  <cp:lastPrinted>2020-11-04T12:16:00Z</cp:lastPrinted>
  <dcterms:created xsi:type="dcterms:W3CDTF">2020-11-04T17:16:00Z</dcterms:created>
  <dcterms:modified xsi:type="dcterms:W3CDTF">2020-11-04T17:16:00Z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