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24627A" w:rsidRDefault="00070E74" w:rsidP="00C07CF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الدورة </w:t>
      </w:r>
      <w:r w:rsidR="008936B2">
        <w:rPr>
          <w:rFonts w:cs="Sultan bold" w:hint="cs"/>
          <w:sz w:val="40"/>
          <w:szCs w:val="40"/>
          <w:rtl/>
          <w:lang w:bidi="ar-QA"/>
        </w:rPr>
        <w:t>السادسة</w:t>
      </w:r>
      <w:r w:rsidR="00D37EE7">
        <w:rPr>
          <w:rFonts w:cs="Sultan bold" w:hint="cs"/>
          <w:sz w:val="40"/>
          <w:szCs w:val="40"/>
          <w:rtl/>
          <w:lang w:bidi="ar-QA"/>
        </w:rPr>
        <w:t xml:space="preserve"> والثلاثون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للفريق العامل المعني بالاستعراض الدوري الشامل </w:t>
      </w:r>
    </w:p>
    <w:p w:rsidR="00F553BB" w:rsidRPr="005B6577" w:rsidRDefault="00F553BB" w:rsidP="00070E74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Working Group on the Universal Periodic Review </w:t>
      </w:r>
    </w:p>
    <w:p w:rsidR="00070E74" w:rsidRPr="005B6577" w:rsidRDefault="008936B2" w:rsidP="00D37EE7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rtl/>
          <w:lang w:eastAsia="en-GB"/>
        </w:rPr>
      </w:pPr>
      <w:r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Thirty-</w:t>
      </w:r>
      <w:r>
        <w:rPr>
          <w:rFonts w:ascii="Bookman Old Style" w:eastAsia="Arial Unicode MS" w:hAnsi="Bookman Old Style" w:cs="Arial"/>
          <w:b/>
          <w:bCs/>
          <w:sz w:val="34"/>
          <w:szCs w:val="34"/>
          <w:lang w:eastAsia="en-GB"/>
        </w:rPr>
        <w:t>sixth</w:t>
      </w:r>
      <w:r w:rsidR="00F553BB"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session</w:t>
      </w:r>
    </w:p>
    <w:p w:rsidR="00070E74" w:rsidRPr="0024627A" w:rsidRDefault="00070E74" w:rsidP="00464353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استعراض التقرير الوطني</w:t>
      </w:r>
      <w:r w:rsidR="00C07CF6" w:rsidRPr="0024627A">
        <w:rPr>
          <w:rFonts w:cs="Sultan bold"/>
          <w:sz w:val="40"/>
          <w:szCs w:val="40"/>
          <w:lang w:bidi="ar-QA"/>
        </w:rPr>
        <w:t xml:space="preserve"> 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>(</w:t>
      </w:r>
      <w:r w:rsidR="00464353">
        <w:rPr>
          <w:rFonts w:cs="Sultan bold" w:hint="cs"/>
          <w:sz w:val="40"/>
          <w:szCs w:val="40"/>
          <w:rtl/>
          <w:lang w:bidi="ar-QA"/>
        </w:rPr>
        <w:t>ليبيا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)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  </w:t>
      </w:r>
    </w:p>
    <w:p w:rsidR="00070E74" w:rsidRPr="00835964" w:rsidRDefault="00070E74" w:rsidP="008936B2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bookmarkStart w:id="0" w:name="_GoBack"/>
      <w:r w:rsidRPr="00835964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Review of</w:t>
      </w:r>
      <w:r w:rsidR="00566C43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</w:t>
      </w:r>
      <w:r w:rsidR="00D442EA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Libya</w:t>
      </w:r>
    </w:p>
    <w:bookmarkEnd w:id="0"/>
    <w:p w:rsidR="00F553BB" w:rsidRPr="0024627A" w:rsidRDefault="00F553BB" w:rsidP="00F553BB">
      <w:pPr>
        <w:bidi/>
        <w:jc w:val="center"/>
        <w:rPr>
          <w:rFonts w:ascii="Bookman Old Style" w:eastAsia="Arial Unicode MS" w:hAnsi="Bookman Old Style" w:cs="Arial Unicode MS"/>
          <w:b/>
          <w:bCs/>
          <w:sz w:val="16"/>
          <w:szCs w:val="16"/>
          <w:lang w:eastAsia="en-GB"/>
        </w:rPr>
      </w:pPr>
    </w:p>
    <w:p w:rsidR="00070E74" w:rsidRPr="0024627A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070E74" w:rsidRDefault="00BA25F5" w:rsidP="00070E74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</w:t>
      </w:r>
      <w:r w:rsidR="00070E74" w:rsidRPr="0024627A">
        <w:rPr>
          <w:rFonts w:cs="Sultan bold" w:hint="cs"/>
          <w:sz w:val="40"/>
          <w:szCs w:val="40"/>
          <w:rtl/>
          <w:lang w:bidi="ar-QA"/>
        </w:rPr>
        <w:t>لقيها</w:t>
      </w:r>
      <w:r w:rsidR="00E95FAA">
        <w:rPr>
          <w:rFonts w:cs="Sultan bold"/>
          <w:sz w:val="40"/>
          <w:szCs w:val="40"/>
          <w:lang w:bidi="ar-QA"/>
        </w:rPr>
        <w:t xml:space="preserve"> </w:t>
      </w:r>
    </w:p>
    <w:p w:rsidR="0025698E" w:rsidRPr="0025698E" w:rsidRDefault="0025698E" w:rsidP="0025698E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5698E">
        <w:rPr>
          <w:rFonts w:cs="Sultan bold" w:hint="cs"/>
          <w:sz w:val="40"/>
          <w:szCs w:val="40"/>
          <w:rtl/>
          <w:lang w:bidi="ar-QA"/>
        </w:rPr>
        <w:t xml:space="preserve">سعادة السفير/ علي خلفان المنصوري </w:t>
      </w:r>
    </w:p>
    <w:p w:rsidR="0025698E" w:rsidRPr="0025698E" w:rsidRDefault="0025698E" w:rsidP="0025698E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5698E">
        <w:rPr>
          <w:rFonts w:cs="Sultan bold" w:hint="cs"/>
          <w:sz w:val="40"/>
          <w:szCs w:val="40"/>
          <w:rtl/>
          <w:lang w:bidi="ar-QA"/>
        </w:rPr>
        <w:t xml:space="preserve">المنـــدوب الدائــــم  </w:t>
      </w:r>
    </w:p>
    <w:p w:rsidR="0025698E" w:rsidRPr="0025698E" w:rsidRDefault="0025698E" w:rsidP="0025698E">
      <w:pPr>
        <w:bidi/>
        <w:jc w:val="center"/>
        <w:rPr>
          <w:rFonts w:cs="Sultan bold"/>
          <w:b/>
          <w:bCs/>
          <w:sz w:val="40"/>
          <w:szCs w:val="40"/>
          <w:lang w:bidi="ar-QA"/>
        </w:rPr>
      </w:pPr>
      <w:r w:rsidRPr="0025698E">
        <w:rPr>
          <w:rFonts w:cs="Sultan bold"/>
          <w:b/>
          <w:bCs/>
          <w:sz w:val="40"/>
          <w:szCs w:val="40"/>
          <w:lang w:bidi="ar-QA"/>
        </w:rPr>
        <w:t xml:space="preserve">H.E. Ambassador Ali </w:t>
      </w:r>
      <w:proofErr w:type="spellStart"/>
      <w:r w:rsidRPr="0025698E">
        <w:rPr>
          <w:rFonts w:cs="Sultan bold"/>
          <w:b/>
          <w:bCs/>
          <w:sz w:val="40"/>
          <w:szCs w:val="40"/>
          <w:lang w:bidi="ar-QA"/>
        </w:rPr>
        <w:t>Khalfan</w:t>
      </w:r>
      <w:proofErr w:type="spellEnd"/>
      <w:r w:rsidRPr="0025698E">
        <w:rPr>
          <w:rFonts w:cs="Sultan bold"/>
          <w:b/>
          <w:bCs/>
          <w:sz w:val="40"/>
          <w:szCs w:val="40"/>
          <w:lang w:bidi="ar-QA"/>
        </w:rPr>
        <w:t xml:space="preserve"> AL-MANSOURI</w:t>
      </w:r>
    </w:p>
    <w:p w:rsidR="0025698E" w:rsidRPr="0025698E" w:rsidRDefault="0025698E" w:rsidP="0025698E">
      <w:pPr>
        <w:bidi/>
        <w:jc w:val="center"/>
        <w:rPr>
          <w:rFonts w:cs="Sultan bold"/>
          <w:b/>
          <w:bCs/>
          <w:sz w:val="40"/>
          <w:szCs w:val="40"/>
          <w:rtl/>
          <w:lang w:bidi="ar-QA"/>
        </w:rPr>
      </w:pPr>
      <w:r w:rsidRPr="0025698E">
        <w:rPr>
          <w:rFonts w:cs="Sultan bold"/>
          <w:b/>
          <w:bCs/>
          <w:sz w:val="40"/>
          <w:szCs w:val="40"/>
          <w:lang w:bidi="ar-QA"/>
        </w:rPr>
        <w:t>Permanent Representative</w:t>
      </w:r>
    </w:p>
    <w:p w:rsidR="00E95FAA" w:rsidRDefault="00E95FAA" w:rsidP="00F3633B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C07CF6" w:rsidRPr="0024627A" w:rsidRDefault="00C07CF6" w:rsidP="00353B0A">
      <w:pPr>
        <w:bidi/>
        <w:spacing w:after="0"/>
        <w:contextualSpacing/>
        <w:rPr>
          <w:rFonts w:cs="Sultan bold"/>
          <w:sz w:val="40"/>
          <w:szCs w:val="40"/>
          <w:lang w:bidi="ar-QA"/>
        </w:rPr>
      </w:pPr>
    </w:p>
    <w:p w:rsidR="009517BF" w:rsidRPr="0024627A" w:rsidRDefault="009517BF" w:rsidP="009517BF">
      <w:pPr>
        <w:bidi/>
        <w:rPr>
          <w:rFonts w:cs="Sultan bold"/>
          <w:sz w:val="40"/>
          <w:szCs w:val="40"/>
          <w:rtl/>
          <w:lang w:bidi="ar-QA"/>
        </w:rPr>
      </w:pPr>
    </w:p>
    <w:p w:rsidR="00835964" w:rsidRPr="005946E7" w:rsidRDefault="00A570E7" w:rsidP="00464353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جنيف، 11</w:t>
      </w:r>
      <w:r w:rsidR="009E139B">
        <w:rPr>
          <w:rFonts w:cs="Sultan bold" w:hint="cs"/>
          <w:sz w:val="40"/>
          <w:szCs w:val="40"/>
          <w:rtl/>
          <w:lang w:bidi="ar-QA"/>
        </w:rPr>
        <w:t xml:space="preserve"> </w:t>
      </w:r>
      <w:r w:rsidR="00F3633B">
        <w:rPr>
          <w:rFonts w:cs="Sultan bold" w:hint="cs"/>
          <w:sz w:val="40"/>
          <w:szCs w:val="40"/>
          <w:rtl/>
          <w:lang w:bidi="ar-QA"/>
        </w:rPr>
        <w:t>نوفمبر</w:t>
      </w:r>
      <w:r w:rsidR="00070E74" w:rsidRPr="0024627A">
        <w:rPr>
          <w:rFonts w:cs="Sultan bold" w:hint="cs"/>
          <w:sz w:val="40"/>
          <w:szCs w:val="40"/>
          <w:rtl/>
          <w:lang w:bidi="ar-QA"/>
        </w:rPr>
        <w:t xml:space="preserve"> 201</w:t>
      </w:r>
      <w:r w:rsidR="008936B2">
        <w:rPr>
          <w:rFonts w:cs="Sultan bold" w:hint="cs"/>
          <w:sz w:val="40"/>
          <w:szCs w:val="40"/>
          <w:rtl/>
          <w:lang w:bidi="ar-QA"/>
        </w:rPr>
        <w:t>0</w:t>
      </w:r>
      <w:r w:rsidR="00070E74" w:rsidRPr="0024627A">
        <w:rPr>
          <w:rFonts w:cs="Sultan bold" w:hint="cs"/>
          <w:sz w:val="40"/>
          <w:szCs w:val="40"/>
          <w:rtl/>
          <w:lang w:bidi="ar-QA"/>
        </w:rPr>
        <w:t>م</w:t>
      </w:r>
    </w:p>
    <w:p w:rsidR="00EF4B0F" w:rsidRDefault="00EF4B0F" w:rsidP="00464353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</w:p>
    <w:p w:rsidR="00C14BA2" w:rsidRPr="006A5F20" w:rsidRDefault="00C14BA2" w:rsidP="00EF4B0F">
      <w:pPr>
        <w:bidi/>
        <w:spacing w:before="120" w:after="120"/>
        <w:rPr>
          <w:rFonts w:asciiTheme="minorBidi" w:hAnsiTheme="minorBidi"/>
          <w:b/>
          <w:bCs/>
          <w:sz w:val="36"/>
          <w:szCs w:val="36"/>
          <w:rtl/>
          <w:lang w:bidi="ar-QA"/>
        </w:rPr>
      </w:pPr>
      <w:r w:rsidRPr="006A5F20">
        <w:rPr>
          <w:rFonts w:asciiTheme="minorBidi" w:hAnsiTheme="minorBidi"/>
          <w:b/>
          <w:bCs/>
          <w:sz w:val="36"/>
          <w:szCs w:val="36"/>
          <w:rtl/>
          <w:lang w:bidi="ar-QA"/>
        </w:rPr>
        <w:lastRenderedPageBreak/>
        <w:t>السيد</w:t>
      </w:r>
      <w:r w:rsidR="008936B2" w:rsidRPr="006A5F20">
        <w:rPr>
          <w:rFonts w:asciiTheme="minorBidi" w:hAnsiTheme="minorBidi"/>
          <w:b/>
          <w:bCs/>
          <w:sz w:val="36"/>
          <w:szCs w:val="36"/>
          <w:rtl/>
          <w:lang w:bidi="ar-QA"/>
        </w:rPr>
        <w:t>ة</w:t>
      </w:r>
      <w:r w:rsidRPr="006A5F20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 الرئيس</w:t>
      </w:r>
      <w:r w:rsidR="008936B2" w:rsidRPr="006A5F20">
        <w:rPr>
          <w:rFonts w:asciiTheme="minorBidi" w:hAnsiTheme="minorBidi"/>
          <w:b/>
          <w:bCs/>
          <w:sz w:val="36"/>
          <w:szCs w:val="36"/>
          <w:rtl/>
          <w:lang w:bidi="ar-QA"/>
        </w:rPr>
        <w:t>ة</w:t>
      </w:r>
      <w:r w:rsidRPr="006A5F20">
        <w:rPr>
          <w:rFonts w:asciiTheme="minorBidi" w:hAnsiTheme="minorBidi"/>
          <w:b/>
          <w:bCs/>
          <w:sz w:val="36"/>
          <w:szCs w:val="36"/>
          <w:rtl/>
          <w:lang w:bidi="ar-QA"/>
        </w:rPr>
        <w:t>،</w:t>
      </w:r>
    </w:p>
    <w:p w:rsidR="007E1613" w:rsidRPr="008518B8" w:rsidRDefault="0008018C" w:rsidP="00243855">
      <w:pPr>
        <w:bidi/>
        <w:spacing w:line="360" w:lineRule="auto"/>
        <w:jc w:val="both"/>
        <w:rPr>
          <w:rFonts w:asciiTheme="minorBidi" w:hAnsiTheme="minorBidi"/>
          <w:sz w:val="36"/>
          <w:szCs w:val="36"/>
          <w:rtl/>
          <w:lang w:bidi="ar-QA"/>
        </w:rPr>
      </w:pPr>
      <w:r w:rsidRPr="008518B8">
        <w:rPr>
          <w:rFonts w:asciiTheme="minorBidi" w:hAnsiTheme="minorBidi"/>
          <w:sz w:val="36"/>
          <w:szCs w:val="36"/>
          <w:rtl/>
          <w:lang w:bidi="ar-QA"/>
        </w:rPr>
        <w:t>يرحب وفد بلادي برئيس وفد</w:t>
      </w:r>
      <w:r w:rsidR="00620E0D" w:rsidRPr="008518B8">
        <w:rPr>
          <w:rFonts w:asciiTheme="minorBidi" w:hAnsiTheme="minorBidi"/>
          <w:sz w:val="36"/>
          <w:szCs w:val="36"/>
          <w:rtl/>
          <w:lang w:bidi="ar-QA"/>
        </w:rPr>
        <w:t xml:space="preserve"> </w:t>
      </w:r>
      <w:r w:rsidR="00464353" w:rsidRPr="008518B8">
        <w:rPr>
          <w:rFonts w:asciiTheme="minorBidi" w:hAnsiTheme="minorBidi"/>
          <w:sz w:val="36"/>
          <w:szCs w:val="36"/>
          <w:rtl/>
          <w:lang w:bidi="ar-QA"/>
        </w:rPr>
        <w:t>ليبيا الشقيقة</w:t>
      </w:r>
      <w:r w:rsidR="00F3633B" w:rsidRPr="008518B8">
        <w:rPr>
          <w:rFonts w:asciiTheme="minorBidi" w:hAnsiTheme="minorBidi"/>
          <w:sz w:val="36"/>
          <w:szCs w:val="36"/>
          <w:rtl/>
          <w:lang w:bidi="ar-QA"/>
        </w:rPr>
        <w:t xml:space="preserve">، </w:t>
      </w:r>
      <w:r w:rsidR="00835964" w:rsidRPr="008518B8">
        <w:rPr>
          <w:rFonts w:asciiTheme="minorBidi" w:hAnsiTheme="minorBidi"/>
          <w:sz w:val="36"/>
          <w:szCs w:val="36"/>
          <w:rtl/>
          <w:lang w:bidi="ar-QA"/>
        </w:rPr>
        <w:t xml:space="preserve">ونشكرهم على </w:t>
      </w:r>
      <w:r w:rsidR="00CF45D0" w:rsidRPr="008518B8">
        <w:rPr>
          <w:rFonts w:asciiTheme="minorBidi" w:hAnsiTheme="minorBidi"/>
          <w:sz w:val="36"/>
          <w:szCs w:val="36"/>
          <w:rtl/>
          <w:lang w:bidi="ar-QA"/>
        </w:rPr>
        <w:t xml:space="preserve">العرض </w:t>
      </w:r>
      <w:r w:rsidR="00995268" w:rsidRPr="008518B8">
        <w:rPr>
          <w:rFonts w:asciiTheme="minorBidi" w:hAnsiTheme="minorBidi"/>
          <w:sz w:val="36"/>
          <w:szCs w:val="36"/>
          <w:rtl/>
          <w:lang w:bidi="ar-QA"/>
        </w:rPr>
        <w:t>الذي</w:t>
      </w:r>
      <w:r w:rsidRPr="008518B8">
        <w:rPr>
          <w:rFonts w:asciiTheme="minorBidi" w:hAnsiTheme="minorBidi"/>
          <w:sz w:val="36"/>
          <w:szCs w:val="36"/>
          <w:rtl/>
          <w:lang w:bidi="ar-QA"/>
        </w:rPr>
        <w:t xml:space="preserve"> تقدموا به</w:t>
      </w:r>
      <w:r w:rsidR="00835964" w:rsidRPr="008518B8">
        <w:rPr>
          <w:rFonts w:asciiTheme="minorBidi" w:hAnsiTheme="minorBidi"/>
          <w:sz w:val="36"/>
          <w:szCs w:val="36"/>
          <w:rtl/>
          <w:lang w:bidi="ar-QA"/>
        </w:rPr>
        <w:t xml:space="preserve"> حول </w:t>
      </w:r>
      <w:r w:rsidR="0043556A" w:rsidRPr="008518B8">
        <w:rPr>
          <w:rFonts w:asciiTheme="minorBidi" w:hAnsiTheme="minorBidi"/>
          <w:sz w:val="36"/>
          <w:szCs w:val="36"/>
          <w:rtl/>
          <w:lang w:bidi="ar-QA"/>
        </w:rPr>
        <w:t xml:space="preserve">الجهود المبذولة من اجل </w:t>
      </w:r>
      <w:r w:rsidR="00835964" w:rsidRPr="008518B8">
        <w:rPr>
          <w:rFonts w:asciiTheme="minorBidi" w:hAnsiTheme="minorBidi"/>
          <w:sz w:val="36"/>
          <w:szCs w:val="36"/>
          <w:rtl/>
          <w:lang w:bidi="ar-QA"/>
        </w:rPr>
        <w:t>حماية وتعزيز حقوق</w:t>
      </w:r>
      <w:r w:rsidR="0043556A" w:rsidRPr="008518B8">
        <w:rPr>
          <w:rFonts w:asciiTheme="minorBidi" w:hAnsiTheme="minorBidi"/>
          <w:sz w:val="36"/>
          <w:szCs w:val="36"/>
          <w:rtl/>
          <w:lang w:bidi="ar-QA"/>
        </w:rPr>
        <w:t xml:space="preserve"> الإنسان </w:t>
      </w:r>
      <w:r w:rsidR="004B4723" w:rsidRPr="008518B8">
        <w:rPr>
          <w:rFonts w:asciiTheme="minorBidi" w:hAnsiTheme="minorBidi"/>
          <w:sz w:val="36"/>
          <w:szCs w:val="36"/>
          <w:rtl/>
          <w:lang w:val="fr-CH" w:bidi="ar-QA"/>
        </w:rPr>
        <w:t xml:space="preserve">والحريات الأساسية في البلاد، </w:t>
      </w:r>
      <w:r w:rsidR="00464353" w:rsidRPr="008518B8">
        <w:rPr>
          <w:rFonts w:asciiTheme="minorBidi" w:hAnsiTheme="minorBidi"/>
          <w:sz w:val="36"/>
          <w:szCs w:val="36"/>
          <w:rtl/>
          <w:lang w:bidi="ar-QA"/>
        </w:rPr>
        <w:t xml:space="preserve">على الرغم من الصعوبات والتحديات العديدة التي </w:t>
      </w:r>
      <w:r w:rsidR="0025698E" w:rsidRPr="008518B8">
        <w:rPr>
          <w:rFonts w:asciiTheme="minorBidi" w:hAnsiTheme="minorBidi"/>
          <w:sz w:val="36"/>
          <w:szCs w:val="36"/>
          <w:rtl/>
          <w:lang w:bidi="ar-QA"/>
        </w:rPr>
        <w:t>واجهتها حكومة الوفاق الوطني وفي</w:t>
      </w:r>
      <w:r w:rsidR="00464353" w:rsidRPr="008518B8">
        <w:rPr>
          <w:rFonts w:asciiTheme="minorBidi" w:hAnsiTheme="minorBidi"/>
          <w:sz w:val="36"/>
          <w:szCs w:val="36"/>
          <w:rtl/>
          <w:lang w:bidi="ar-QA"/>
        </w:rPr>
        <w:t xml:space="preserve"> مقدمتها </w:t>
      </w:r>
      <w:r w:rsidR="007E1613" w:rsidRPr="008518B8">
        <w:rPr>
          <w:rFonts w:asciiTheme="minorBidi" w:hAnsiTheme="minorBidi"/>
          <w:sz w:val="36"/>
          <w:szCs w:val="36"/>
          <w:rtl/>
          <w:lang w:bidi="ar-QA"/>
        </w:rPr>
        <w:t>استمرار الصراعات الداخلية وانعدام الأمن وتَعطُل المصالحة الوطنية.</w:t>
      </w:r>
    </w:p>
    <w:p w:rsidR="00464353" w:rsidRPr="008518B8" w:rsidRDefault="007E1613" w:rsidP="0025698E">
      <w:pPr>
        <w:bidi/>
        <w:spacing w:line="360" w:lineRule="auto"/>
        <w:jc w:val="both"/>
        <w:rPr>
          <w:rFonts w:asciiTheme="minorBidi" w:hAnsiTheme="minorBidi"/>
          <w:sz w:val="36"/>
          <w:szCs w:val="36"/>
          <w:rtl/>
          <w:lang w:bidi="ar-QA"/>
        </w:rPr>
      </w:pPr>
      <w:r w:rsidRPr="008518B8">
        <w:rPr>
          <w:rFonts w:asciiTheme="minorBidi" w:hAnsiTheme="minorBidi"/>
          <w:sz w:val="36"/>
          <w:szCs w:val="36"/>
          <w:rtl/>
          <w:lang w:bidi="ar-QA"/>
        </w:rPr>
        <w:t xml:space="preserve">من جهة أخرى </w:t>
      </w:r>
      <w:r w:rsidR="00892BB2" w:rsidRPr="008518B8">
        <w:rPr>
          <w:rFonts w:asciiTheme="minorBidi" w:hAnsiTheme="minorBidi"/>
          <w:sz w:val="36"/>
          <w:szCs w:val="36"/>
          <w:rtl/>
          <w:lang w:bidi="ar-QA"/>
        </w:rPr>
        <w:t xml:space="preserve">نثني على الخطوات والإجراءات التي اتخذتها </w:t>
      </w:r>
      <w:r w:rsidR="0025698E" w:rsidRPr="008518B8">
        <w:rPr>
          <w:rFonts w:asciiTheme="minorBidi" w:hAnsiTheme="minorBidi"/>
          <w:sz w:val="36"/>
          <w:szCs w:val="36"/>
          <w:rtl/>
          <w:lang w:bidi="ar-QA"/>
        </w:rPr>
        <w:t>ال</w:t>
      </w:r>
      <w:r w:rsidR="00892BB2" w:rsidRPr="008518B8">
        <w:rPr>
          <w:rFonts w:asciiTheme="minorBidi" w:hAnsiTheme="minorBidi"/>
          <w:sz w:val="36"/>
          <w:szCs w:val="36"/>
          <w:rtl/>
          <w:lang w:bidi="ar-QA"/>
        </w:rPr>
        <w:t xml:space="preserve">حكومة </w:t>
      </w:r>
      <w:r w:rsidR="0025698E" w:rsidRPr="008518B8">
        <w:rPr>
          <w:rFonts w:asciiTheme="minorBidi" w:hAnsiTheme="minorBidi"/>
          <w:sz w:val="36"/>
          <w:szCs w:val="36"/>
          <w:rtl/>
          <w:lang w:bidi="ar-QA"/>
        </w:rPr>
        <w:t xml:space="preserve">الليبية </w:t>
      </w:r>
      <w:r w:rsidR="00892BB2" w:rsidRPr="008518B8">
        <w:rPr>
          <w:rFonts w:asciiTheme="minorBidi" w:hAnsiTheme="minorBidi"/>
          <w:sz w:val="36"/>
          <w:szCs w:val="36"/>
          <w:rtl/>
          <w:lang w:bidi="ar-QA"/>
        </w:rPr>
        <w:t xml:space="preserve">من اجل تنفيذ التوصيات التي قبلتها ليبيا في جولة الاستعراض الثاني عام 2015. </w:t>
      </w:r>
      <w:r w:rsidR="006C33FF" w:rsidRPr="008518B8">
        <w:rPr>
          <w:rFonts w:asciiTheme="minorBidi" w:hAnsiTheme="minorBidi"/>
          <w:sz w:val="36"/>
          <w:szCs w:val="36"/>
          <w:rtl/>
          <w:lang w:bidi="ar-QA"/>
        </w:rPr>
        <w:t xml:space="preserve"> </w:t>
      </w:r>
      <w:r w:rsidR="00DE0159" w:rsidRPr="008518B8">
        <w:rPr>
          <w:rFonts w:asciiTheme="minorBidi" w:hAnsiTheme="minorBidi"/>
          <w:sz w:val="36"/>
          <w:szCs w:val="36"/>
          <w:rtl/>
          <w:lang w:bidi="ar-QA"/>
        </w:rPr>
        <w:t xml:space="preserve"> </w:t>
      </w:r>
    </w:p>
    <w:p w:rsidR="0025698E" w:rsidRPr="008518B8" w:rsidRDefault="00EF4B0F" w:rsidP="005230C6">
      <w:pPr>
        <w:bidi/>
        <w:spacing w:line="360" w:lineRule="auto"/>
        <w:jc w:val="both"/>
        <w:rPr>
          <w:rFonts w:asciiTheme="minorBidi" w:hAnsiTheme="minorBidi"/>
          <w:sz w:val="36"/>
          <w:szCs w:val="36"/>
          <w:rtl/>
          <w:lang w:val="fr-CH" w:bidi="ar-QA"/>
        </w:rPr>
      </w:pPr>
      <w:r w:rsidRPr="008518B8">
        <w:rPr>
          <w:rFonts w:asciiTheme="minorBidi" w:hAnsiTheme="minorBidi"/>
          <w:sz w:val="36"/>
          <w:szCs w:val="36"/>
          <w:rtl/>
          <w:lang w:val="fr-CH" w:bidi="ar-QA"/>
        </w:rPr>
        <w:t>و</w:t>
      </w:r>
      <w:r w:rsidR="0025698E" w:rsidRPr="008518B8">
        <w:rPr>
          <w:rFonts w:asciiTheme="minorBidi" w:hAnsiTheme="minorBidi"/>
          <w:sz w:val="36"/>
          <w:szCs w:val="36"/>
          <w:rtl/>
          <w:lang w:val="fr-CH" w:bidi="ar-QA"/>
        </w:rPr>
        <w:t>يود وفد بلادي ان يتقدم</w:t>
      </w:r>
      <w:r w:rsidRPr="008518B8">
        <w:rPr>
          <w:rFonts w:asciiTheme="minorBidi" w:hAnsiTheme="minorBidi"/>
          <w:sz w:val="36"/>
          <w:szCs w:val="36"/>
          <w:rtl/>
          <w:lang w:val="fr-CH" w:bidi="ar-QA"/>
        </w:rPr>
        <w:t xml:space="preserve"> بالتوصيات</w:t>
      </w:r>
      <w:r w:rsidR="0025698E" w:rsidRPr="008518B8">
        <w:rPr>
          <w:rFonts w:asciiTheme="minorBidi" w:hAnsiTheme="minorBidi"/>
          <w:sz w:val="36"/>
          <w:szCs w:val="36"/>
          <w:rtl/>
          <w:lang w:val="fr-CH" w:bidi="ar-QA"/>
        </w:rPr>
        <w:t xml:space="preserve"> </w:t>
      </w:r>
      <w:r w:rsidR="009D7CBB" w:rsidRPr="008518B8">
        <w:rPr>
          <w:rFonts w:asciiTheme="minorBidi" w:hAnsiTheme="minorBidi"/>
          <w:sz w:val="36"/>
          <w:szCs w:val="36"/>
          <w:rtl/>
          <w:lang w:val="fr-CH" w:bidi="ar-QA"/>
        </w:rPr>
        <w:t>التالية:</w:t>
      </w:r>
      <w:r w:rsidR="0025698E" w:rsidRPr="008518B8">
        <w:rPr>
          <w:rFonts w:asciiTheme="minorBidi" w:hAnsiTheme="minorBidi"/>
          <w:sz w:val="36"/>
          <w:szCs w:val="36"/>
          <w:rtl/>
          <w:lang w:val="fr-CH" w:bidi="ar-QA"/>
        </w:rPr>
        <w:t xml:space="preserve"> </w:t>
      </w:r>
    </w:p>
    <w:p w:rsidR="00892BB2" w:rsidRPr="008518B8" w:rsidRDefault="0025698E" w:rsidP="00EF4B0F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rFonts w:asciiTheme="minorBidi" w:hAnsiTheme="minorBidi"/>
          <w:sz w:val="36"/>
          <w:szCs w:val="36"/>
          <w:lang w:val="fr-CH" w:bidi="ar-QA"/>
        </w:rPr>
      </w:pPr>
      <w:r w:rsidRPr="008518B8">
        <w:rPr>
          <w:rFonts w:asciiTheme="minorBidi" w:hAnsiTheme="minorBidi"/>
          <w:sz w:val="36"/>
          <w:szCs w:val="36"/>
          <w:rtl/>
          <w:lang w:val="fr-CH" w:bidi="ar-QA"/>
        </w:rPr>
        <w:t xml:space="preserve">تعزيز الجهود الرامية لضمان تحقيق </w:t>
      </w:r>
      <w:r w:rsidR="00A570E7" w:rsidRPr="008518B8">
        <w:rPr>
          <w:rFonts w:asciiTheme="minorBidi" w:hAnsiTheme="minorBidi"/>
          <w:sz w:val="36"/>
          <w:szCs w:val="36"/>
          <w:rtl/>
          <w:lang w:val="fr-CH" w:bidi="ar-QA"/>
        </w:rPr>
        <w:t>سيادة القانون و</w:t>
      </w:r>
      <w:r w:rsidRPr="008518B8">
        <w:rPr>
          <w:rFonts w:asciiTheme="minorBidi" w:hAnsiTheme="minorBidi"/>
          <w:sz w:val="36"/>
          <w:szCs w:val="36"/>
          <w:rtl/>
          <w:lang w:val="fr-CH" w:bidi="ar-QA"/>
        </w:rPr>
        <w:t>العدالة الانتقالية</w:t>
      </w:r>
      <w:r w:rsidR="008518B8" w:rsidRPr="008518B8">
        <w:rPr>
          <w:rFonts w:asciiTheme="minorBidi" w:hAnsiTheme="minorBidi"/>
          <w:sz w:val="36"/>
          <w:szCs w:val="36"/>
          <w:rtl/>
          <w:lang w:val="fr-CH" w:bidi="ar-QA"/>
        </w:rPr>
        <w:t xml:space="preserve"> ومنع الإفلات من العقاب.</w:t>
      </w:r>
    </w:p>
    <w:p w:rsidR="00EF4B0F" w:rsidRPr="008518B8" w:rsidRDefault="00EF4B0F" w:rsidP="00EF4B0F">
      <w:pPr>
        <w:pStyle w:val="ListParagraph"/>
        <w:bidi/>
        <w:spacing w:line="360" w:lineRule="auto"/>
        <w:jc w:val="both"/>
        <w:rPr>
          <w:rFonts w:asciiTheme="minorBidi" w:hAnsiTheme="minorBidi"/>
          <w:sz w:val="16"/>
          <w:szCs w:val="16"/>
          <w:lang w:val="fr-CH" w:bidi="ar-QA"/>
        </w:rPr>
      </w:pPr>
    </w:p>
    <w:p w:rsidR="008518B8" w:rsidRPr="008518B8" w:rsidRDefault="0074404D" w:rsidP="008518B8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rFonts w:asciiTheme="minorBidi" w:hAnsiTheme="minorBidi"/>
          <w:sz w:val="36"/>
          <w:szCs w:val="36"/>
          <w:lang w:val="fr-CH" w:bidi="ar-QA"/>
        </w:rPr>
      </w:pPr>
      <w:r w:rsidRPr="008518B8">
        <w:rPr>
          <w:rFonts w:asciiTheme="minorBidi" w:hAnsiTheme="minorBidi"/>
          <w:sz w:val="36"/>
          <w:szCs w:val="36"/>
          <w:rtl/>
          <w:lang w:val="fr-CH" w:bidi="ar-QA"/>
        </w:rPr>
        <w:t>العمل على الاستفادة القصوى من الدعم الذي يقدمه المجتمع الدولي وآليات الأمم المتحدة ذات الصلة من</w:t>
      </w:r>
      <w:r w:rsidR="008518B8" w:rsidRPr="008518B8">
        <w:rPr>
          <w:rFonts w:asciiTheme="minorBidi" w:hAnsiTheme="minorBidi"/>
          <w:sz w:val="36"/>
          <w:szCs w:val="36"/>
          <w:rtl/>
          <w:lang w:val="fr-CH" w:bidi="ar-QA"/>
        </w:rPr>
        <w:t xml:space="preserve"> اجل تعزيز وحماية حقوق الانسان.</w:t>
      </w:r>
    </w:p>
    <w:p w:rsidR="008518B8" w:rsidRPr="008518B8" w:rsidRDefault="008518B8" w:rsidP="008518B8">
      <w:pPr>
        <w:pStyle w:val="ListParagraph"/>
        <w:rPr>
          <w:rFonts w:asciiTheme="minorBidi" w:hAnsiTheme="minorBidi"/>
          <w:sz w:val="16"/>
          <w:szCs w:val="16"/>
          <w:rtl/>
          <w:lang w:bidi="ar-QA"/>
        </w:rPr>
      </w:pPr>
    </w:p>
    <w:p w:rsidR="008518B8" w:rsidRPr="008518B8" w:rsidRDefault="008518B8" w:rsidP="008518B8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rFonts w:asciiTheme="minorBidi" w:hAnsiTheme="minorBidi"/>
          <w:sz w:val="36"/>
          <w:szCs w:val="36"/>
          <w:rtl/>
          <w:lang w:val="fr-CH" w:bidi="ar-QA"/>
        </w:rPr>
      </w:pPr>
      <w:r w:rsidRPr="008518B8">
        <w:rPr>
          <w:rFonts w:asciiTheme="minorBidi" w:hAnsiTheme="minorBidi"/>
          <w:sz w:val="36"/>
          <w:szCs w:val="36"/>
          <w:rtl/>
          <w:lang w:bidi="ar-QA"/>
        </w:rPr>
        <w:t>مواصلة الجهود الرامية لمكافحة الاتجار بالبشر، وضمان حقوق الضحايا وتوفير الحماية والمساعدة لهم.</w:t>
      </w:r>
    </w:p>
    <w:p w:rsidR="00892BB2" w:rsidRPr="006A5F20" w:rsidRDefault="009D7CBB" w:rsidP="006A5F20">
      <w:pPr>
        <w:bidi/>
        <w:spacing w:before="120" w:after="120"/>
        <w:rPr>
          <w:rFonts w:asciiTheme="minorBidi" w:hAnsiTheme="minorBidi"/>
          <w:b/>
          <w:bCs/>
          <w:sz w:val="36"/>
          <w:szCs w:val="36"/>
          <w:rtl/>
          <w:lang w:bidi="ar-QA"/>
        </w:rPr>
      </w:pPr>
      <w:r w:rsidRPr="006A5F20">
        <w:rPr>
          <w:rFonts w:asciiTheme="minorBidi" w:hAnsiTheme="minorBidi" w:hint="cs"/>
          <w:b/>
          <w:bCs/>
          <w:sz w:val="36"/>
          <w:szCs w:val="36"/>
          <w:rtl/>
          <w:lang w:bidi="ar-QA"/>
        </w:rPr>
        <w:t xml:space="preserve">وشكراً السيدة الرئيسة.  </w:t>
      </w:r>
    </w:p>
    <w:p w:rsidR="00892BB2" w:rsidRPr="0025698E" w:rsidRDefault="00892BB2" w:rsidP="00892BB2">
      <w:pPr>
        <w:bidi/>
        <w:spacing w:line="360" w:lineRule="auto"/>
        <w:jc w:val="both"/>
        <w:rPr>
          <w:rFonts w:cs="Sultan normal"/>
          <w:sz w:val="36"/>
          <w:szCs w:val="36"/>
          <w:rtl/>
          <w:lang w:val="fr-CH" w:bidi="ar-QA"/>
        </w:rPr>
      </w:pPr>
    </w:p>
    <w:p w:rsidR="00892BB2" w:rsidRDefault="00892BB2" w:rsidP="00892BB2">
      <w:pPr>
        <w:bidi/>
        <w:spacing w:line="360" w:lineRule="auto"/>
        <w:jc w:val="both"/>
        <w:rPr>
          <w:color w:val="666666"/>
          <w:sz w:val="30"/>
          <w:szCs w:val="30"/>
          <w:shd w:val="clear" w:color="auto" w:fill="FFFFFF"/>
          <w:rtl/>
        </w:rPr>
      </w:pPr>
    </w:p>
    <w:sectPr w:rsidR="00892BB2" w:rsidSect="00CA2F44">
      <w:pgSz w:w="11906" w:h="16838"/>
      <w:pgMar w:top="1440" w:right="1440" w:bottom="72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roman"/>
    <w:pitch w:val="default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4E0"/>
    <w:multiLevelType w:val="hybridMultilevel"/>
    <w:tmpl w:val="274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66"/>
    <w:multiLevelType w:val="hybridMultilevel"/>
    <w:tmpl w:val="FE08125C"/>
    <w:lvl w:ilvl="0" w:tplc="357AD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05203"/>
    <w:multiLevelType w:val="hybridMultilevel"/>
    <w:tmpl w:val="F334C01C"/>
    <w:styleLink w:val="Dash"/>
    <w:lvl w:ilvl="0" w:tplc="6E12210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F6E8C3E">
      <w:start w:val="1"/>
      <w:numFmt w:val="bullet"/>
      <w:lvlText w:val="-"/>
      <w:lvlJc w:val="left"/>
      <w:pPr>
        <w:ind w:left="56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AFA2080">
      <w:start w:val="1"/>
      <w:numFmt w:val="bullet"/>
      <w:lvlText w:val="-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6EEDE50">
      <w:start w:val="1"/>
      <w:numFmt w:val="bullet"/>
      <w:lvlText w:val="-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A3A2124">
      <w:start w:val="1"/>
      <w:numFmt w:val="bullet"/>
      <w:lvlText w:val="-"/>
      <w:lvlJc w:val="left"/>
      <w:pPr>
        <w:ind w:left="128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A8E8E12">
      <w:start w:val="1"/>
      <w:numFmt w:val="bullet"/>
      <w:lvlText w:val="-"/>
      <w:lvlJc w:val="left"/>
      <w:pPr>
        <w:ind w:left="152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C880E5E">
      <w:start w:val="1"/>
      <w:numFmt w:val="bullet"/>
      <w:lvlText w:val="-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D5C7856">
      <w:start w:val="1"/>
      <w:numFmt w:val="bullet"/>
      <w:lvlText w:val="-"/>
      <w:lvlJc w:val="left"/>
      <w:pPr>
        <w:ind w:left="20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84C5986">
      <w:start w:val="1"/>
      <w:numFmt w:val="bullet"/>
      <w:lvlText w:val="-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F593133"/>
    <w:multiLevelType w:val="hybridMultilevel"/>
    <w:tmpl w:val="06704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2091A"/>
    <w:multiLevelType w:val="hybridMultilevel"/>
    <w:tmpl w:val="F334C01C"/>
    <w:numStyleLink w:val="Dash"/>
  </w:abstractNum>
  <w:abstractNum w:abstractNumId="6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25EDD"/>
    <w:multiLevelType w:val="hybridMultilevel"/>
    <w:tmpl w:val="A7E6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B431A"/>
    <w:multiLevelType w:val="hybridMultilevel"/>
    <w:tmpl w:val="0A1635FC"/>
    <w:lvl w:ilvl="0" w:tplc="36DAC34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00A82"/>
    <w:multiLevelType w:val="hybridMultilevel"/>
    <w:tmpl w:val="A5646710"/>
    <w:lvl w:ilvl="0" w:tplc="B952FB9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06FCE"/>
    <w:rsid w:val="00021326"/>
    <w:rsid w:val="00034B32"/>
    <w:rsid w:val="00045C3C"/>
    <w:rsid w:val="00051D24"/>
    <w:rsid w:val="0005283A"/>
    <w:rsid w:val="0005641E"/>
    <w:rsid w:val="000579F3"/>
    <w:rsid w:val="00065A3C"/>
    <w:rsid w:val="00067C25"/>
    <w:rsid w:val="00070E74"/>
    <w:rsid w:val="0008018C"/>
    <w:rsid w:val="000809BB"/>
    <w:rsid w:val="00093FDA"/>
    <w:rsid w:val="000A2E88"/>
    <w:rsid w:val="000B2E5C"/>
    <w:rsid w:val="000B3CFE"/>
    <w:rsid w:val="000C3152"/>
    <w:rsid w:val="000C4E85"/>
    <w:rsid w:val="000D410E"/>
    <w:rsid w:val="000D5ECC"/>
    <w:rsid w:val="000D7E66"/>
    <w:rsid w:val="000F6083"/>
    <w:rsid w:val="000F7149"/>
    <w:rsid w:val="00115236"/>
    <w:rsid w:val="001233C5"/>
    <w:rsid w:val="00130CCE"/>
    <w:rsid w:val="00134F36"/>
    <w:rsid w:val="00141230"/>
    <w:rsid w:val="0014316F"/>
    <w:rsid w:val="001437A1"/>
    <w:rsid w:val="00143EDC"/>
    <w:rsid w:val="00144FBC"/>
    <w:rsid w:val="00145CC3"/>
    <w:rsid w:val="00151DFA"/>
    <w:rsid w:val="001561ED"/>
    <w:rsid w:val="00174F37"/>
    <w:rsid w:val="0018382E"/>
    <w:rsid w:val="00187782"/>
    <w:rsid w:val="001A4F15"/>
    <w:rsid w:val="001E19E4"/>
    <w:rsid w:val="001E5165"/>
    <w:rsid w:val="001F1B83"/>
    <w:rsid w:val="001F5135"/>
    <w:rsid w:val="0020374E"/>
    <w:rsid w:val="00220C89"/>
    <w:rsid w:val="002260D8"/>
    <w:rsid w:val="00231A15"/>
    <w:rsid w:val="002371E8"/>
    <w:rsid w:val="002432CE"/>
    <w:rsid w:val="00243855"/>
    <w:rsid w:val="002438FA"/>
    <w:rsid w:val="002449FA"/>
    <w:rsid w:val="0024627A"/>
    <w:rsid w:val="002523E5"/>
    <w:rsid w:val="0025698E"/>
    <w:rsid w:val="002613A6"/>
    <w:rsid w:val="00261635"/>
    <w:rsid w:val="00270442"/>
    <w:rsid w:val="002815F2"/>
    <w:rsid w:val="00283B3E"/>
    <w:rsid w:val="00290600"/>
    <w:rsid w:val="00295393"/>
    <w:rsid w:val="00295448"/>
    <w:rsid w:val="002A176B"/>
    <w:rsid w:val="002A2F82"/>
    <w:rsid w:val="002D1984"/>
    <w:rsid w:val="002D4ED2"/>
    <w:rsid w:val="002E6C75"/>
    <w:rsid w:val="002F60A8"/>
    <w:rsid w:val="00303F64"/>
    <w:rsid w:val="003127AC"/>
    <w:rsid w:val="00315625"/>
    <w:rsid w:val="003267C4"/>
    <w:rsid w:val="00332034"/>
    <w:rsid w:val="003427D7"/>
    <w:rsid w:val="00353B0A"/>
    <w:rsid w:val="003642DF"/>
    <w:rsid w:val="0038640E"/>
    <w:rsid w:val="003C1C19"/>
    <w:rsid w:val="003D27E6"/>
    <w:rsid w:val="003E0CB2"/>
    <w:rsid w:val="003E590E"/>
    <w:rsid w:val="003F1425"/>
    <w:rsid w:val="003F238A"/>
    <w:rsid w:val="003F399E"/>
    <w:rsid w:val="00405DB4"/>
    <w:rsid w:val="00406636"/>
    <w:rsid w:val="00407112"/>
    <w:rsid w:val="00426470"/>
    <w:rsid w:val="0043534C"/>
    <w:rsid w:val="0043556A"/>
    <w:rsid w:val="00446AD8"/>
    <w:rsid w:val="0045028F"/>
    <w:rsid w:val="0045165D"/>
    <w:rsid w:val="00457EE7"/>
    <w:rsid w:val="00464353"/>
    <w:rsid w:val="00465B90"/>
    <w:rsid w:val="004715D6"/>
    <w:rsid w:val="00476C24"/>
    <w:rsid w:val="00483951"/>
    <w:rsid w:val="00487848"/>
    <w:rsid w:val="00490C21"/>
    <w:rsid w:val="00491F5E"/>
    <w:rsid w:val="00492A58"/>
    <w:rsid w:val="004A3B80"/>
    <w:rsid w:val="004A504E"/>
    <w:rsid w:val="004B282A"/>
    <w:rsid w:val="004B4723"/>
    <w:rsid w:val="004B7B88"/>
    <w:rsid w:val="004D308D"/>
    <w:rsid w:val="004E0C77"/>
    <w:rsid w:val="004F30B1"/>
    <w:rsid w:val="004F6D4E"/>
    <w:rsid w:val="005151BF"/>
    <w:rsid w:val="00516315"/>
    <w:rsid w:val="005230C6"/>
    <w:rsid w:val="0054119D"/>
    <w:rsid w:val="005463E9"/>
    <w:rsid w:val="0055032D"/>
    <w:rsid w:val="0056021F"/>
    <w:rsid w:val="00566C43"/>
    <w:rsid w:val="0057106B"/>
    <w:rsid w:val="00572B4F"/>
    <w:rsid w:val="005765D7"/>
    <w:rsid w:val="005852CB"/>
    <w:rsid w:val="00591642"/>
    <w:rsid w:val="00591FEF"/>
    <w:rsid w:val="005946E7"/>
    <w:rsid w:val="005B1AB4"/>
    <w:rsid w:val="005B6577"/>
    <w:rsid w:val="005C1BEB"/>
    <w:rsid w:val="005C658A"/>
    <w:rsid w:val="005D0531"/>
    <w:rsid w:val="005E12AE"/>
    <w:rsid w:val="005E5815"/>
    <w:rsid w:val="005F112C"/>
    <w:rsid w:val="005F3413"/>
    <w:rsid w:val="005F7290"/>
    <w:rsid w:val="0061023B"/>
    <w:rsid w:val="00613370"/>
    <w:rsid w:val="006140EA"/>
    <w:rsid w:val="00614994"/>
    <w:rsid w:val="00617025"/>
    <w:rsid w:val="00620E0D"/>
    <w:rsid w:val="00623055"/>
    <w:rsid w:val="00630099"/>
    <w:rsid w:val="0063679B"/>
    <w:rsid w:val="00642455"/>
    <w:rsid w:val="0064321B"/>
    <w:rsid w:val="00647565"/>
    <w:rsid w:val="006479FD"/>
    <w:rsid w:val="00655615"/>
    <w:rsid w:val="0067379A"/>
    <w:rsid w:val="00682E10"/>
    <w:rsid w:val="006848F6"/>
    <w:rsid w:val="0068714B"/>
    <w:rsid w:val="00696055"/>
    <w:rsid w:val="006A0B6C"/>
    <w:rsid w:val="006A5F20"/>
    <w:rsid w:val="006B030C"/>
    <w:rsid w:val="006B2519"/>
    <w:rsid w:val="006B37C7"/>
    <w:rsid w:val="006C33FF"/>
    <w:rsid w:val="006D5EF2"/>
    <w:rsid w:val="006E6110"/>
    <w:rsid w:val="006F5912"/>
    <w:rsid w:val="00702857"/>
    <w:rsid w:val="00710970"/>
    <w:rsid w:val="007332E9"/>
    <w:rsid w:val="00736F23"/>
    <w:rsid w:val="00740B8A"/>
    <w:rsid w:val="0074404D"/>
    <w:rsid w:val="007502F8"/>
    <w:rsid w:val="0076137C"/>
    <w:rsid w:val="00764817"/>
    <w:rsid w:val="007867C6"/>
    <w:rsid w:val="0079076B"/>
    <w:rsid w:val="0079376A"/>
    <w:rsid w:val="00796BBE"/>
    <w:rsid w:val="00797ABE"/>
    <w:rsid w:val="007C0B77"/>
    <w:rsid w:val="007C0F74"/>
    <w:rsid w:val="007C1777"/>
    <w:rsid w:val="007C1F1C"/>
    <w:rsid w:val="007C2E66"/>
    <w:rsid w:val="007D57DD"/>
    <w:rsid w:val="007D7303"/>
    <w:rsid w:val="007E1613"/>
    <w:rsid w:val="007E1EF4"/>
    <w:rsid w:val="007E46BC"/>
    <w:rsid w:val="00806F56"/>
    <w:rsid w:val="00825D2F"/>
    <w:rsid w:val="00835964"/>
    <w:rsid w:val="00845602"/>
    <w:rsid w:val="00846D6C"/>
    <w:rsid w:val="008518B8"/>
    <w:rsid w:val="00856340"/>
    <w:rsid w:val="008615BB"/>
    <w:rsid w:val="00884A09"/>
    <w:rsid w:val="00884C22"/>
    <w:rsid w:val="008903D3"/>
    <w:rsid w:val="00892BB2"/>
    <w:rsid w:val="008936B2"/>
    <w:rsid w:val="00893757"/>
    <w:rsid w:val="008B1387"/>
    <w:rsid w:val="008C747C"/>
    <w:rsid w:val="008E085D"/>
    <w:rsid w:val="008E7608"/>
    <w:rsid w:val="0092696C"/>
    <w:rsid w:val="009308D3"/>
    <w:rsid w:val="00930947"/>
    <w:rsid w:val="00941A26"/>
    <w:rsid w:val="009517BF"/>
    <w:rsid w:val="00956772"/>
    <w:rsid w:val="00973F7D"/>
    <w:rsid w:val="009826BD"/>
    <w:rsid w:val="0098592F"/>
    <w:rsid w:val="00993C17"/>
    <w:rsid w:val="00995268"/>
    <w:rsid w:val="009A2406"/>
    <w:rsid w:val="009A79D0"/>
    <w:rsid w:val="009B49C7"/>
    <w:rsid w:val="009D7CBB"/>
    <w:rsid w:val="009E139B"/>
    <w:rsid w:val="009E1DB6"/>
    <w:rsid w:val="009E3867"/>
    <w:rsid w:val="009F7208"/>
    <w:rsid w:val="00A0752E"/>
    <w:rsid w:val="00A14C6C"/>
    <w:rsid w:val="00A2234E"/>
    <w:rsid w:val="00A22BBB"/>
    <w:rsid w:val="00A2740A"/>
    <w:rsid w:val="00A459BB"/>
    <w:rsid w:val="00A5379F"/>
    <w:rsid w:val="00A56162"/>
    <w:rsid w:val="00A570E7"/>
    <w:rsid w:val="00A63DFE"/>
    <w:rsid w:val="00A7725A"/>
    <w:rsid w:val="00AA1EE0"/>
    <w:rsid w:val="00AA71C7"/>
    <w:rsid w:val="00AB50B0"/>
    <w:rsid w:val="00AB602D"/>
    <w:rsid w:val="00AC1344"/>
    <w:rsid w:val="00AC2C39"/>
    <w:rsid w:val="00AD1215"/>
    <w:rsid w:val="00AE4E01"/>
    <w:rsid w:val="00AF2F8B"/>
    <w:rsid w:val="00AF6AE6"/>
    <w:rsid w:val="00B041F3"/>
    <w:rsid w:val="00B07BB9"/>
    <w:rsid w:val="00B24726"/>
    <w:rsid w:val="00B30909"/>
    <w:rsid w:val="00B34CC7"/>
    <w:rsid w:val="00B43786"/>
    <w:rsid w:val="00B65488"/>
    <w:rsid w:val="00B67E67"/>
    <w:rsid w:val="00B70CAB"/>
    <w:rsid w:val="00B803C5"/>
    <w:rsid w:val="00BA25F5"/>
    <w:rsid w:val="00BB2445"/>
    <w:rsid w:val="00BB2D4E"/>
    <w:rsid w:val="00BB3E29"/>
    <w:rsid w:val="00BB6ED7"/>
    <w:rsid w:val="00BC492C"/>
    <w:rsid w:val="00BD23B2"/>
    <w:rsid w:val="00BD6D18"/>
    <w:rsid w:val="00BE1C81"/>
    <w:rsid w:val="00BF6A09"/>
    <w:rsid w:val="00C07CF6"/>
    <w:rsid w:val="00C14BA2"/>
    <w:rsid w:val="00C269B8"/>
    <w:rsid w:val="00C47960"/>
    <w:rsid w:val="00C63219"/>
    <w:rsid w:val="00C73917"/>
    <w:rsid w:val="00C81E9A"/>
    <w:rsid w:val="00CA2F44"/>
    <w:rsid w:val="00CA31E8"/>
    <w:rsid w:val="00CB0FD1"/>
    <w:rsid w:val="00CB2689"/>
    <w:rsid w:val="00CC1932"/>
    <w:rsid w:val="00CF45D0"/>
    <w:rsid w:val="00D00B2B"/>
    <w:rsid w:val="00D03431"/>
    <w:rsid w:val="00D07BCF"/>
    <w:rsid w:val="00D33808"/>
    <w:rsid w:val="00D34257"/>
    <w:rsid w:val="00D37EE7"/>
    <w:rsid w:val="00D4194F"/>
    <w:rsid w:val="00D442EA"/>
    <w:rsid w:val="00D4487D"/>
    <w:rsid w:val="00D725B7"/>
    <w:rsid w:val="00D72B5A"/>
    <w:rsid w:val="00D74B31"/>
    <w:rsid w:val="00D86881"/>
    <w:rsid w:val="00D93E4D"/>
    <w:rsid w:val="00DA5B6B"/>
    <w:rsid w:val="00DA6088"/>
    <w:rsid w:val="00DA7CC3"/>
    <w:rsid w:val="00DB0399"/>
    <w:rsid w:val="00DC3E72"/>
    <w:rsid w:val="00DC78E9"/>
    <w:rsid w:val="00DD4539"/>
    <w:rsid w:val="00DD657D"/>
    <w:rsid w:val="00DD780D"/>
    <w:rsid w:val="00DE0159"/>
    <w:rsid w:val="00DE26F5"/>
    <w:rsid w:val="00DF3E77"/>
    <w:rsid w:val="00E041D8"/>
    <w:rsid w:val="00E04ED3"/>
    <w:rsid w:val="00E25A31"/>
    <w:rsid w:val="00E31D02"/>
    <w:rsid w:val="00E33809"/>
    <w:rsid w:val="00E40BD4"/>
    <w:rsid w:val="00E4391F"/>
    <w:rsid w:val="00E47FA5"/>
    <w:rsid w:val="00E707B8"/>
    <w:rsid w:val="00E749FF"/>
    <w:rsid w:val="00E76056"/>
    <w:rsid w:val="00E81B10"/>
    <w:rsid w:val="00E958D2"/>
    <w:rsid w:val="00E95FAA"/>
    <w:rsid w:val="00EA4AAA"/>
    <w:rsid w:val="00EB434D"/>
    <w:rsid w:val="00ED1C6A"/>
    <w:rsid w:val="00EF4B0F"/>
    <w:rsid w:val="00EF56B8"/>
    <w:rsid w:val="00F0340E"/>
    <w:rsid w:val="00F207F5"/>
    <w:rsid w:val="00F31D03"/>
    <w:rsid w:val="00F3633B"/>
    <w:rsid w:val="00F46CDA"/>
    <w:rsid w:val="00F47BA0"/>
    <w:rsid w:val="00F553BB"/>
    <w:rsid w:val="00F6074B"/>
    <w:rsid w:val="00F6409B"/>
    <w:rsid w:val="00F668FD"/>
    <w:rsid w:val="00F7474A"/>
    <w:rsid w:val="00F74DC6"/>
    <w:rsid w:val="00F76DDB"/>
    <w:rsid w:val="00F95450"/>
    <w:rsid w:val="00F96483"/>
    <w:rsid w:val="00F96516"/>
    <w:rsid w:val="00F97994"/>
    <w:rsid w:val="00FA2552"/>
    <w:rsid w:val="00FB43DD"/>
    <w:rsid w:val="00FB5E63"/>
    <w:rsid w:val="00FB64C7"/>
    <w:rsid w:val="00FD7577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157099"/>
  <w15:docId w15:val="{33A2C1E3-E935-49BA-87A5-A432B4DE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  <w:style w:type="paragraph" w:customStyle="1" w:styleId="Body">
    <w:name w:val="Body"/>
    <w:rsid w:val="002613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2613A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0D217A-58A5-474E-897E-1CBC927E9975}"/>
</file>

<file path=customXml/itemProps2.xml><?xml version="1.0" encoding="utf-8"?>
<ds:datastoreItem xmlns:ds="http://schemas.openxmlformats.org/officeDocument/2006/customXml" ds:itemID="{0F06C7C4-E4A7-4244-8409-0BE62E75AA8A}"/>
</file>

<file path=customXml/itemProps3.xml><?xml version="1.0" encoding="utf-8"?>
<ds:datastoreItem xmlns:ds="http://schemas.openxmlformats.org/officeDocument/2006/customXml" ds:itemID="{BD10E944-ACE4-4C41-9CA1-10BBA5AD5FD7}"/>
</file>

<file path=customXml/itemProps4.xml><?xml version="1.0" encoding="utf-8"?>
<ds:datastoreItem xmlns:ds="http://schemas.openxmlformats.org/officeDocument/2006/customXml" ds:itemID="{464B4830-0D16-4782-ABD3-F4609BA5D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ehussien@mofa.local</cp:lastModifiedBy>
  <cp:revision>2</cp:revision>
  <cp:lastPrinted>2019-11-11T15:06:00Z</cp:lastPrinted>
  <dcterms:created xsi:type="dcterms:W3CDTF">2020-11-09T11:06:00Z</dcterms:created>
  <dcterms:modified xsi:type="dcterms:W3CDTF">2020-11-09T11:06:00Z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