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21E3F" w14:textId="05C1879D" w:rsidR="00E7611D" w:rsidRPr="002917F7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2917F7">
        <w:rPr>
          <w:b/>
          <w:bCs/>
          <w:sz w:val="26"/>
          <w:szCs w:val="26"/>
          <w:lang w:val="en-GB"/>
        </w:rPr>
        <w:t>Universal Periodic Review, 3</w:t>
      </w:r>
      <w:r w:rsidR="00683DE4" w:rsidRPr="002917F7">
        <w:rPr>
          <w:b/>
          <w:bCs/>
          <w:sz w:val="26"/>
          <w:szCs w:val="26"/>
          <w:lang w:val="en-GB"/>
        </w:rPr>
        <w:t>6</w:t>
      </w:r>
      <w:r w:rsidR="00683DE4" w:rsidRPr="00A421AA">
        <w:rPr>
          <w:b/>
          <w:bCs/>
          <w:sz w:val="26"/>
          <w:szCs w:val="26"/>
          <w:vertAlign w:val="superscript"/>
          <w:lang w:val="en-GB"/>
        </w:rPr>
        <w:t>th</w:t>
      </w:r>
      <w:r w:rsidR="008A5294">
        <w:rPr>
          <w:b/>
          <w:bCs/>
          <w:sz w:val="26"/>
          <w:szCs w:val="26"/>
          <w:lang w:val="en-GB"/>
        </w:rPr>
        <w:t xml:space="preserve"> </w:t>
      </w:r>
      <w:r w:rsidRPr="002917F7">
        <w:rPr>
          <w:b/>
          <w:bCs/>
          <w:sz w:val="26"/>
          <w:szCs w:val="26"/>
          <w:lang w:val="en-GB"/>
        </w:rPr>
        <w:t>session</w:t>
      </w:r>
    </w:p>
    <w:p w14:paraId="469F6015" w14:textId="77777777" w:rsidR="00E7611D" w:rsidRPr="002917F7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2917F7">
        <w:rPr>
          <w:b/>
          <w:bCs/>
          <w:sz w:val="26"/>
          <w:szCs w:val="26"/>
          <w:lang w:val="en-GB"/>
        </w:rPr>
        <w:t>Human Rights Council</w:t>
      </w:r>
    </w:p>
    <w:p w14:paraId="6B35CF95" w14:textId="77777777" w:rsidR="00E7611D" w:rsidRPr="002917F7" w:rsidRDefault="008A5294" w:rsidP="00E7611D">
      <w:pPr>
        <w:pStyle w:val="Default"/>
        <w:rPr>
          <w:b/>
          <w:bCs/>
          <w:sz w:val="26"/>
          <w:szCs w:val="26"/>
          <w:lang w:val="en-GB"/>
        </w:rPr>
      </w:pPr>
      <w:r w:rsidRPr="002917F7">
        <w:rPr>
          <w:b/>
          <w:bCs/>
          <w:sz w:val="26"/>
          <w:szCs w:val="26"/>
          <w:lang w:val="en-GB"/>
        </w:rPr>
        <w:t>11 November 2020</w:t>
      </w:r>
    </w:p>
    <w:p w14:paraId="0A696BB0" w14:textId="77777777" w:rsidR="008A5294" w:rsidRDefault="008A5294" w:rsidP="00A421AA">
      <w:pPr>
        <w:pStyle w:val="Default"/>
        <w:jc w:val="center"/>
        <w:rPr>
          <w:b/>
          <w:bCs/>
          <w:sz w:val="26"/>
          <w:szCs w:val="26"/>
          <w:lang w:val="en-GB"/>
        </w:rPr>
      </w:pPr>
    </w:p>
    <w:p w14:paraId="0954E96D" w14:textId="7EFA5FDB" w:rsidR="00E7611D" w:rsidRPr="002917F7" w:rsidRDefault="00E7611D" w:rsidP="00A421AA">
      <w:pPr>
        <w:pStyle w:val="Default"/>
        <w:jc w:val="center"/>
        <w:rPr>
          <w:b/>
          <w:bCs/>
          <w:sz w:val="26"/>
          <w:szCs w:val="26"/>
          <w:lang w:val="en-GB"/>
        </w:rPr>
      </w:pPr>
      <w:r w:rsidRPr="002917F7">
        <w:rPr>
          <w:b/>
          <w:bCs/>
          <w:sz w:val="26"/>
          <w:szCs w:val="26"/>
          <w:lang w:val="en-GB"/>
        </w:rPr>
        <w:t xml:space="preserve">UPR of </w:t>
      </w:r>
      <w:r w:rsidR="00683DE4" w:rsidRPr="002917F7">
        <w:rPr>
          <w:b/>
          <w:bCs/>
          <w:sz w:val="26"/>
          <w:szCs w:val="26"/>
          <w:lang w:val="en-GB"/>
        </w:rPr>
        <w:t>Jamaica</w:t>
      </w:r>
      <w:r w:rsidRPr="002917F7">
        <w:rPr>
          <w:b/>
          <w:bCs/>
          <w:sz w:val="26"/>
          <w:szCs w:val="26"/>
          <w:lang w:val="en-GB"/>
        </w:rPr>
        <w:t xml:space="preserve"> </w:t>
      </w:r>
    </w:p>
    <w:p w14:paraId="198BADB4" w14:textId="77777777" w:rsidR="00E7611D" w:rsidRPr="00AC75E3" w:rsidRDefault="00E7611D" w:rsidP="00A421AA">
      <w:pPr>
        <w:pStyle w:val="Default"/>
        <w:jc w:val="center"/>
        <w:rPr>
          <w:sz w:val="26"/>
          <w:szCs w:val="26"/>
          <w:lang w:val="en-GB"/>
        </w:rPr>
      </w:pPr>
      <w:r w:rsidRPr="002917F7">
        <w:rPr>
          <w:b/>
          <w:bCs/>
          <w:sz w:val="26"/>
          <w:szCs w:val="26"/>
          <w:lang w:val="en-GB"/>
        </w:rPr>
        <w:t>Intervention by Denmark</w:t>
      </w:r>
    </w:p>
    <w:p w14:paraId="1E938139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1BD12F57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4311E8F5" w14:textId="77777777" w:rsidR="00E7611D" w:rsidRPr="00BE231A" w:rsidRDefault="00E7611D" w:rsidP="00E7611D">
      <w:pPr>
        <w:pStyle w:val="Default"/>
        <w:rPr>
          <w:sz w:val="32"/>
          <w:szCs w:val="28"/>
          <w:lang w:val="en-GB"/>
        </w:rPr>
      </w:pPr>
    </w:p>
    <w:p w14:paraId="2122DC5E" w14:textId="663C471F" w:rsidR="00E7611D" w:rsidRPr="00BE231A" w:rsidRDefault="00E7611D" w:rsidP="00E7611D">
      <w:pPr>
        <w:pStyle w:val="Default"/>
        <w:rPr>
          <w:sz w:val="26"/>
          <w:szCs w:val="26"/>
          <w:lang w:val="en-GB"/>
        </w:rPr>
      </w:pPr>
      <w:r w:rsidRPr="00BE231A">
        <w:rPr>
          <w:sz w:val="26"/>
          <w:szCs w:val="26"/>
          <w:lang w:val="en-GB"/>
        </w:rPr>
        <w:t>M</w:t>
      </w:r>
      <w:r w:rsidR="00BE231A">
        <w:rPr>
          <w:sz w:val="26"/>
          <w:szCs w:val="26"/>
          <w:lang w:val="en-GB"/>
        </w:rPr>
        <w:t>dm</w:t>
      </w:r>
      <w:r w:rsidRPr="00BE231A">
        <w:rPr>
          <w:sz w:val="26"/>
          <w:szCs w:val="26"/>
          <w:lang w:val="en-GB"/>
        </w:rPr>
        <w:t xml:space="preserve">. President, </w:t>
      </w:r>
    </w:p>
    <w:p w14:paraId="516CC210" w14:textId="77777777" w:rsidR="00E7611D" w:rsidRPr="00BE231A" w:rsidRDefault="00E7611D" w:rsidP="00E7611D">
      <w:pPr>
        <w:pStyle w:val="Default"/>
        <w:rPr>
          <w:sz w:val="26"/>
          <w:szCs w:val="26"/>
          <w:lang w:val="en-GB"/>
        </w:rPr>
      </w:pPr>
    </w:p>
    <w:p w14:paraId="545DB754" w14:textId="31816620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</w:t>
      </w:r>
      <w:r w:rsidR="00683DE4">
        <w:rPr>
          <w:color w:val="auto"/>
          <w:sz w:val="26"/>
          <w:szCs w:val="26"/>
          <w:lang w:val="en-GB"/>
        </w:rPr>
        <w:t>Jamaica</w:t>
      </w:r>
      <w:r>
        <w:rPr>
          <w:color w:val="auto"/>
          <w:sz w:val="26"/>
          <w:szCs w:val="26"/>
          <w:lang w:val="en-GB"/>
        </w:rPr>
        <w:t xml:space="preserve"> </w:t>
      </w:r>
      <w:r w:rsidRPr="00CF2FA9">
        <w:rPr>
          <w:color w:val="auto"/>
          <w:sz w:val="26"/>
          <w:szCs w:val="26"/>
          <w:lang w:val="en-GB"/>
        </w:rPr>
        <w:t>and thanks it for its presentation.</w:t>
      </w:r>
    </w:p>
    <w:p w14:paraId="2A4EF15A" w14:textId="77777777" w:rsidR="00683DE4" w:rsidRDefault="00683DE4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318DC963" w14:textId="6D61732E" w:rsidR="00243647" w:rsidRPr="00FE77F6" w:rsidRDefault="00A421AA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Denmark</w:t>
      </w:r>
      <w:r w:rsidRPr="00233143">
        <w:rPr>
          <w:color w:val="auto"/>
          <w:sz w:val="26"/>
          <w:szCs w:val="26"/>
          <w:lang w:val="en-GB"/>
        </w:rPr>
        <w:t xml:space="preserve"> </w:t>
      </w:r>
      <w:r w:rsidR="00233143">
        <w:rPr>
          <w:color w:val="auto"/>
          <w:sz w:val="26"/>
          <w:szCs w:val="26"/>
          <w:lang w:val="en-GB"/>
        </w:rPr>
        <w:t>commend</w:t>
      </w:r>
      <w:r>
        <w:rPr>
          <w:color w:val="auto"/>
          <w:sz w:val="26"/>
          <w:szCs w:val="26"/>
          <w:lang w:val="en-GB"/>
        </w:rPr>
        <w:t>s</w:t>
      </w:r>
      <w:r w:rsidR="00233143">
        <w:rPr>
          <w:color w:val="auto"/>
          <w:sz w:val="26"/>
          <w:szCs w:val="26"/>
          <w:lang w:val="en-GB"/>
        </w:rPr>
        <w:t xml:space="preserve"> </w:t>
      </w:r>
      <w:r w:rsidR="00233143" w:rsidRPr="00233143">
        <w:rPr>
          <w:color w:val="auto"/>
          <w:sz w:val="26"/>
          <w:szCs w:val="26"/>
          <w:lang w:val="en-GB"/>
        </w:rPr>
        <w:t>Jamaica</w:t>
      </w:r>
      <w:r w:rsidR="00233143">
        <w:rPr>
          <w:color w:val="auto"/>
          <w:sz w:val="26"/>
          <w:szCs w:val="26"/>
          <w:lang w:val="en-GB"/>
        </w:rPr>
        <w:t>’s</w:t>
      </w:r>
      <w:r w:rsidR="00233143" w:rsidRPr="00233143">
        <w:rPr>
          <w:color w:val="auto"/>
          <w:sz w:val="26"/>
          <w:szCs w:val="26"/>
          <w:lang w:val="en-GB"/>
        </w:rPr>
        <w:t xml:space="preserve"> progress in the protection and promotion of human rights</w:t>
      </w:r>
      <w:r w:rsidR="00F77657">
        <w:rPr>
          <w:color w:val="auto"/>
          <w:sz w:val="26"/>
          <w:szCs w:val="26"/>
          <w:lang w:val="en-GB"/>
        </w:rPr>
        <w:t xml:space="preserve"> since its last UPR</w:t>
      </w:r>
      <w:r w:rsidR="00233143">
        <w:rPr>
          <w:color w:val="auto"/>
          <w:sz w:val="26"/>
          <w:szCs w:val="26"/>
          <w:lang w:val="en-GB"/>
        </w:rPr>
        <w:t xml:space="preserve">. </w:t>
      </w:r>
      <w:r>
        <w:rPr>
          <w:color w:val="auto"/>
          <w:sz w:val="26"/>
          <w:szCs w:val="26"/>
          <w:lang w:val="en-GB"/>
        </w:rPr>
        <w:t xml:space="preserve">We stress in this regard the importance of </w:t>
      </w:r>
      <w:r>
        <w:rPr>
          <w:rFonts w:cs="Times New Roman"/>
          <w:color w:val="000000" w:themeColor="text1"/>
          <w:sz w:val="26"/>
          <w:szCs w:val="26"/>
          <w:lang w:val="en-US"/>
        </w:rPr>
        <w:t>n</w:t>
      </w:r>
      <w:r w:rsidR="00E209FD" w:rsidRPr="00E209FD">
        <w:rPr>
          <w:rFonts w:cs="Times New Roman"/>
          <w:color w:val="000000" w:themeColor="text1"/>
          <w:sz w:val="26"/>
          <w:szCs w:val="26"/>
          <w:lang w:val="en-US"/>
        </w:rPr>
        <w:t xml:space="preserve">ational human rights institutions </w:t>
      </w:r>
      <w:r w:rsidR="00F02942">
        <w:rPr>
          <w:rFonts w:cs="Times New Roman"/>
          <w:color w:val="000000" w:themeColor="text1"/>
          <w:sz w:val="26"/>
          <w:szCs w:val="26"/>
          <w:lang w:val="en-US"/>
        </w:rPr>
        <w:t xml:space="preserve">to uphold </w:t>
      </w:r>
      <w:r w:rsidR="00011345">
        <w:rPr>
          <w:rFonts w:cs="Times New Roman"/>
          <w:color w:val="000000" w:themeColor="text1"/>
          <w:sz w:val="26"/>
          <w:szCs w:val="26"/>
          <w:lang w:val="en-US"/>
        </w:rPr>
        <w:t xml:space="preserve">and ensure continued </w:t>
      </w:r>
      <w:r w:rsidR="00F02942">
        <w:rPr>
          <w:rFonts w:cs="Times New Roman"/>
          <w:color w:val="000000" w:themeColor="text1"/>
          <w:sz w:val="26"/>
          <w:szCs w:val="26"/>
          <w:lang w:val="en-US"/>
        </w:rPr>
        <w:t>progress</w:t>
      </w:r>
      <w:r w:rsidR="00233143">
        <w:rPr>
          <w:rFonts w:cs="Times New Roman"/>
          <w:color w:val="000000" w:themeColor="text1"/>
          <w:sz w:val="26"/>
          <w:szCs w:val="26"/>
          <w:lang w:val="en-US"/>
        </w:rPr>
        <w:t xml:space="preserve">. </w:t>
      </w:r>
      <w:r w:rsidR="00243CEA">
        <w:rPr>
          <w:rFonts w:cs="Times New Roman"/>
          <w:color w:val="000000" w:themeColor="text1"/>
          <w:sz w:val="26"/>
          <w:szCs w:val="26"/>
          <w:lang w:val="en-US"/>
        </w:rPr>
        <w:t xml:space="preserve"> </w:t>
      </w:r>
      <w:r w:rsidR="00F11D5A">
        <w:rPr>
          <w:rFonts w:cs="Times New Roman"/>
          <w:color w:val="000000" w:themeColor="text1"/>
          <w:sz w:val="26"/>
          <w:szCs w:val="26"/>
          <w:lang w:val="en-US"/>
        </w:rPr>
        <w:t xml:space="preserve"> </w:t>
      </w:r>
    </w:p>
    <w:p w14:paraId="27739D94" w14:textId="77777777" w:rsidR="00E7611D" w:rsidRPr="00BA7E28" w:rsidRDefault="00E7611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1970FC9A" w14:textId="1CD5357D" w:rsidR="00E7611D" w:rsidRPr="00DB17B5" w:rsidRDefault="00011345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>
        <w:rPr>
          <w:i/>
          <w:iCs/>
          <w:color w:val="auto"/>
          <w:sz w:val="26"/>
          <w:szCs w:val="26"/>
          <w:lang w:val="en-GB"/>
        </w:rPr>
        <w:t xml:space="preserve">Therefore, </w:t>
      </w:r>
      <w:r w:rsidR="00E7611D"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="00E7611D"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E7611D" w:rsidRPr="00DB17B5">
        <w:rPr>
          <w:i/>
          <w:iCs/>
          <w:color w:val="auto"/>
          <w:sz w:val="26"/>
          <w:szCs w:val="26"/>
          <w:lang w:val="en-GB"/>
        </w:rPr>
        <w:t xml:space="preserve"> </w:t>
      </w:r>
      <w:r w:rsidR="00F54334">
        <w:rPr>
          <w:i/>
          <w:iCs/>
          <w:color w:val="auto"/>
          <w:sz w:val="26"/>
          <w:szCs w:val="26"/>
          <w:lang w:val="en-GB"/>
        </w:rPr>
        <w:t>the Government to</w:t>
      </w:r>
      <w:r w:rsidR="00E7611D" w:rsidRPr="00DB17B5">
        <w:rPr>
          <w:i/>
          <w:iCs/>
          <w:color w:val="auto"/>
          <w:sz w:val="26"/>
          <w:szCs w:val="26"/>
          <w:lang w:val="en-GB"/>
        </w:rPr>
        <w:t xml:space="preserve"> </w:t>
      </w:r>
      <w:r w:rsidR="00BA7E28">
        <w:rPr>
          <w:i/>
          <w:iCs/>
          <w:color w:val="auto"/>
          <w:sz w:val="26"/>
          <w:szCs w:val="26"/>
          <w:lang w:val="en-GB"/>
        </w:rPr>
        <w:t>establish a national human rights institutio</w:t>
      </w:r>
      <w:r w:rsidR="000D5ABC">
        <w:rPr>
          <w:i/>
          <w:iCs/>
          <w:color w:val="auto"/>
          <w:sz w:val="26"/>
          <w:szCs w:val="26"/>
          <w:lang w:val="en-GB"/>
        </w:rPr>
        <w:t>n</w:t>
      </w:r>
      <w:r w:rsidR="00BA7E28">
        <w:rPr>
          <w:i/>
          <w:iCs/>
          <w:color w:val="auto"/>
          <w:sz w:val="26"/>
          <w:szCs w:val="26"/>
          <w:lang w:val="en-GB"/>
        </w:rPr>
        <w:t xml:space="preserve"> in accordance with the Paris Principles. </w:t>
      </w:r>
    </w:p>
    <w:p w14:paraId="1E975E83" w14:textId="77777777" w:rsidR="00BA7E28" w:rsidRDefault="00BA7E28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301194C4" w14:textId="04251359" w:rsidR="00087BA0" w:rsidRPr="00A421AA" w:rsidRDefault="00087BA0" w:rsidP="00087BA0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A421AA">
        <w:rPr>
          <w:sz w:val="26"/>
          <w:szCs w:val="26"/>
          <w:lang w:val="en-US"/>
        </w:rPr>
        <w:t xml:space="preserve">While recognizing </w:t>
      </w:r>
      <w:r w:rsidR="00CF7B0B" w:rsidRPr="00A421AA">
        <w:rPr>
          <w:sz w:val="26"/>
          <w:szCs w:val="26"/>
          <w:lang w:val="en-US"/>
        </w:rPr>
        <w:t xml:space="preserve">some </w:t>
      </w:r>
      <w:r w:rsidRPr="00A421AA">
        <w:rPr>
          <w:sz w:val="26"/>
          <w:szCs w:val="26"/>
          <w:lang w:val="en-US"/>
        </w:rPr>
        <w:t xml:space="preserve">improvements relating to women’s rights, </w:t>
      </w:r>
      <w:r w:rsidRPr="00A421AA">
        <w:rPr>
          <w:color w:val="auto"/>
          <w:sz w:val="26"/>
          <w:szCs w:val="26"/>
          <w:lang w:val="en-GB"/>
        </w:rPr>
        <w:t xml:space="preserve">Denmark remains concerned about the inadequate protection of the LGBTI community. </w:t>
      </w:r>
    </w:p>
    <w:p w14:paraId="2D85007E" w14:textId="77777777" w:rsidR="00087BA0" w:rsidRPr="00A421AA" w:rsidRDefault="00087BA0" w:rsidP="00087BA0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62709AB8" w14:textId="43C06942" w:rsidR="00087BA0" w:rsidRPr="00A421AA" w:rsidRDefault="00087BA0" w:rsidP="00CF7B0B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A421AA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A421AA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A421AA">
        <w:rPr>
          <w:i/>
          <w:iCs/>
          <w:color w:val="auto"/>
          <w:sz w:val="26"/>
          <w:szCs w:val="26"/>
          <w:lang w:val="en-GB"/>
        </w:rPr>
        <w:t xml:space="preserve"> the Government to </w:t>
      </w:r>
      <w:r w:rsidR="00CF7B0B" w:rsidRPr="008A5294">
        <w:rPr>
          <w:i/>
          <w:iCs/>
          <w:color w:val="auto"/>
          <w:sz w:val="26"/>
          <w:szCs w:val="26"/>
          <w:lang w:val="en-GB"/>
        </w:rPr>
        <w:t>decriminalize</w:t>
      </w:r>
      <w:r w:rsidR="00CF7B0B" w:rsidRPr="00CF7B0B">
        <w:rPr>
          <w:i/>
          <w:iCs/>
          <w:color w:val="auto"/>
          <w:sz w:val="26"/>
          <w:szCs w:val="26"/>
          <w:lang w:val="en-GB"/>
        </w:rPr>
        <w:t xml:space="preserve"> same-sex s</w:t>
      </w:r>
      <w:r w:rsidR="00CF7B0B">
        <w:rPr>
          <w:i/>
          <w:iCs/>
          <w:color w:val="auto"/>
          <w:sz w:val="26"/>
          <w:szCs w:val="26"/>
          <w:lang w:val="en-GB"/>
        </w:rPr>
        <w:t xml:space="preserve">exual </w:t>
      </w:r>
      <w:bookmarkStart w:id="0" w:name="_GoBack"/>
      <w:bookmarkEnd w:id="0"/>
      <w:r w:rsidR="00CF7B0B">
        <w:rPr>
          <w:i/>
          <w:iCs/>
          <w:color w:val="auto"/>
          <w:sz w:val="26"/>
          <w:szCs w:val="26"/>
          <w:lang w:val="en-GB"/>
        </w:rPr>
        <w:t xml:space="preserve">acts and enact protective </w:t>
      </w:r>
      <w:r w:rsidR="00CF7B0B" w:rsidRPr="00CF7B0B">
        <w:rPr>
          <w:i/>
          <w:iCs/>
          <w:color w:val="auto"/>
          <w:sz w:val="26"/>
          <w:szCs w:val="26"/>
          <w:lang w:val="en-GB"/>
        </w:rPr>
        <w:t xml:space="preserve">legislation for </w:t>
      </w:r>
      <w:r w:rsidR="00CF7B0B">
        <w:rPr>
          <w:i/>
          <w:iCs/>
          <w:color w:val="auto"/>
          <w:sz w:val="26"/>
          <w:szCs w:val="26"/>
          <w:lang w:val="en-GB"/>
        </w:rPr>
        <w:t>LGBTI-</w:t>
      </w:r>
      <w:r w:rsidR="00CF7B0B" w:rsidRPr="00CF7B0B">
        <w:rPr>
          <w:i/>
          <w:iCs/>
          <w:color w:val="auto"/>
          <w:sz w:val="26"/>
          <w:szCs w:val="26"/>
          <w:lang w:val="en-GB"/>
        </w:rPr>
        <w:t>persons</w:t>
      </w:r>
      <w:r w:rsidR="00CF7B0B">
        <w:rPr>
          <w:i/>
          <w:iCs/>
          <w:color w:val="auto"/>
          <w:sz w:val="26"/>
          <w:szCs w:val="26"/>
          <w:lang w:val="en-GB"/>
        </w:rPr>
        <w:t>.</w:t>
      </w:r>
    </w:p>
    <w:p w14:paraId="762851E2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03DA356E" w14:textId="0B0C94A7" w:rsidR="00087BA0" w:rsidRPr="00087BA0" w:rsidRDefault="00E7611D" w:rsidP="00087BA0">
      <w:pPr>
        <w:pStyle w:val="Default"/>
        <w:rPr>
          <w:lang w:val="en-GB"/>
        </w:rPr>
      </w:pPr>
      <w:r w:rsidRPr="00E07C58">
        <w:rPr>
          <w:i/>
          <w:sz w:val="26"/>
          <w:szCs w:val="26"/>
          <w:lang w:val="en-GB"/>
        </w:rPr>
        <w:t xml:space="preserve">Finally, Denmark </w:t>
      </w:r>
      <w:r w:rsidRPr="007B4D9A">
        <w:rPr>
          <w:i/>
          <w:sz w:val="26"/>
          <w:szCs w:val="26"/>
          <w:u w:val="single"/>
          <w:lang w:val="en-GB"/>
        </w:rPr>
        <w:t>recommends</w:t>
      </w:r>
      <w:r w:rsidRPr="00E07C58">
        <w:rPr>
          <w:i/>
          <w:sz w:val="26"/>
          <w:szCs w:val="26"/>
          <w:lang w:val="en-GB"/>
        </w:rPr>
        <w:t xml:space="preserve"> the Government to</w:t>
      </w:r>
      <w:r w:rsidR="007B4D9A">
        <w:rPr>
          <w:i/>
          <w:sz w:val="26"/>
          <w:szCs w:val="26"/>
          <w:lang w:val="en-GB"/>
        </w:rPr>
        <w:t xml:space="preserve"> </w:t>
      </w:r>
      <w:r w:rsidRPr="00E07C58">
        <w:rPr>
          <w:i/>
          <w:sz w:val="26"/>
          <w:szCs w:val="26"/>
          <w:lang w:val="en-GB"/>
        </w:rPr>
        <w:t xml:space="preserve">ratify </w:t>
      </w:r>
      <w:r w:rsidR="007B4D9A" w:rsidRPr="007B4D9A">
        <w:rPr>
          <w:i/>
          <w:sz w:val="26"/>
          <w:szCs w:val="26"/>
          <w:lang w:val="en-US"/>
        </w:rPr>
        <w:t>the Convention against Torture</w:t>
      </w:r>
      <w:r w:rsidR="00EC5027">
        <w:rPr>
          <w:i/>
          <w:sz w:val="26"/>
          <w:szCs w:val="26"/>
          <w:lang w:val="en-US"/>
        </w:rPr>
        <w:t xml:space="preserve"> and</w:t>
      </w:r>
      <w:r w:rsidR="008C313C">
        <w:rPr>
          <w:i/>
          <w:sz w:val="26"/>
          <w:szCs w:val="26"/>
          <w:lang w:val="en-US"/>
        </w:rPr>
        <w:t xml:space="preserve"> its Optional P</w:t>
      </w:r>
      <w:r w:rsidR="00A85C77">
        <w:rPr>
          <w:i/>
          <w:sz w:val="26"/>
          <w:szCs w:val="26"/>
          <w:lang w:val="en-US"/>
        </w:rPr>
        <w:t xml:space="preserve">rotocol. </w:t>
      </w:r>
    </w:p>
    <w:p w14:paraId="654066D8" w14:textId="77777777" w:rsidR="00087BA0" w:rsidRDefault="00087BA0" w:rsidP="00087BA0">
      <w:pPr>
        <w:pStyle w:val="Default"/>
        <w:jc w:val="both"/>
        <w:rPr>
          <w:sz w:val="26"/>
          <w:szCs w:val="26"/>
          <w:lang w:val="en-GB"/>
        </w:rPr>
      </w:pPr>
    </w:p>
    <w:p w14:paraId="72B65AE9" w14:textId="33BBCE73" w:rsidR="007B4D9A" w:rsidRPr="007B4D9A" w:rsidRDefault="00087BA0" w:rsidP="00087BA0">
      <w:pPr>
        <w:pStyle w:val="Default"/>
        <w:jc w:val="both"/>
        <w:rPr>
          <w:i/>
          <w:sz w:val="26"/>
          <w:szCs w:val="26"/>
          <w:lang w:val="en-US"/>
        </w:rPr>
      </w:pPr>
      <w:r w:rsidRPr="00087BA0">
        <w:rPr>
          <w:sz w:val="26"/>
          <w:szCs w:val="26"/>
          <w:lang w:val="en-GB"/>
        </w:rPr>
        <w:t>Allow me in this context to highlight that the Conven</w:t>
      </w:r>
      <w:r>
        <w:rPr>
          <w:sz w:val="26"/>
          <w:szCs w:val="26"/>
          <w:lang w:val="en-GB"/>
        </w:rPr>
        <w:t>tion against Torture Initiative (</w:t>
      </w:r>
      <w:r w:rsidR="008A5294">
        <w:rPr>
          <w:sz w:val="26"/>
          <w:szCs w:val="26"/>
          <w:lang w:val="en-GB"/>
        </w:rPr>
        <w:t xml:space="preserve">the </w:t>
      </w:r>
      <w:r>
        <w:rPr>
          <w:sz w:val="26"/>
          <w:szCs w:val="26"/>
          <w:lang w:val="en-GB"/>
        </w:rPr>
        <w:t xml:space="preserve">CTI) </w:t>
      </w:r>
      <w:r w:rsidRPr="00087BA0">
        <w:rPr>
          <w:sz w:val="26"/>
          <w:szCs w:val="26"/>
          <w:lang w:val="en-GB"/>
        </w:rPr>
        <w:t xml:space="preserve">stands ready to explore avenues to assist </w:t>
      </w:r>
      <w:r>
        <w:rPr>
          <w:sz w:val="26"/>
          <w:szCs w:val="26"/>
          <w:lang w:val="en-GB"/>
        </w:rPr>
        <w:t>Jamaica</w:t>
      </w:r>
      <w:r w:rsidRPr="00087BA0">
        <w:rPr>
          <w:sz w:val="26"/>
          <w:szCs w:val="26"/>
          <w:lang w:val="en-GB"/>
        </w:rPr>
        <w:t xml:space="preserve"> in advancing on this issue</w:t>
      </w:r>
      <w:r w:rsidR="00306727">
        <w:rPr>
          <w:sz w:val="26"/>
          <w:szCs w:val="26"/>
          <w:lang w:val="en-GB"/>
        </w:rPr>
        <w:t xml:space="preserve"> if deemed helpful</w:t>
      </w:r>
      <w:r w:rsidRPr="00087BA0">
        <w:rPr>
          <w:sz w:val="26"/>
          <w:szCs w:val="26"/>
          <w:lang w:val="en-GB"/>
        </w:rPr>
        <w:t>.</w:t>
      </w:r>
    </w:p>
    <w:p w14:paraId="58CA92CE" w14:textId="77777777" w:rsidR="007B4D9A" w:rsidRDefault="007B4D9A" w:rsidP="00E7611D">
      <w:pPr>
        <w:pStyle w:val="Default"/>
        <w:jc w:val="both"/>
        <w:rPr>
          <w:sz w:val="26"/>
          <w:szCs w:val="26"/>
          <w:lang w:val="en-US"/>
        </w:rPr>
      </w:pPr>
    </w:p>
    <w:p w14:paraId="6E6ED3E8" w14:textId="77777777" w:rsidR="00E7611D" w:rsidRPr="00771DA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7B4D9A">
        <w:rPr>
          <w:sz w:val="26"/>
          <w:szCs w:val="26"/>
          <w:lang w:val="en-GB"/>
        </w:rPr>
        <w:t xml:space="preserve">Jamaica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>.</w:t>
      </w:r>
    </w:p>
    <w:p w14:paraId="2CC45AC7" w14:textId="77777777"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03DB4290" w14:textId="77777777" w:rsidR="00E7611D" w:rsidRPr="00BE231A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  <w:r w:rsidRPr="00BE231A">
        <w:rPr>
          <w:rFonts w:ascii="Garamond" w:hAnsi="Garamond"/>
          <w:sz w:val="26"/>
          <w:szCs w:val="26"/>
          <w:lang w:val="en-GB"/>
        </w:rPr>
        <w:t>I thank you.</w:t>
      </w:r>
    </w:p>
    <w:p w14:paraId="0D953F9E" w14:textId="77777777" w:rsidR="00EC5027" w:rsidRPr="00BE231A" w:rsidRDefault="00EC5027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12AEE4EA" w14:textId="77777777" w:rsidR="00560222" w:rsidRDefault="00560222" w:rsidP="00296E0A">
      <w:pPr>
        <w:pStyle w:val="Default"/>
        <w:jc w:val="both"/>
        <w:rPr>
          <w:i/>
          <w:iCs/>
          <w:color w:val="auto"/>
          <w:sz w:val="26"/>
          <w:szCs w:val="26"/>
          <w:highlight w:val="yellow"/>
          <w:lang w:val="en-GB"/>
        </w:rPr>
      </w:pPr>
    </w:p>
    <w:p w14:paraId="5A90A0B9" w14:textId="77777777" w:rsidR="00296E0A" w:rsidRPr="00CF2FA9" w:rsidRDefault="00296E0A" w:rsidP="00296E0A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7972D07D" w14:textId="77777777" w:rsidR="00EC5027" w:rsidRPr="00233143" w:rsidRDefault="00EC5027" w:rsidP="00EC5027">
      <w:pPr>
        <w:rPr>
          <w:lang w:val="en-GB"/>
        </w:rPr>
      </w:pPr>
    </w:p>
    <w:sectPr w:rsidR="00EC5027" w:rsidRPr="002331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7AA"/>
    <w:multiLevelType w:val="hybridMultilevel"/>
    <w:tmpl w:val="4FA49EB4"/>
    <w:lvl w:ilvl="0" w:tplc="189CA2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11345"/>
    <w:rsid w:val="0005035F"/>
    <w:rsid w:val="000577C4"/>
    <w:rsid w:val="00087BA0"/>
    <w:rsid w:val="000973B0"/>
    <w:rsid w:val="000D5ABC"/>
    <w:rsid w:val="000F559B"/>
    <w:rsid w:val="00123ACB"/>
    <w:rsid w:val="001363EE"/>
    <w:rsid w:val="0014205B"/>
    <w:rsid w:val="00180BB2"/>
    <w:rsid w:val="00207BF7"/>
    <w:rsid w:val="00217AEB"/>
    <w:rsid w:val="00233143"/>
    <w:rsid w:val="00243647"/>
    <w:rsid w:val="00243CEA"/>
    <w:rsid w:val="00280F08"/>
    <w:rsid w:val="002917F7"/>
    <w:rsid w:val="00296E0A"/>
    <w:rsid w:val="00304DC4"/>
    <w:rsid w:val="00306727"/>
    <w:rsid w:val="00335759"/>
    <w:rsid w:val="00347015"/>
    <w:rsid w:val="00363CF9"/>
    <w:rsid w:val="003A5648"/>
    <w:rsid w:val="003E0A80"/>
    <w:rsid w:val="00410F06"/>
    <w:rsid w:val="004543E3"/>
    <w:rsid w:val="004707C2"/>
    <w:rsid w:val="00474304"/>
    <w:rsid w:val="00484B1E"/>
    <w:rsid w:val="004A40ED"/>
    <w:rsid w:val="004E0B11"/>
    <w:rsid w:val="004F513A"/>
    <w:rsid w:val="00503018"/>
    <w:rsid w:val="00552B58"/>
    <w:rsid w:val="00560222"/>
    <w:rsid w:val="005A67FA"/>
    <w:rsid w:val="005C6F13"/>
    <w:rsid w:val="005E290B"/>
    <w:rsid w:val="005F5CA5"/>
    <w:rsid w:val="00606840"/>
    <w:rsid w:val="006419AA"/>
    <w:rsid w:val="00642467"/>
    <w:rsid w:val="00683DE4"/>
    <w:rsid w:val="006C74F8"/>
    <w:rsid w:val="006F3A9B"/>
    <w:rsid w:val="007036A0"/>
    <w:rsid w:val="00771DAB"/>
    <w:rsid w:val="0077358F"/>
    <w:rsid w:val="007B3237"/>
    <w:rsid w:val="007B4D9A"/>
    <w:rsid w:val="007D2987"/>
    <w:rsid w:val="007E24A2"/>
    <w:rsid w:val="00807033"/>
    <w:rsid w:val="008544A1"/>
    <w:rsid w:val="008A5294"/>
    <w:rsid w:val="008B7042"/>
    <w:rsid w:val="008C313C"/>
    <w:rsid w:val="00904FFF"/>
    <w:rsid w:val="00907D78"/>
    <w:rsid w:val="0096039F"/>
    <w:rsid w:val="00980983"/>
    <w:rsid w:val="0099194B"/>
    <w:rsid w:val="009D3F17"/>
    <w:rsid w:val="00A15A5C"/>
    <w:rsid w:val="00A16E4F"/>
    <w:rsid w:val="00A421AA"/>
    <w:rsid w:val="00A534D7"/>
    <w:rsid w:val="00A62CDE"/>
    <w:rsid w:val="00A85C77"/>
    <w:rsid w:val="00AE35E2"/>
    <w:rsid w:val="00AF35EB"/>
    <w:rsid w:val="00AF43C4"/>
    <w:rsid w:val="00B12DDF"/>
    <w:rsid w:val="00B16A3D"/>
    <w:rsid w:val="00B4639E"/>
    <w:rsid w:val="00B741CC"/>
    <w:rsid w:val="00B74C41"/>
    <w:rsid w:val="00BA7E28"/>
    <w:rsid w:val="00BE231A"/>
    <w:rsid w:val="00C70E35"/>
    <w:rsid w:val="00C82139"/>
    <w:rsid w:val="00C96CCD"/>
    <w:rsid w:val="00CC7DBE"/>
    <w:rsid w:val="00CE1AA1"/>
    <w:rsid w:val="00CF2FA9"/>
    <w:rsid w:val="00CF7B0B"/>
    <w:rsid w:val="00D64DD7"/>
    <w:rsid w:val="00DB0BFD"/>
    <w:rsid w:val="00DB17B5"/>
    <w:rsid w:val="00DB4F95"/>
    <w:rsid w:val="00E06EE6"/>
    <w:rsid w:val="00E209FD"/>
    <w:rsid w:val="00E36ED0"/>
    <w:rsid w:val="00E7611D"/>
    <w:rsid w:val="00E77373"/>
    <w:rsid w:val="00E80DEF"/>
    <w:rsid w:val="00EA6CF3"/>
    <w:rsid w:val="00EB45F2"/>
    <w:rsid w:val="00EB6117"/>
    <w:rsid w:val="00EC5027"/>
    <w:rsid w:val="00ED3815"/>
    <w:rsid w:val="00EF5AC2"/>
    <w:rsid w:val="00F02942"/>
    <w:rsid w:val="00F119D2"/>
    <w:rsid w:val="00F11D5A"/>
    <w:rsid w:val="00F34F51"/>
    <w:rsid w:val="00F466C5"/>
    <w:rsid w:val="00F54334"/>
    <w:rsid w:val="00F54A9A"/>
    <w:rsid w:val="00F77657"/>
    <w:rsid w:val="00F87582"/>
    <w:rsid w:val="00FB1877"/>
    <w:rsid w:val="00FB45C2"/>
    <w:rsid w:val="00FD1C6A"/>
    <w:rsid w:val="00FE77F6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3C5F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13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134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1345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113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11345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FC256-2506-4C99-943B-E62E1872623E}"/>
</file>

<file path=customXml/itemProps2.xml><?xml version="1.0" encoding="utf-8"?>
<ds:datastoreItem xmlns:ds="http://schemas.openxmlformats.org/officeDocument/2006/customXml" ds:itemID="{0B5DB827-AB56-4F04-85D6-635574685019}"/>
</file>

<file path=customXml/itemProps3.xml><?xml version="1.0" encoding="utf-8"?>
<ds:datastoreItem xmlns:ds="http://schemas.openxmlformats.org/officeDocument/2006/customXml" ds:itemID="{7852F351-7F9A-41BE-9DF9-51F2B7EB64F6}"/>
</file>

<file path=customXml/itemProps4.xml><?xml version="1.0" encoding="utf-8"?>
<ds:datastoreItem xmlns:ds="http://schemas.openxmlformats.org/officeDocument/2006/customXml" ds:itemID="{BEE1F193-9383-4077-B0F4-55FBD8FD5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Teis Tonsgaard Andersen</cp:lastModifiedBy>
  <cp:revision>4</cp:revision>
  <cp:lastPrinted>2015-10-28T13:06:00Z</cp:lastPrinted>
  <dcterms:created xsi:type="dcterms:W3CDTF">2020-10-29T16:53:00Z</dcterms:created>
  <dcterms:modified xsi:type="dcterms:W3CDTF">2020-11-03T08:34:00Z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