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 xml:space="preserve">Universal Periodic Review, </w:t>
      </w:r>
      <w:r w:rsidR="006763F1" w:rsidRPr="006763F1">
        <w:rPr>
          <w:b/>
          <w:bCs/>
          <w:sz w:val="26"/>
          <w:szCs w:val="26"/>
          <w:lang w:val="en-GB"/>
        </w:rPr>
        <w:t>36th</w:t>
      </w:r>
      <w:r w:rsidRPr="006763F1">
        <w:rPr>
          <w:b/>
          <w:bCs/>
          <w:sz w:val="26"/>
          <w:szCs w:val="26"/>
          <w:lang w:val="en-GB"/>
        </w:rPr>
        <w:t xml:space="preserve"> session</w:t>
      </w:r>
    </w:p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>Human Rights Council</w:t>
      </w:r>
    </w:p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6763F1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 xml:space="preserve">UPR of </w:t>
      </w:r>
      <w:r w:rsidR="006763F1" w:rsidRPr="006763F1">
        <w:rPr>
          <w:b/>
          <w:bCs/>
          <w:sz w:val="26"/>
          <w:szCs w:val="26"/>
          <w:lang w:val="en-GB"/>
        </w:rPr>
        <w:t>Croatia</w:t>
      </w:r>
      <w:r w:rsidRPr="006763F1">
        <w:rPr>
          <w:b/>
          <w:bCs/>
          <w:sz w:val="26"/>
          <w:szCs w:val="26"/>
          <w:lang w:val="en-GB"/>
        </w:rPr>
        <w:t xml:space="preserve">, </w:t>
      </w:r>
      <w:r w:rsidR="006763F1" w:rsidRPr="006763F1">
        <w:rPr>
          <w:b/>
          <w:bCs/>
          <w:sz w:val="26"/>
          <w:szCs w:val="26"/>
          <w:lang w:val="en-GB"/>
        </w:rPr>
        <w:t>10</w:t>
      </w:r>
      <w:r w:rsidRPr="006763F1">
        <w:rPr>
          <w:b/>
          <w:bCs/>
          <w:sz w:val="26"/>
          <w:szCs w:val="26"/>
          <w:lang w:val="en-GB"/>
        </w:rPr>
        <w:t xml:space="preserve"> </w:t>
      </w:r>
      <w:r w:rsidR="006763F1" w:rsidRPr="006763F1">
        <w:rPr>
          <w:b/>
          <w:bCs/>
          <w:sz w:val="26"/>
          <w:szCs w:val="26"/>
          <w:lang w:val="en-GB"/>
        </w:rPr>
        <w:t>November 2020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6763F1">
        <w:rPr>
          <w:b/>
          <w:bCs/>
          <w:sz w:val="26"/>
          <w:szCs w:val="26"/>
          <w:lang w:val="en-GB"/>
        </w:rPr>
        <w:t>Intervention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6763F1" w:rsidRDefault="00E7611D" w:rsidP="00E7611D">
      <w:pPr>
        <w:pStyle w:val="Default"/>
        <w:jc w:val="right"/>
        <w:rPr>
          <w:i/>
          <w:sz w:val="26"/>
          <w:szCs w:val="26"/>
        </w:rPr>
      </w:pPr>
      <w:r w:rsidRPr="006763F1">
        <w:rPr>
          <w:i/>
          <w:sz w:val="26"/>
          <w:szCs w:val="26"/>
        </w:rPr>
        <w:t xml:space="preserve">[Check </w:t>
      </w:r>
      <w:proofErr w:type="spellStart"/>
      <w:r w:rsidRPr="006763F1">
        <w:rPr>
          <w:i/>
          <w:sz w:val="26"/>
          <w:szCs w:val="26"/>
        </w:rPr>
        <w:t>against</w:t>
      </w:r>
      <w:proofErr w:type="spellEnd"/>
      <w:r w:rsidRPr="006763F1">
        <w:rPr>
          <w:i/>
          <w:sz w:val="26"/>
          <w:szCs w:val="26"/>
        </w:rPr>
        <w:t xml:space="preserve"> </w:t>
      </w:r>
      <w:proofErr w:type="spellStart"/>
      <w:r w:rsidRPr="006763F1">
        <w:rPr>
          <w:i/>
          <w:sz w:val="26"/>
          <w:szCs w:val="26"/>
        </w:rPr>
        <w:t>delivery</w:t>
      </w:r>
      <w:proofErr w:type="spellEnd"/>
      <w:r w:rsidRPr="006763F1">
        <w:rPr>
          <w:i/>
          <w:sz w:val="26"/>
          <w:szCs w:val="26"/>
        </w:rPr>
        <w:t>]</w:t>
      </w:r>
    </w:p>
    <w:p w:rsidR="00E7611D" w:rsidRPr="006763F1" w:rsidRDefault="00E7611D" w:rsidP="00E7611D">
      <w:pPr>
        <w:pStyle w:val="Default"/>
        <w:jc w:val="both"/>
        <w:rPr>
          <w:color w:val="auto"/>
          <w:sz w:val="26"/>
          <w:szCs w:val="26"/>
        </w:rPr>
      </w:pPr>
    </w:p>
    <w:p w:rsidR="00E7611D" w:rsidRPr="006763F1" w:rsidRDefault="00E7611D" w:rsidP="00E7611D">
      <w:pPr>
        <w:pStyle w:val="Default"/>
        <w:rPr>
          <w:sz w:val="32"/>
          <w:szCs w:val="28"/>
        </w:rPr>
      </w:pPr>
    </w:p>
    <w:p w:rsidR="00E7611D" w:rsidRPr="00EF5AC2" w:rsidRDefault="00E7611D" w:rsidP="00E7611D">
      <w:pPr>
        <w:pStyle w:val="Default"/>
        <w:rPr>
          <w:sz w:val="32"/>
          <w:szCs w:val="28"/>
        </w:rPr>
      </w:pPr>
    </w:p>
    <w:p w:rsidR="00E7611D" w:rsidRPr="00AF6989" w:rsidRDefault="00E7611D" w:rsidP="00E7611D">
      <w:pPr>
        <w:pStyle w:val="Default"/>
        <w:rPr>
          <w:sz w:val="26"/>
          <w:szCs w:val="26"/>
          <w:lang w:val="en-US"/>
        </w:rPr>
      </w:pPr>
      <w:r w:rsidRPr="00AF6989">
        <w:rPr>
          <w:sz w:val="26"/>
          <w:szCs w:val="26"/>
          <w:lang w:val="en-US"/>
        </w:rPr>
        <w:t>M</w:t>
      </w:r>
      <w:r w:rsidR="006F18C8">
        <w:rPr>
          <w:sz w:val="26"/>
          <w:szCs w:val="26"/>
          <w:lang w:val="en-US"/>
        </w:rPr>
        <w:t>me</w:t>
      </w:r>
      <w:r w:rsidRPr="00AF6989">
        <w:rPr>
          <w:sz w:val="26"/>
          <w:szCs w:val="26"/>
          <w:lang w:val="en-US"/>
        </w:rPr>
        <w:t xml:space="preserve">. President, </w:t>
      </w:r>
    </w:p>
    <w:p w:rsidR="00E7611D" w:rsidRPr="00AF6989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6763F1">
        <w:rPr>
          <w:color w:val="auto"/>
          <w:sz w:val="26"/>
          <w:szCs w:val="26"/>
          <w:lang w:val="en-GB"/>
        </w:rPr>
        <w:t>Croatia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:rsidR="00E7611D" w:rsidRPr="00C82139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8A419F" w:rsidRDefault="00840F38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840F38">
        <w:rPr>
          <w:rFonts w:cs="Times New Roman"/>
          <w:sz w:val="26"/>
          <w:szCs w:val="26"/>
          <w:lang w:val="en-US"/>
        </w:rPr>
        <w:t xml:space="preserve">We </w:t>
      </w:r>
      <w:r w:rsidR="00EA265E">
        <w:rPr>
          <w:rFonts w:cs="Times New Roman"/>
          <w:sz w:val="26"/>
          <w:szCs w:val="26"/>
          <w:lang w:val="en-US"/>
        </w:rPr>
        <w:t>welcome</w:t>
      </w:r>
      <w:r w:rsidR="00EA265E" w:rsidRPr="00840F38">
        <w:rPr>
          <w:rFonts w:cs="Times New Roman"/>
          <w:sz w:val="26"/>
          <w:szCs w:val="26"/>
          <w:lang w:val="en-US"/>
        </w:rPr>
        <w:t xml:space="preserve"> </w:t>
      </w:r>
      <w:r w:rsidRPr="00840F38">
        <w:rPr>
          <w:rFonts w:cs="Times New Roman"/>
          <w:sz w:val="26"/>
          <w:szCs w:val="26"/>
          <w:lang w:val="en-US"/>
        </w:rPr>
        <w:t>Croatia’</w:t>
      </w:r>
      <w:r w:rsidR="008A419F">
        <w:rPr>
          <w:rFonts w:cs="Times New Roman"/>
          <w:sz w:val="26"/>
          <w:szCs w:val="26"/>
          <w:lang w:val="en-US"/>
        </w:rPr>
        <w:t xml:space="preserve">s </w:t>
      </w:r>
      <w:r w:rsidR="00FD1B9E">
        <w:rPr>
          <w:rFonts w:cs="Times New Roman"/>
          <w:sz w:val="26"/>
          <w:szCs w:val="26"/>
          <w:lang w:val="en-US"/>
        </w:rPr>
        <w:t>ratification of</w:t>
      </w:r>
      <w:r w:rsidR="008A419F">
        <w:rPr>
          <w:rFonts w:cs="Times New Roman"/>
          <w:sz w:val="26"/>
          <w:szCs w:val="26"/>
          <w:lang w:val="en-US"/>
        </w:rPr>
        <w:t xml:space="preserve"> the</w:t>
      </w:r>
      <w:r w:rsidR="0055179E">
        <w:rPr>
          <w:rFonts w:cs="Times New Roman"/>
          <w:sz w:val="26"/>
          <w:szCs w:val="26"/>
          <w:lang w:val="en-US"/>
        </w:rPr>
        <w:t xml:space="preserve"> Istanbul Convention and</w:t>
      </w:r>
      <w:r w:rsidR="00EA265E">
        <w:rPr>
          <w:rFonts w:cs="Times New Roman"/>
          <w:sz w:val="26"/>
          <w:szCs w:val="26"/>
          <w:lang w:val="en-US"/>
        </w:rPr>
        <w:t xml:space="preserve"> look forward to see</w:t>
      </w:r>
      <w:r w:rsidR="00594E3C">
        <w:rPr>
          <w:rFonts w:cs="Times New Roman"/>
          <w:sz w:val="26"/>
          <w:szCs w:val="26"/>
          <w:lang w:val="en-US"/>
        </w:rPr>
        <w:t>ing</w:t>
      </w:r>
      <w:r w:rsidR="00EA265E">
        <w:rPr>
          <w:rFonts w:cs="Times New Roman"/>
          <w:sz w:val="26"/>
          <w:szCs w:val="26"/>
          <w:lang w:val="en-US"/>
        </w:rPr>
        <w:t xml:space="preserve"> its full implementation</w:t>
      </w:r>
      <w:r w:rsidR="0055179E">
        <w:rPr>
          <w:rFonts w:cs="Times New Roman"/>
          <w:sz w:val="26"/>
          <w:szCs w:val="26"/>
          <w:lang w:val="en-US"/>
        </w:rPr>
        <w:t>.</w:t>
      </w:r>
    </w:p>
    <w:p w:rsidR="00E7611D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6763F1" w:rsidRPr="006763F1" w:rsidRDefault="007A4DC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We </w:t>
      </w:r>
      <w:proofErr w:type="gramStart"/>
      <w:r>
        <w:rPr>
          <w:rFonts w:cs="Times New Roman"/>
          <w:sz w:val="26"/>
          <w:szCs w:val="26"/>
          <w:lang w:val="en-US"/>
        </w:rPr>
        <w:t>are concerned</w:t>
      </w:r>
      <w:proofErr w:type="gramEnd"/>
      <w:r>
        <w:rPr>
          <w:rFonts w:cs="Times New Roman"/>
          <w:sz w:val="26"/>
          <w:szCs w:val="26"/>
          <w:lang w:val="en-US"/>
        </w:rPr>
        <w:t xml:space="preserve"> </w:t>
      </w:r>
      <w:r w:rsidR="00594E3C">
        <w:rPr>
          <w:rFonts w:cs="Times New Roman"/>
          <w:sz w:val="26"/>
          <w:szCs w:val="26"/>
          <w:lang w:val="en-US"/>
        </w:rPr>
        <w:t>by</w:t>
      </w:r>
      <w:r>
        <w:rPr>
          <w:rFonts w:cs="Times New Roman"/>
          <w:sz w:val="26"/>
          <w:szCs w:val="26"/>
          <w:lang w:val="en-US"/>
        </w:rPr>
        <w:t xml:space="preserve"> </w:t>
      </w:r>
      <w:r w:rsidR="006669A4">
        <w:rPr>
          <w:rFonts w:cs="Times New Roman"/>
          <w:sz w:val="26"/>
          <w:szCs w:val="26"/>
          <w:lang w:val="en-US"/>
        </w:rPr>
        <w:t xml:space="preserve">reports of </w:t>
      </w:r>
      <w:r w:rsidR="00B72077">
        <w:rPr>
          <w:rFonts w:cs="Times New Roman"/>
          <w:sz w:val="26"/>
          <w:szCs w:val="26"/>
          <w:lang w:val="en-US"/>
        </w:rPr>
        <w:t>journalists being deterred from critical reporting by frequent defamation lawsuits</w:t>
      </w:r>
      <w:r w:rsidR="00021833">
        <w:rPr>
          <w:rFonts w:cs="Times New Roman"/>
          <w:sz w:val="26"/>
          <w:szCs w:val="26"/>
          <w:lang w:val="en-US"/>
        </w:rPr>
        <w:t xml:space="preserve">. Critical journalism </w:t>
      </w:r>
      <w:r w:rsidR="00154DD4">
        <w:rPr>
          <w:rFonts w:cs="Times New Roman"/>
          <w:sz w:val="26"/>
          <w:szCs w:val="26"/>
          <w:lang w:val="en-US"/>
        </w:rPr>
        <w:t xml:space="preserve">is fundamental for </w:t>
      </w:r>
      <w:r>
        <w:rPr>
          <w:rFonts w:cs="Times New Roman"/>
          <w:sz w:val="26"/>
          <w:szCs w:val="26"/>
          <w:lang w:val="en-US"/>
        </w:rPr>
        <w:t xml:space="preserve">democratic debate. </w:t>
      </w:r>
    </w:p>
    <w:p w:rsidR="006763F1" w:rsidRPr="006763F1" w:rsidRDefault="006763F1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E7611D" w:rsidRPr="00746316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746316">
        <w:rPr>
          <w:i/>
          <w:iCs/>
          <w:color w:val="auto"/>
          <w:sz w:val="26"/>
          <w:szCs w:val="26"/>
          <w:lang w:val="en-GB"/>
        </w:rPr>
        <w:t xml:space="preserve">to </w:t>
      </w:r>
      <w:r w:rsidR="00B72077" w:rsidRPr="00B72077">
        <w:rPr>
          <w:i/>
          <w:iCs/>
          <w:color w:val="auto"/>
          <w:sz w:val="26"/>
          <w:szCs w:val="26"/>
          <w:lang w:val="en-GB"/>
        </w:rPr>
        <w:t>change civil defamation laws where needed to deter frivolous lawsuits against journalists</w:t>
      </w:r>
      <w:r w:rsidR="00DC4905">
        <w:rPr>
          <w:i/>
          <w:iCs/>
          <w:color w:val="auto"/>
          <w:sz w:val="26"/>
          <w:szCs w:val="26"/>
          <w:lang w:val="en-GB"/>
        </w:rPr>
        <w:t>.</w:t>
      </w:r>
      <w:r w:rsidR="006F18C8">
        <w:rPr>
          <w:i/>
          <w:iCs/>
          <w:color w:val="auto"/>
          <w:sz w:val="26"/>
          <w:szCs w:val="26"/>
          <w:lang w:val="en-GB"/>
        </w:rPr>
        <w:t xml:space="preserve"> </w:t>
      </w:r>
    </w:p>
    <w:p w:rsidR="00E7611D" w:rsidRPr="00DB17B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DC4905" w:rsidRDefault="00DC4905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We </w:t>
      </w:r>
      <w:r w:rsidR="00A658D6">
        <w:rPr>
          <w:rFonts w:cs="Times New Roman"/>
          <w:sz w:val="26"/>
          <w:szCs w:val="26"/>
          <w:lang w:val="en-US"/>
        </w:rPr>
        <w:t xml:space="preserve">find that </w:t>
      </w:r>
      <w:r>
        <w:rPr>
          <w:rFonts w:cs="Times New Roman"/>
          <w:sz w:val="26"/>
          <w:szCs w:val="26"/>
          <w:lang w:val="en-US"/>
        </w:rPr>
        <w:t xml:space="preserve">civic education </w:t>
      </w:r>
      <w:r w:rsidR="00A658D6">
        <w:rPr>
          <w:rFonts w:cs="Times New Roman"/>
          <w:sz w:val="26"/>
          <w:szCs w:val="26"/>
          <w:lang w:val="en-US"/>
        </w:rPr>
        <w:t xml:space="preserve">in Croatia’s schools </w:t>
      </w:r>
      <w:proofErr w:type="gramStart"/>
      <w:r>
        <w:rPr>
          <w:rFonts w:cs="Times New Roman"/>
          <w:sz w:val="26"/>
          <w:szCs w:val="26"/>
          <w:lang w:val="en-US"/>
        </w:rPr>
        <w:t xml:space="preserve">should be </w:t>
      </w:r>
      <w:r w:rsidR="00D5605C">
        <w:rPr>
          <w:rFonts w:cs="Times New Roman"/>
          <w:sz w:val="26"/>
          <w:szCs w:val="26"/>
          <w:lang w:val="en-US"/>
        </w:rPr>
        <w:t>developed</w:t>
      </w:r>
      <w:proofErr w:type="gramEnd"/>
      <w:r w:rsidR="00154DD4">
        <w:rPr>
          <w:rFonts w:cs="Times New Roman"/>
          <w:sz w:val="26"/>
          <w:szCs w:val="26"/>
          <w:lang w:val="en-US"/>
        </w:rPr>
        <w:t>.</w:t>
      </w:r>
    </w:p>
    <w:p w:rsidR="00E7611D" w:rsidRPr="00DC4905" w:rsidRDefault="00E7611D" w:rsidP="0048520B">
      <w:pPr>
        <w:pStyle w:val="Default"/>
        <w:tabs>
          <w:tab w:val="left" w:pos="3261"/>
        </w:tabs>
        <w:jc w:val="both"/>
        <w:rPr>
          <w:rFonts w:cs="Times New Roman"/>
          <w:sz w:val="26"/>
          <w:szCs w:val="26"/>
          <w:lang w:val="en-US"/>
        </w:rPr>
      </w:pPr>
    </w:p>
    <w:p w:rsidR="00E7611D" w:rsidRPr="0048520B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proofErr w:type="gramStart"/>
      <w:r w:rsidR="00094935">
        <w:rPr>
          <w:i/>
          <w:iCs/>
          <w:color w:val="auto"/>
          <w:sz w:val="26"/>
          <w:szCs w:val="26"/>
          <w:lang w:val="en-GB"/>
        </w:rPr>
        <w:t xml:space="preserve">to </w:t>
      </w:r>
      <w:r w:rsidR="00A658D6">
        <w:rPr>
          <w:i/>
          <w:iCs/>
          <w:color w:val="auto"/>
          <w:sz w:val="26"/>
          <w:szCs w:val="26"/>
          <w:lang w:val="en-GB"/>
        </w:rPr>
        <w:t xml:space="preserve">further </w:t>
      </w:r>
      <w:r w:rsidR="00594E3C">
        <w:rPr>
          <w:i/>
          <w:iCs/>
          <w:color w:val="auto"/>
          <w:sz w:val="26"/>
          <w:szCs w:val="26"/>
          <w:lang w:val="en-GB"/>
        </w:rPr>
        <w:t>emphasize</w:t>
      </w:r>
      <w:proofErr w:type="gramEnd"/>
      <w:r w:rsidR="00AC5F43">
        <w:rPr>
          <w:i/>
          <w:iCs/>
          <w:color w:val="auto"/>
          <w:sz w:val="26"/>
          <w:szCs w:val="26"/>
          <w:lang w:val="en-GB"/>
        </w:rPr>
        <w:t xml:space="preserve"> </w:t>
      </w:r>
      <w:r w:rsidR="00094935">
        <w:rPr>
          <w:i/>
          <w:iCs/>
          <w:color w:val="auto"/>
          <w:sz w:val="26"/>
          <w:szCs w:val="26"/>
          <w:lang w:val="en-GB"/>
        </w:rPr>
        <w:t>civil and political rights and fundamental democratic principles</w:t>
      </w:r>
      <w:r w:rsidR="00AC5F43">
        <w:rPr>
          <w:i/>
          <w:iCs/>
          <w:color w:val="auto"/>
          <w:sz w:val="26"/>
          <w:szCs w:val="26"/>
          <w:lang w:val="en-GB"/>
        </w:rPr>
        <w:t xml:space="preserve"> in the civic education curriculum</w:t>
      </w:r>
      <w:r w:rsidR="00EA728B" w:rsidRPr="00EA728B">
        <w:rPr>
          <w:i/>
          <w:iCs/>
          <w:color w:val="auto"/>
          <w:sz w:val="26"/>
          <w:szCs w:val="26"/>
          <w:lang w:val="en-GB"/>
        </w:rPr>
        <w:t>.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6763F1">
        <w:rPr>
          <w:sz w:val="26"/>
          <w:szCs w:val="26"/>
          <w:lang w:val="en-GB"/>
        </w:rPr>
        <w:t xml:space="preserve">Croatia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A472"/>
    <w:multiLevelType w:val="hybridMultilevel"/>
    <w:tmpl w:val="FE423E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7C53DF"/>
    <w:multiLevelType w:val="hybridMultilevel"/>
    <w:tmpl w:val="4290E6A4"/>
    <w:lvl w:ilvl="0" w:tplc="1DA46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21833"/>
    <w:rsid w:val="0005035F"/>
    <w:rsid w:val="000577C4"/>
    <w:rsid w:val="00094935"/>
    <w:rsid w:val="000973B0"/>
    <w:rsid w:val="000F559B"/>
    <w:rsid w:val="0010254A"/>
    <w:rsid w:val="00123ACB"/>
    <w:rsid w:val="001363EE"/>
    <w:rsid w:val="00154DD4"/>
    <w:rsid w:val="0015681E"/>
    <w:rsid w:val="00180BB2"/>
    <w:rsid w:val="00196438"/>
    <w:rsid w:val="00207BF7"/>
    <w:rsid w:val="00270A43"/>
    <w:rsid w:val="00280F08"/>
    <w:rsid w:val="00304DC4"/>
    <w:rsid w:val="00347015"/>
    <w:rsid w:val="00363CF9"/>
    <w:rsid w:val="003A5648"/>
    <w:rsid w:val="004707C2"/>
    <w:rsid w:val="00474304"/>
    <w:rsid w:val="00484B1E"/>
    <w:rsid w:val="0048520B"/>
    <w:rsid w:val="004F513A"/>
    <w:rsid w:val="004F6692"/>
    <w:rsid w:val="00503018"/>
    <w:rsid w:val="00542820"/>
    <w:rsid w:val="0055179E"/>
    <w:rsid w:val="00577D5A"/>
    <w:rsid w:val="00594E3C"/>
    <w:rsid w:val="005A67FA"/>
    <w:rsid w:val="005C35A7"/>
    <w:rsid w:val="005C6F13"/>
    <w:rsid w:val="005F5CA5"/>
    <w:rsid w:val="00606840"/>
    <w:rsid w:val="00612597"/>
    <w:rsid w:val="006419AA"/>
    <w:rsid w:val="00642467"/>
    <w:rsid w:val="006669A4"/>
    <w:rsid w:val="006763F1"/>
    <w:rsid w:val="006B5C9D"/>
    <w:rsid w:val="006C74F8"/>
    <w:rsid w:val="006F18C8"/>
    <w:rsid w:val="006F3A9B"/>
    <w:rsid w:val="007036A0"/>
    <w:rsid w:val="007348C1"/>
    <w:rsid w:val="00746316"/>
    <w:rsid w:val="00771DAB"/>
    <w:rsid w:val="0077358F"/>
    <w:rsid w:val="007A4DCD"/>
    <w:rsid w:val="007D2987"/>
    <w:rsid w:val="007E24A2"/>
    <w:rsid w:val="007F121E"/>
    <w:rsid w:val="007F6BD2"/>
    <w:rsid w:val="00840F38"/>
    <w:rsid w:val="008A419F"/>
    <w:rsid w:val="008B7042"/>
    <w:rsid w:val="00904FFF"/>
    <w:rsid w:val="00907D78"/>
    <w:rsid w:val="00980983"/>
    <w:rsid w:val="00A15A5C"/>
    <w:rsid w:val="00A534D7"/>
    <w:rsid w:val="00A658D6"/>
    <w:rsid w:val="00AC5F43"/>
    <w:rsid w:val="00AE35E2"/>
    <w:rsid w:val="00AF35EB"/>
    <w:rsid w:val="00AF43C4"/>
    <w:rsid w:val="00AF6989"/>
    <w:rsid w:val="00B12DDF"/>
    <w:rsid w:val="00B16A3D"/>
    <w:rsid w:val="00B2448A"/>
    <w:rsid w:val="00B423EC"/>
    <w:rsid w:val="00B4639E"/>
    <w:rsid w:val="00B72077"/>
    <w:rsid w:val="00B741CC"/>
    <w:rsid w:val="00B74C41"/>
    <w:rsid w:val="00C82139"/>
    <w:rsid w:val="00C96CCD"/>
    <w:rsid w:val="00CC4FCA"/>
    <w:rsid w:val="00CC7DBE"/>
    <w:rsid w:val="00CE1AA1"/>
    <w:rsid w:val="00CF2FA9"/>
    <w:rsid w:val="00D5605C"/>
    <w:rsid w:val="00D64DD7"/>
    <w:rsid w:val="00DB0BFD"/>
    <w:rsid w:val="00DB17B5"/>
    <w:rsid w:val="00DB4F95"/>
    <w:rsid w:val="00DC4905"/>
    <w:rsid w:val="00E36ED0"/>
    <w:rsid w:val="00E7611D"/>
    <w:rsid w:val="00E77373"/>
    <w:rsid w:val="00E80DEF"/>
    <w:rsid w:val="00EA265E"/>
    <w:rsid w:val="00EA728B"/>
    <w:rsid w:val="00EB6117"/>
    <w:rsid w:val="00ED3815"/>
    <w:rsid w:val="00EF5AC2"/>
    <w:rsid w:val="00F466C5"/>
    <w:rsid w:val="00F54A9A"/>
    <w:rsid w:val="00F87582"/>
    <w:rsid w:val="00FB1877"/>
    <w:rsid w:val="00FD1B9E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5521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3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35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AC5F43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3171D-3061-4337-953D-AD8B76FCBAEA}"/>
</file>

<file path=customXml/itemProps2.xml><?xml version="1.0" encoding="utf-8"?>
<ds:datastoreItem xmlns:ds="http://schemas.openxmlformats.org/officeDocument/2006/customXml" ds:itemID="{BDE24F80-BA99-419E-B0E3-B440A5B44518}"/>
</file>

<file path=customXml/itemProps3.xml><?xml version="1.0" encoding="utf-8"?>
<ds:datastoreItem xmlns:ds="http://schemas.openxmlformats.org/officeDocument/2006/customXml" ds:itemID="{F02CDD6C-789E-4E92-A63F-D93C267ABA43}"/>
</file>

<file path=customXml/itemProps4.xml><?xml version="1.0" encoding="utf-8"?>
<ds:datastoreItem xmlns:ds="http://schemas.openxmlformats.org/officeDocument/2006/customXml" ds:itemID="{76B3231C-4D9A-4F86-84A1-FCA25DFD2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Frederik Brogaard Petersen</cp:lastModifiedBy>
  <cp:revision>2</cp:revision>
  <cp:lastPrinted>2015-10-28T13:06:00Z</cp:lastPrinted>
  <dcterms:created xsi:type="dcterms:W3CDTF">2020-10-29T11:51:00Z</dcterms:created>
  <dcterms:modified xsi:type="dcterms:W3CDTF">2020-10-29T11:51:00Z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