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F4FE6" w14:textId="77777777" w:rsidR="00F76396" w:rsidRPr="00604A59" w:rsidRDefault="00F76396" w:rsidP="00D543EE">
      <w:pPr>
        <w:spacing w:line="276" w:lineRule="auto"/>
        <w:jc w:val="center"/>
        <w:rPr>
          <w:b/>
          <w:bCs/>
          <w:sz w:val="28"/>
          <w:szCs w:val="28"/>
        </w:rPr>
      </w:pPr>
      <w:r w:rsidRPr="00604A59">
        <w:rPr>
          <w:b/>
          <w:bCs/>
          <w:sz w:val="28"/>
          <w:szCs w:val="28"/>
        </w:rPr>
        <w:drawing>
          <wp:inline distT="0" distB="0" distL="0" distR="0" wp14:anchorId="625CF835" wp14:editId="23AAF501">
            <wp:extent cx="757665" cy="739140"/>
            <wp:effectExtent l="0" t="0" r="4445" b="0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277" cy="87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901B3" w14:textId="77777777" w:rsidR="00F76396" w:rsidRPr="00604A59" w:rsidRDefault="00F76396" w:rsidP="00D543EE">
      <w:pPr>
        <w:spacing w:line="276" w:lineRule="auto"/>
        <w:jc w:val="center"/>
        <w:rPr>
          <w:b/>
          <w:bCs/>
          <w:sz w:val="28"/>
          <w:szCs w:val="28"/>
        </w:rPr>
      </w:pPr>
      <w:r w:rsidRPr="00604A59">
        <w:rPr>
          <w:b/>
          <w:bCs/>
          <w:sz w:val="28"/>
          <w:szCs w:val="28"/>
        </w:rPr>
        <w:t>Statement by the delegation of Nepal</w:t>
      </w:r>
    </w:p>
    <w:p w14:paraId="7922ED04" w14:textId="77777777" w:rsidR="00F76396" w:rsidRPr="00604A59" w:rsidRDefault="00F76396" w:rsidP="00604A59">
      <w:pPr>
        <w:spacing w:line="276" w:lineRule="auto"/>
        <w:jc w:val="center"/>
        <w:rPr>
          <w:b/>
          <w:bCs/>
          <w:sz w:val="28"/>
          <w:szCs w:val="28"/>
        </w:rPr>
      </w:pPr>
      <w:r w:rsidRPr="00604A59">
        <w:rPr>
          <w:b/>
          <w:bCs/>
          <w:sz w:val="28"/>
          <w:szCs w:val="28"/>
        </w:rPr>
        <w:t>36th session of the Working Group on the Universal Periodic Review</w:t>
      </w:r>
    </w:p>
    <w:p w14:paraId="4BEBAD1C" w14:textId="31025998" w:rsidR="00F76396" w:rsidRPr="00604A59" w:rsidRDefault="00F76396" w:rsidP="00604A59">
      <w:pPr>
        <w:spacing w:line="276" w:lineRule="auto"/>
        <w:jc w:val="center"/>
        <w:rPr>
          <w:b/>
          <w:bCs/>
          <w:sz w:val="28"/>
          <w:szCs w:val="28"/>
        </w:rPr>
      </w:pPr>
      <w:r w:rsidRPr="00604A59">
        <w:rPr>
          <w:b/>
          <w:bCs/>
          <w:sz w:val="28"/>
          <w:szCs w:val="28"/>
        </w:rPr>
        <w:t>UPR of Croatia</w:t>
      </w:r>
    </w:p>
    <w:p w14:paraId="2B5CF25A" w14:textId="408275B4" w:rsidR="00F76396" w:rsidRPr="00604A59" w:rsidRDefault="00F76396" w:rsidP="00604A59">
      <w:pPr>
        <w:spacing w:line="276" w:lineRule="auto"/>
        <w:jc w:val="center"/>
        <w:rPr>
          <w:b/>
          <w:bCs/>
          <w:sz w:val="28"/>
          <w:szCs w:val="28"/>
        </w:rPr>
      </w:pPr>
      <w:r w:rsidRPr="00604A59">
        <w:rPr>
          <w:b/>
          <w:bCs/>
          <w:sz w:val="28"/>
          <w:szCs w:val="28"/>
        </w:rPr>
        <w:t>10 November 2020</w:t>
      </w:r>
    </w:p>
    <w:p w14:paraId="4CD67829" w14:textId="77777777" w:rsidR="00D543EE" w:rsidRDefault="00D543EE" w:rsidP="00D543EE">
      <w:pPr>
        <w:spacing w:line="276" w:lineRule="auto"/>
        <w:jc w:val="right"/>
        <w:rPr>
          <w:sz w:val="28"/>
          <w:szCs w:val="28"/>
        </w:rPr>
      </w:pPr>
    </w:p>
    <w:p w14:paraId="27CA1EBE" w14:textId="54DA114C" w:rsidR="00F76396" w:rsidRPr="00604A59" w:rsidRDefault="00F76396" w:rsidP="00D543EE">
      <w:pPr>
        <w:spacing w:line="276" w:lineRule="auto"/>
        <w:jc w:val="right"/>
        <w:rPr>
          <w:sz w:val="28"/>
          <w:szCs w:val="28"/>
        </w:rPr>
      </w:pPr>
      <w:r w:rsidRPr="00604A59">
        <w:rPr>
          <w:sz w:val="28"/>
          <w:szCs w:val="28"/>
        </w:rPr>
        <w:t>Time: 1 min 1</w:t>
      </w:r>
      <w:r w:rsidR="00336D91" w:rsidRPr="00604A59">
        <w:rPr>
          <w:sz w:val="28"/>
          <w:szCs w:val="28"/>
        </w:rPr>
        <w:t>5</w:t>
      </w:r>
      <w:r w:rsidRPr="00604A59">
        <w:rPr>
          <w:sz w:val="28"/>
          <w:szCs w:val="28"/>
        </w:rPr>
        <w:t xml:space="preserve"> sec</w:t>
      </w:r>
    </w:p>
    <w:p w14:paraId="100A33C5" w14:textId="3DE5D2C2" w:rsidR="00F76396" w:rsidRPr="00604A59" w:rsidRDefault="00F76396" w:rsidP="00604A59">
      <w:pPr>
        <w:spacing w:line="276" w:lineRule="auto"/>
        <w:jc w:val="right"/>
        <w:rPr>
          <w:sz w:val="28"/>
          <w:szCs w:val="28"/>
        </w:rPr>
      </w:pPr>
      <w:r w:rsidRPr="00604A59">
        <w:rPr>
          <w:sz w:val="28"/>
          <w:szCs w:val="28"/>
        </w:rPr>
        <w:t>Words:</w:t>
      </w:r>
      <w:r w:rsidR="00141B5C" w:rsidRPr="00604A59">
        <w:rPr>
          <w:sz w:val="28"/>
          <w:szCs w:val="28"/>
        </w:rPr>
        <w:t>1</w:t>
      </w:r>
      <w:r w:rsidR="00B27CF0">
        <w:rPr>
          <w:sz w:val="28"/>
          <w:szCs w:val="28"/>
        </w:rPr>
        <w:t>41</w:t>
      </w:r>
    </w:p>
    <w:p w14:paraId="7270D0C0" w14:textId="5ACC97C8" w:rsidR="00F76396" w:rsidRPr="00604A59" w:rsidRDefault="00F76396" w:rsidP="00D543EE">
      <w:pPr>
        <w:spacing w:line="276" w:lineRule="auto"/>
        <w:jc w:val="both"/>
        <w:rPr>
          <w:sz w:val="28"/>
          <w:szCs w:val="28"/>
        </w:rPr>
      </w:pPr>
      <w:r w:rsidRPr="00604A59">
        <w:rPr>
          <w:sz w:val="28"/>
          <w:szCs w:val="28"/>
        </w:rPr>
        <w:t>Madam President,</w:t>
      </w:r>
    </w:p>
    <w:p w14:paraId="6D053AD3" w14:textId="77777777" w:rsidR="00F76396" w:rsidRPr="00604A59" w:rsidRDefault="00F76396" w:rsidP="00D543EE">
      <w:pPr>
        <w:spacing w:line="276" w:lineRule="auto"/>
        <w:jc w:val="both"/>
        <w:rPr>
          <w:sz w:val="28"/>
          <w:szCs w:val="28"/>
        </w:rPr>
      </w:pPr>
    </w:p>
    <w:p w14:paraId="4B8D222E" w14:textId="77777777" w:rsidR="00604A59" w:rsidRDefault="00F76396" w:rsidP="00604A59">
      <w:pPr>
        <w:spacing w:line="276" w:lineRule="auto"/>
        <w:jc w:val="both"/>
        <w:rPr>
          <w:sz w:val="28"/>
          <w:szCs w:val="28"/>
        </w:rPr>
      </w:pPr>
      <w:r w:rsidRPr="00604A59">
        <w:rPr>
          <w:sz w:val="28"/>
          <w:szCs w:val="28"/>
        </w:rPr>
        <w:t xml:space="preserve">Nepal warmly welcomes the delegation of </w:t>
      </w:r>
      <w:r w:rsidR="004C480D" w:rsidRPr="00604A59">
        <w:rPr>
          <w:sz w:val="28"/>
          <w:szCs w:val="28"/>
        </w:rPr>
        <w:t>Croatia</w:t>
      </w:r>
      <w:r w:rsidRPr="00604A59">
        <w:rPr>
          <w:sz w:val="28"/>
          <w:szCs w:val="28"/>
        </w:rPr>
        <w:t xml:space="preserve"> to the third cycle of UPR and thanks them for the presentation of national report.</w:t>
      </w:r>
    </w:p>
    <w:p w14:paraId="416BAAE5" w14:textId="77777777" w:rsidR="00604A59" w:rsidRDefault="00604A59" w:rsidP="00604A59">
      <w:pPr>
        <w:spacing w:line="276" w:lineRule="auto"/>
        <w:jc w:val="both"/>
        <w:rPr>
          <w:sz w:val="28"/>
          <w:szCs w:val="28"/>
        </w:rPr>
      </w:pPr>
    </w:p>
    <w:p w14:paraId="3205FBFB" w14:textId="4A96A52E" w:rsidR="00604A59" w:rsidRDefault="00033B7E" w:rsidP="00604A59">
      <w:pPr>
        <w:spacing w:line="276" w:lineRule="auto"/>
        <w:jc w:val="both"/>
        <w:rPr>
          <w:sz w:val="28"/>
          <w:szCs w:val="28"/>
        </w:rPr>
      </w:pPr>
      <w:r w:rsidRPr="00604A59">
        <w:rPr>
          <w:sz w:val="28"/>
          <w:szCs w:val="28"/>
        </w:rPr>
        <w:t xml:space="preserve">We </w:t>
      </w:r>
      <w:r w:rsidR="00122071">
        <w:rPr>
          <w:sz w:val="28"/>
          <w:szCs w:val="28"/>
        </w:rPr>
        <w:t xml:space="preserve">appreciate </w:t>
      </w:r>
      <w:r w:rsidR="00A82D75" w:rsidRPr="00604A59">
        <w:rPr>
          <w:sz w:val="28"/>
          <w:szCs w:val="28"/>
        </w:rPr>
        <w:t xml:space="preserve">the initiatives taken by Croatia </w:t>
      </w:r>
      <w:r w:rsidRPr="00604A59">
        <w:rPr>
          <w:sz w:val="28"/>
          <w:szCs w:val="28"/>
        </w:rPr>
        <w:t xml:space="preserve">to enhance non-discrimination, including through implementation of the National Anti-discrimination Plan 2017-2022. </w:t>
      </w:r>
    </w:p>
    <w:p w14:paraId="702224F2" w14:textId="77777777" w:rsidR="00604A59" w:rsidRDefault="00604A59" w:rsidP="00604A59">
      <w:pPr>
        <w:spacing w:line="276" w:lineRule="auto"/>
        <w:jc w:val="both"/>
        <w:rPr>
          <w:sz w:val="28"/>
          <w:szCs w:val="28"/>
        </w:rPr>
      </w:pPr>
    </w:p>
    <w:p w14:paraId="4D87F4B8" w14:textId="773C89E8" w:rsidR="00D543EE" w:rsidRPr="00604A59" w:rsidRDefault="00981AA1" w:rsidP="00604A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Nepal welcomes </w:t>
      </w:r>
      <w:r w:rsidR="00D543EE" w:rsidRPr="00604A59">
        <w:rPr>
          <w:sz w:val="28"/>
          <w:szCs w:val="28"/>
        </w:rPr>
        <w:t xml:space="preserve">the importance attached by Croatia in </w:t>
      </w:r>
      <w:r w:rsidR="00604A59" w:rsidRPr="00604A59">
        <w:rPr>
          <w:sz w:val="28"/>
          <w:szCs w:val="28"/>
        </w:rPr>
        <w:t>strengthening</w:t>
      </w:r>
      <w:r w:rsidR="00D543EE" w:rsidRPr="00604A59">
        <w:rPr>
          <w:sz w:val="28"/>
          <w:szCs w:val="28"/>
        </w:rPr>
        <w:t xml:space="preserve"> national mechanisms for the promotion and protection of human rights and appreciate</w:t>
      </w:r>
      <w:r w:rsidR="00743950">
        <w:rPr>
          <w:sz w:val="28"/>
          <w:szCs w:val="28"/>
        </w:rPr>
        <w:t>s</w:t>
      </w:r>
      <w:r w:rsidR="00D543EE" w:rsidRPr="00604A59">
        <w:rPr>
          <w:sz w:val="28"/>
          <w:szCs w:val="28"/>
        </w:rPr>
        <w:t xml:space="preserve">  the establishment of specialized Ombudsman’s offices for children, for gender equality</w:t>
      </w:r>
      <w:r w:rsidR="002A69BB">
        <w:rPr>
          <w:sz w:val="28"/>
          <w:szCs w:val="28"/>
        </w:rPr>
        <w:t>,</w:t>
      </w:r>
      <w:r w:rsidR="00D543EE" w:rsidRPr="00604A59">
        <w:rPr>
          <w:sz w:val="28"/>
          <w:szCs w:val="28"/>
        </w:rPr>
        <w:t xml:space="preserve"> and for persons with disabilities.</w:t>
      </w:r>
    </w:p>
    <w:p w14:paraId="4F21E17C" w14:textId="77777777" w:rsidR="00D92FBB" w:rsidRPr="00604A59" w:rsidRDefault="00D92FBB" w:rsidP="00604A59">
      <w:pPr>
        <w:spacing w:line="276" w:lineRule="auto"/>
        <w:jc w:val="both"/>
        <w:rPr>
          <w:sz w:val="28"/>
          <w:szCs w:val="28"/>
        </w:rPr>
      </w:pPr>
    </w:p>
    <w:p w14:paraId="0616BEF0" w14:textId="05D3167F" w:rsidR="00BB1D51" w:rsidRPr="00604A59" w:rsidRDefault="005E111E" w:rsidP="00604A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Policy measures t</w:t>
      </w:r>
      <w:r w:rsidR="00D319C7" w:rsidRPr="00604A59">
        <w:rPr>
          <w:sz w:val="28"/>
          <w:szCs w:val="28"/>
        </w:rPr>
        <w:t xml:space="preserve">o </w:t>
      </w:r>
      <w:r w:rsidR="00892FDA" w:rsidRPr="00604A59">
        <w:rPr>
          <w:sz w:val="28"/>
          <w:szCs w:val="28"/>
        </w:rPr>
        <w:t>combat</w:t>
      </w:r>
      <w:r w:rsidR="007E2A0F" w:rsidRPr="00604A59">
        <w:rPr>
          <w:sz w:val="28"/>
          <w:szCs w:val="28"/>
        </w:rPr>
        <w:t xml:space="preserve"> Poverty and Social Exclusion</w:t>
      </w:r>
      <w:r w:rsidR="00BB1D51" w:rsidRPr="00604A59">
        <w:rPr>
          <w:sz w:val="28"/>
          <w:szCs w:val="28"/>
        </w:rPr>
        <w:t xml:space="preserve"> </w:t>
      </w:r>
      <w:r w:rsidR="000245AC" w:rsidRPr="00604A59">
        <w:rPr>
          <w:sz w:val="28"/>
          <w:szCs w:val="28"/>
        </w:rPr>
        <w:t xml:space="preserve">and </w:t>
      </w:r>
      <w:r w:rsidR="00892FDA" w:rsidRPr="00604A59">
        <w:rPr>
          <w:sz w:val="28"/>
          <w:szCs w:val="28"/>
        </w:rPr>
        <w:t xml:space="preserve">to </w:t>
      </w:r>
      <w:r w:rsidR="00D300BA" w:rsidRPr="00604A59">
        <w:rPr>
          <w:sz w:val="28"/>
          <w:szCs w:val="28"/>
        </w:rPr>
        <w:t>protect</w:t>
      </w:r>
      <w:r w:rsidR="00892FDA" w:rsidRPr="00604A59">
        <w:rPr>
          <w:sz w:val="28"/>
          <w:szCs w:val="28"/>
        </w:rPr>
        <w:t xml:space="preserve"> </w:t>
      </w:r>
      <w:r w:rsidR="00D300BA" w:rsidRPr="00604A59">
        <w:rPr>
          <w:sz w:val="28"/>
          <w:szCs w:val="28"/>
        </w:rPr>
        <w:t>against domestic violence</w:t>
      </w:r>
      <w:r w:rsidR="00DB2DA9" w:rsidRPr="00604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are </w:t>
      </w:r>
      <w:r w:rsidR="00893082">
        <w:rPr>
          <w:sz w:val="28"/>
          <w:szCs w:val="28"/>
        </w:rPr>
        <w:t>commendable</w:t>
      </w:r>
      <w:r w:rsidR="0015400A" w:rsidRPr="00604A59">
        <w:rPr>
          <w:sz w:val="28"/>
          <w:szCs w:val="28"/>
        </w:rPr>
        <w:t>.</w:t>
      </w:r>
    </w:p>
    <w:p w14:paraId="43175FEA" w14:textId="77777777" w:rsidR="00604A59" w:rsidRDefault="00604A59" w:rsidP="00604A59">
      <w:pPr>
        <w:spacing w:line="276" w:lineRule="auto"/>
        <w:jc w:val="both"/>
        <w:rPr>
          <w:sz w:val="28"/>
          <w:szCs w:val="28"/>
        </w:rPr>
      </w:pPr>
    </w:p>
    <w:p w14:paraId="38978242" w14:textId="1193A152" w:rsidR="00F76396" w:rsidRDefault="00F76396" w:rsidP="00604A59">
      <w:pPr>
        <w:spacing w:line="276" w:lineRule="auto"/>
        <w:jc w:val="both"/>
        <w:rPr>
          <w:sz w:val="28"/>
          <w:szCs w:val="28"/>
        </w:rPr>
      </w:pPr>
      <w:r w:rsidRPr="00604A59">
        <w:rPr>
          <w:sz w:val="28"/>
          <w:szCs w:val="28"/>
        </w:rPr>
        <w:t xml:space="preserve">While wishing </w:t>
      </w:r>
      <w:r w:rsidR="005139E6" w:rsidRPr="00604A59">
        <w:rPr>
          <w:sz w:val="28"/>
          <w:szCs w:val="28"/>
        </w:rPr>
        <w:t>Croatia</w:t>
      </w:r>
      <w:r w:rsidRPr="00604A59">
        <w:rPr>
          <w:sz w:val="28"/>
          <w:szCs w:val="28"/>
        </w:rPr>
        <w:t xml:space="preserve"> a successful review, we recommend the following for their consideration:</w:t>
      </w:r>
    </w:p>
    <w:p w14:paraId="67A07325" w14:textId="77777777" w:rsidR="0043165D" w:rsidRPr="00604A59" w:rsidRDefault="0043165D" w:rsidP="00604A59">
      <w:pPr>
        <w:spacing w:line="276" w:lineRule="auto"/>
        <w:jc w:val="both"/>
        <w:rPr>
          <w:sz w:val="28"/>
          <w:szCs w:val="28"/>
        </w:rPr>
      </w:pPr>
    </w:p>
    <w:p w14:paraId="6D51D93F" w14:textId="486C9732" w:rsidR="009917B0" w:rsidRPr="00604A59" w:rsidRDefault="009917B0" w:rsidP="00604A59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04A59">
        <w:rPr>
          <w:sz w:val="28"/>
          <w:szCs w:val="28"/>
        </w:rPr>
        <w:t xml:space="preserve">Continue its efforts to strengthen </w:t>
      </w:r>
      <w:r w:rsidR="00757C73" w:rsidRPr="00604A59">
        <w:rPr>
          <w:sz w:val="28"/>
          <w:szCs w:val="28"/>
        </w:rPr>
        <w:t>national human rights institutions and mechanisms</w:t>
      </w:r>
      <w:r w:rsidRPr="00604A59">
        <w:rPr>
          <w:sz w:val="28"/>
          <w:szCs w:val="28"/>
        </w:rPr>
        <w:t>.</w:t>
      </w:r>
    </w:p>
    <w:p w14:paraId="416572D3" w14:textId="203ABD7E" w:rsidR="00F76396" w:rsidRDefault="00F76396" w:rsidP="00D543EE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04A59">
        <w:rPr>
          <w:sz w:val="28"/>
          <w:szCs w:val="28"/>
        </w:rPr>
        <w:t xml:space="preserve">Continue </w:t>
      </w:r>
      <w:r w:rsidR="002970AF" w:rsidRPr="00604A59">
        <w:rPr>
          <w:sz w:val="28"/>
          <w:szCs w:val="28"/>
        </w:rPr>
        <w:t xml:space="preserve">its </w:t>
      </w:r>
      <w:r w:rsidRPr="00604A59">
        <w:rPr>
          <w:sz w:val="28"/>
          <w:szCs w:val="28"/>
        </w:rPr>
        <w:t>measures</w:t>
      </w:r>
      <w:r w:rsidR="002970AF" w:rsidRPr="00604A59">
        <w:rPr>
          <w:sz w:val="28"/>
          <w:szCs w:val="28"/>
        </w:rPr>
        <w:t xml:space="preserve"> to preventing all forms of violence against women and promoting gender equality</w:t>
      </w:r>
      <w:r w:rsidRPr="00604A59">
        <w:rPr>
          <w:sz w:val="28"/>
          <w:szCs w:val="28"/>
        </w:rPr>
        <w:t xml:space="preserve">. </w:t>
      </w:r>
    </w:p>
    <w:p w14:paraId="08844778" w14:textId="77777777" w:rsidR="00604A59" w:rsidRPr="00604A59" w:rsidRDefault="00604A59" w:rsidP="00604A59">
      <w:pPr>
        <w:pStyle w:val="ListParagraph"/>
        <w:spacing w:line="276" w:lineRule="auto"/>
        <w:jc w:val="both"/>
        <w:rPr>
          <w:sz w:val="28"/>
          <w:szCs w:val="28"/>
        </w:rPr>
      </w:pPr>
    </w:p>
    <w:p w14:paraId="6EEC633B" w14:textId="15B666D4" w:rsidR="00896D81" w:rsidRPr="00604A59" w:rsidRDefault="00F76396" w:rsidP="00604A59">
      <w:pPr>
        <w:spacing w:line="276" w:lineRule="auto"/>
        <w:jc w:val="both"/>
        <w:rPr>
          <w:sz w:val="28"/>
          <w:szCs w:val="28"/>
        </w:rPr>
      </w:pPr>
      <w:r w:rsidRPr="00604A59">
        <w:rPr>
          <w:sz w:val="28"/>
          <w:szCs w:val="28"/>
        </w:rPr>
        <w:t>Thank you</w:t>
      </w:r>
      <w:r w:rsidR="0043165D">
        <w:rPr>
          <w:sz w:val="28"/>
          <w:szCs w:val="28"/>
        </w:rPr>
        <w:t>, Madam President</w:t>
      </w:r>
      <w:r w:rsidRPr="00604A59">
        <w:rPr>
          <w:sz w:val="28"/>
          <w:szCs w:val="28"/>
        </w:rPr>
        <w:t>.</w:t>
      </w:r>
      <w:r w:rsidR="00643029" w:rsidRPr="00604A59">
        <w:rPr>
          <w:sz w:val="28"/>
          <w:szCs w:val="28"/>
        </w:rPr>
        <w:t xml:space="preserve"> </w:t>
      </w:r>
    </w:p>
    <w:sectPr w:rsidR="00896D81" w:rsidRPr="00604A59" w:rsidSect="001F20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0" w:right="1440" w:bottom="767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9412C" w14:textId="77777777" w:rsidR="00AA1DEC" w:rsidRDefault="00AA1DEC">
      <w:r>
        <w:separator/>
      </w:r>
    </w:p>
  </w:endnote>
  <w:endnote w:type="continuationSeparator" w:id="0">
    <w:p w14:paraId="2C7604C6" w14:textId="77777777" w:rsidR="00AA1DEC" w:rsidRDefault="00AA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E4903" w14:textId="77777777" w:rsidR="001F20B6" w:rsidRDefault="001F2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87AED" w14:textId="77777777" w:rsidR="001F20B6" w:rsidRDefault="001F20B6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CC7B1" w14:textId="77777777" w:rsidR="001F20B6" w:rsidRDefault="001F2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5EB71" w14:textId="77777777" w:rsidR="00AA1DEC" w:rsidRDefault="00AA1DEC">
      <w:r>
        <w:separator/>
      </w:r>
    </w:p>
  </w:footnote>
  <w:footnote w:type="continuationSeparator" w:id="0">
    <w:p w14:paraId="55D8900D" w14:textId="77777777" w:rsidR="00AA1DEC" w:rsidRDefault="00AA1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5E27B" w14:textId="77777777" w:rsidR="001F20B6" w:rsidRDefault="001F20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54B87" w14:textId="77777777" w:rsidR="001F20B6" w:rsidRDefault="001F20B6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FDF89" w14:textId="77777777" w:rsidR="001F20B6" w:rsidRDefault="001F2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51A3D"/>
    <w:multiLevelType w:val="hybridMultilevel"/>
    <w:tmpl w:val="99BC6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665C7"/>
    <w:multiLevelType w:val="hybridMultilevel"/>
    <w:tmpl w:val="B1CC8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DA"/>
    <w:rsid w:val="000245AC"/>
    <w:rsid w:val="00033B7E"/>
    <w:rsid w:val="0004772B"/>
    <w:rsid w:val="0005368C"/>
    <w:rsid w:val="000E6ED3"/>
    <w:rsid w:val="00122071"/>
    <w:rsid w:val="001240BE"/>
    <w:rsid w:val="00141B5C"/>
    <w:rsid w:val="0015400A"/>
    <w:rsid w:val="00163115"/>
    <w:rsid w:val="0019423A"/>
    <w:rsid w:val="001F20B6"/>
    <w:rsid w:val="002970AF"/>
    <w:rsid w:val="002A69BB"/>
    <w:rsid w:val="002D2731"/>
    <w:rsid w:val="00336D91"/>
    <w:rsid w:val="0043165D"/>
    <w:rsid w:val="00465500"/>
    <w:rsid w:val="004C480D"/>
    <w:rsid w:val="004E2196"/>
    <w:rsid w:val="005139E6"/>
    <w:rsid w:val="00536E02"/>
    <w:rsid w:val="00546E4F"/>
    <w:rsid w:val="00576DDF"/>
    <w:rsid w:val="005E111E"/>
    <w:rsid w:val="00604A59"/>
    <w:rsid w:val="006301DA"/>
    <w:rsid w:val="00643029"/>
    <w:rsid w:val="00743950"/>
    <w:rsid w:val="00757C73"/>
    <w:rsid w:val="007E2A0F"/>
    <w:rsid w:val="00892FDA"/>
    <w:rsid w:val="00893082"/>
    <w:rsid w:val="00896D81"/>
    <w:rsid w:val="00981AA1"/>
    <w:rsid w:val="009917B0"/>
    <w:rsid w:val="00995B49"/>
    <w:rsid w:val="00996ACF"/>
    <w:rsid w:val="00A625DA"/>
    <w:rsid w:val="00A7613E"/>
    <w:rsid w:val="00A82D75"/>
    <w:rsid w:val="00AA1DEC"/>
    <w:rsid w:val="00B27CF0"/>
    <w:rsid w:val="00B7055C"/>
    <w:rsid w:val="00B92594"/>
    <w:rsid w:val="00BB1D51"/>
    <w:rsid w:val="00BD1890"/>
    <w:rsid w:val="00BF2BA5"/>
    <w:rsid w:val="00BF3FF4"/>
    <w:rsid w:val="00C135AB"/>
    <w:rsid w:val="00C40D73"/>
    <w:rsid w:val="00C82BC3"/>
    <w:rsid w:val="00D300BA"/>
    <w:rsid w:val="00D319C7"/>
    <w:rsid w:val="00D543EE"/>
    <w:rsid w:val="00D631C2"/>
    <w:rsid w:val="00D92FBB"/>
    <w:rsid w:val="00DB2DA9"/>
    <w:rsid w:val="00E7085E"/>
    <w:rsid w:val="00EA1D99"/>
    <w:rsid w:val="00F76396"/>
    <w:rsid w:val="00F832E7"/>
    <w:rsid w:val="00FE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30EAD"/>
  <w15:chartTrackingRefBased/>
  <w15:docId w15:val="{448D16AC-DEB7-AB4D-A4C8-57F460EC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763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7639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 w:bidi="ne-NP"/>
    </w:rPr>
  </w:style>
  <w:style w:type="paragraph" w:styleId="ListParagraph">
    <w:name w:val="List Paragraph"/>
    <w:basedOn w:val="Normal"/>
    <w:qFormat/>
    <w:rsid w:val="00F763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39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6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39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3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3EE"/>
    <w:rPr>
      <w:rFonts w:ascii="Times New Roman" w:eastAsia="Arial Unicode MS" w:hAnsi="Times New Roman" w:cs="Times New Roman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E96B63-22A0-4ACC-B65F-14FD8C466E3D}"/>
</file>

<file path=customXml/itemProps2.xml><?xml version="1.0" encoding="utf-8"?>
<ds:datastoreItem xmlns:ds="http://schemas.openxmlformats.org/officeDocument/2006/customXml" ds:itemID="{EB05515C-C524-4A66-911E-9A3E3EB8BF2F}"/>
</file>

<file path=customXml/itemProps3.xml><?xml version="1.0" encoding="utf-8"?>
<ds:datastoreItem xmlns:ds="http://schemas.openxmlformats.org/officeDocument/2006/customXml" ds:itemID="{88A6D319-39CA-4920-B94A-30CD768FAC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tirtha raj wagle</cp:lastModifiedBy>
  <cp:revision>13</cp:revision>
  <dcterms:created xsi:type="dcterms:W3CDTF">2020-11-09T11:59:00Z</dcterms:created>
  <dcterms:modified xsi:type="dcterms:W3CDTF">2020-11-09T20:26:00Z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