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31406" w14:textId="44383BF2" w:rsidR="00AA420F" w:rsidRPr="009B06F6" w:rsidRDefault="00AA420F" w:rsidP="00E54A36">
      <w:pPr>
        <w:spacing w:line="276" w:lineRule="auto"/>
        <w:jc w:val="center"/>
        <w:rPr>
          <w:b/>
          <w:bCs/>
          <w:sz w:val="28"/>
          <w:szCs w:val="28"/>
        </w:rPr>
      </w:pPr>
      <w:r w:rsidRPr="009B06F6">
        <w:rPr>
          <w:b/>
          <w:bCs/>
          <w:noProof/>
          <w:sz w:val="28"/>
          <w:szCs w:val="28"/>
        </w:rPr>
        <w:drawing>
          <wp:inline distT="0" distB="0" distL="0" distR="0" wp14:anchorId="7453E978" wp14:editId="0D42438F">
            <wp:extent cx="757665" cy="739140"/>
            <wp:effectExtent l="0" t="0" r="4445" b="0"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277" cy="87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3E7C5" w14:textId="77777777" w:rsidR="00AA420F" w:rsidRPr="009B06F6" w:rsidRDefault="00AA420F" w:rsidP="00E54A36">
      <w:pPr>
        <w:spacing w:line="276" w:lineRule="auto"/>
        <w:jc w:val="center"/>
        <w:rPr>
          <w:b/>
          <w:bCs/>
          <w:sz w:val="28"/>
          <w:szCs w:val="28"/>
        </w:rPr>
      </w:pPr>
      <w:r w:rsidRPr="009B06F6">
        <w:rPr>
          <w:b/>
          <w:bCs/>
          <w:sz w:val="28"/>
          <w:szCs w:val="28"/>
        </w:rPr>
        <w:t>Statement by the delegation of Nepal</w:t>
      </w:r>
    </w:p>
    <w:p w14:paraId="1B1F563F" w14:textId="77777777" w:rsidR="00AA420F" w:rsidRPr="009B06F6" w:rsidRDefault="00AA420F" w:rsidP="00E54A36">
      <w:pPr>
        <w:spacing w:line="276" w:lineRule="auto"/>
        <w:jc w:val="center"/>
        <w:rPr>
          <w:b/>
          <w:bCs/>
          <w:sz w:val="28"/>
          <w:szCs w:val="28"/>
        </w:rPr>
      </w:pPr>
      <w:r w:rsidRPr="009B06F6">
        <w:rPr>
          <w:b/>
          <w:bCs/>
          <w:sz w:val="28"/>
          <w:szCs w:val="28"/>
        </w:rPr>
        <w:t>36th session of the Working Group on the Universal Periodic Review</w:t>
      </w:r>
    </w:p>
    <w:p w14:paraId="1C3C7519" w14:textId="61223080" w:rsidR="00AA420F" w:rsidRPr="009B06F6" w:rsidRDefault="00AA420F" w:rsidP="00E54A36">
      <w:pPr>
        <w:spacing w:line="276" w:lineRule="auto"/>
        <w:jc w:val="center"/>
        <w:rPr>
          <w:b/>
          <w:bCs/>
          <w:sz w:val="28"/>
          <w:szCs w:val="28"/>
        </w:rPr>
      </w:pPr>
      <w:r w:rsidRPr="009B06F6">
        <w:rPr>
          <w:b/>
          <w:bCs/>
          <w:sz w:val="28"/>
          <w:szCs w:val="28"/>
        </w:rPr>
        <w:t xml:space="preserve">UPR of </w:t>
      </w:r>
      <w:r w:rsidR="00D11007">
        <w:rPr>
          <w:b/>
          <w:bCs/>
          <w:sz w:val="28"/>
          <w:szCs w:val="28"/>
        </w:rPr>
        <w:t>Bulgaria</w:t>
      </w:r>
    </w:p>
    <w:p w14:paraId="5664FB20" w14:textId="58204972" w:rsidR="00AA420F" w:rsidRDefault="00D11007" w:rsidP="00E54A3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AA420F" w:rsidRPr="009B06F6">
        <w:rPr>
          <w:b/>
          <w:bCs/>
          <w:sz w:val="28"/>
          <w:szCs w:val="28"/>
        </w:rPr>
        <w:t xml:space="preserve"> November 2020</w:t>
      </w:r>
    </w:p>
    <w:p w14:paraId="3761221C" w14:textId="5E4485FE" w:rsidR="00AA420F" w:rsidRPr="009B06F6" w:rsidRDefault="00AA420F" w:rsidP="00E54A36">
      <w:pPr>
        <w:spacing w:line="276" w:lineRule="auto"/>
        <w:jc w:val="right"/>
        <w:rPr>
          <w:sz w:val="28"/>
          <w:szCs w:val="28"/>
        </w:rPr>
      </w:pPr>
      <w:r w:rsidRPr="009B06F6">
        <w:rPr>
          <w:sz w:val="28"/>
          <w:szCs w:val="28"/>
        </w:rPr>
        <w:t xml:space="preserve">Time: </w:t>
      </w:r>
      <w:r w:rsidR="00D11007">
        <w:rPr>
          <w:sz w:val="28"/>
          <w:szCs w:val="28"/>
        </w:rPr>
        <w:t xml:space="preserve">1 </w:t>
      </w:r>
      <w:r w:rsidR="00747362" w:rsidRPr="009B06F6">
        <w:rPr>
          <w:sz w:val="28"/>
          <w:szCs w:val="28"/>
        </w:rPr>
        <w:t>min</w:t>
      </w:r>
      <w:r w:rsidR="00D11007">
        <w:rPr>
          <w:sz w:val="28"/>
          <w:szCs w:val="28"/>
        </w:rPr>
        <w:t xml:space="preserve"> 10 sec</w:t>
      </w:r>
    </w:p>
    <w:p w14:paraId="24665A06" w14:textId="13D90AF0" w:rsidR="00AA420F" w:rsidRPr="009B06F6" w:rsidRDefault="00AA420F" w:rsidP="00E54A36">
      <w:pPr>
        <w:spacing w:line="276" w:lineRule="auto"/>
        <w:jc w:val="right"/>
        <w:rPr>
          <w:sz w:val="28"/>
          <w:szCs w:val="28"/>
        </w:rPr>
      </w:pPr>
      <w:r w:rsidRPr="009B06F6">
        <w:rPr>
          <w:sz w:val="28"/>
          <w:szCs w:val="28"/>
        </w:rPr>
        <w:t xml:space="preserve">Words: </w:t>
      </w:r>
      <w:r w:rsidR="009C03EF" w:rsidRPr="009B06F6">
        <w:rPr>
          <w:sz w:val="28"/>
          <w:szCs w:val="28"/>
        </w:rPr>
        <w:t>1</w:t>
      </w:r>
      <w:r w:rsidR="00091291">
        <w:rPr>
          <w:sz w:val="28"/>
          <w:szCs w:val="28"/>
        </w:rPr>
        <w:t>38</w:t>
      </w:r>
    </w:p>
    <w:p w14:paraId="42C5ADB9" w14:textId="6923376F" w:rsidR="00AA420F" w:rsidRPr="009B06F6" w:rsidRDefault="00AA420F" w:rsidP="00E54A36">
      <w:pPr>
        <w:spacing w:line="276" w:lineRule="auto"/>
        <w:jc w:val="both"/>
        <w:rPr>
          <w:sz w:val="28"/>
          <w:szCs w:val="28"/>
        </w:rPr>
      </w:pPr>
      <w:r w:rsidRPr="009B06F6">
        <w:rPr>
          <w:sz w:val="28"/>
          <w:szCs w:val="28"/>
        </w:rPr>
        <w:t>Madam President</w:t>
      </w:r>
      <w:r w:rsidR="00B47DA5" w:rsidRPr="009B06F6">
        <w:rPr>
          <w:sz w:val="28"/>
          <w:szCs w:val="28"/>
        </w:rPr>
        <w:t>,</w:t>
      </w:r>
    </w:p>
    <w:p w14:paraId="34A67138" w14:textId="77777777" w:rsidR="00AA420F" w:rsidRPr="009B06F6" w:rsidRDefault="00AA420F" w:rsidP="00E54A36">
      <w:pPr>
        <w:spacing w:line="276" w:lineRule="auto"/>
        <w:jc w:val="both"/>
        <w:rPr>
          <w:sz w:val="28"/>
          <w:szCs w:val="28"/>
        </w:rPr>
      </w:pPr>
    </w:p>
    <w:p w14:paraId="7052311B" w14:textId="09872264" w:rsidR="00AA420F" w:rsidRPr="009B06F6" w:rsidRDefault="00AA420F" w:rsidP="00E54A36">
      <w:pPr>
        <w:spacing w:line="276" w:lineRule="auto"/>
        <w:jc w:val="both"/>
        <w:rPr>
          <w:sz w:val="28"/>
          <w:szCs w:val="28"/>
        </w:rPr>
      </w:pPr>
      <w:r w:rsidRPr="009B06F6">
        <w:rPr>
          <w:sz w:val="28"/>
          <w:szCs w:val="28"/>
        </w:rPr>
        <w:t xml:space="preserve">Nepal warmly welcomes the delegation of </w:t>
      </w:r>
      <w:r w:rsidR="00D11007">
        <w:rPr>
          <w:sz w:val="28"/>
          <w:szCs w:val="28"/>
        </w:rPr>
        <w:t>Bulgaria</w:t>
      </w:r>
      <w:r w:rsidRPr="009B06F6">
        <w:rPr>
          <w:sz w:val="28"/>
          <w:szCs w:val="28"/>
        </w:rPr>
        <w:t xml:space="preserve"> to the third cycle of UPR</w:t>
      </w:r>
      <w:r w:rsidR="0039174E">
        <w:rPr>
          <w:sz w:val="28"/>
          <w:szCs w:val="28"/>
        </w:rPr>
        <w:t xml:space="preserve"> and</w:t>
      </w:r>
      <w:r w:rsidR="00CE5E0E" w:rsidRPr="009B06F6">
        <w:rPr>
          <w:sz w:val="28"/>
          <w:szCs w:val="28"/>
        </w:rPr>
        <w:t xml:space="preserve"> thank</w:t>
      </w:r>
      <w:r w:rsidR="00316E77">
        <w:rPr>
          <w:sz w:val="28"/>
          <w:szCs w:val="28"/>
        </w:rPr>
        <w:t>s</w:t>
      </w:r>
      <w:r w:rsidR="00CE5E0E" w:rsidRPr="009B06F6">
        <w:rPr>
          <w:sz w:val="28"/>
          <w:szCs w:val="28"/>
        </w:rPr>
        <w:t xml:space="preserve"> them for the </w:t>
      </w:r>
      <w:r w:rsidR="00E72FFC" w:rsidRPr="009B06F6">
        <w:rPr>
          <w:sz w:val="28"/>
          <w:szCs w:val="28"/>
        </w:rPr>
        <w:t>presentation of national report</w:t>
      </w:r>
      <w:r w:rsidR="00290266" w:rsidRPr="009B06F6">
        <w:rPr>
          <w:sz w:val="28"/>
          <w:szCs w:val="28"/>
        </w:rPr>
        <w:t>.</w:t>
      </w:r>
    </w:p>
    <w:p w14:paraId="2C5DE75C" w14:textId="77777777" w:rsidR="00D11007" w:rsidRDefault="00D11007" w:rsidP="00E54A36">
      <w:pPr>
        <w:spacing w:line="276" w:lineRule="auto"/>
        <w:jc w:val="both"/>
        <w:rPr>
          <w:sz w:val="28"/>
          <w:szCs w:val="28"/>
        </w:rPr>
      </w:pPr>
    </w:p>
    <w:p w14:paraId="2320335E" w14:textId="67ECE295" w:rsidR="0039174E" w:rsidRDefault="00747362" w:rsidP="00E54A36">
      <w:pPr>
        <w:spacing w:line="276" w:lineRule="auto"/>
        <w:jc w:val="both"/>
        <w:rPr>
          <w:sz w:val="28"/>
          <w:szCs w:val="28"/>
        </w:rPr>
      </w:pPr>
      <w:r w:rsidRPr="009B06F6">
        <w:rPr>
          <w:sz w:val="28"/>
          <w:szCs w:val="28"/>
        </w:rPr>
        <w:t xml:space="preserve">We </w:t>
      </w:r>
      <w:r w:rsidR="0039174E">
        <w:rPr>
          <w:sz w:val="28"/>
          <w:szCs w:val="28"/>
        </w:rPr>
        <w:t>welcome</w:t>
      </w:r>
      <w:r w:rsidRPr="009B06F6">
        <w:rPr>
          <w:sz w:val="28"/>
          <w:szCs w:val="28"/>
        </w:rPr>
        <w:t xml:space="preserve"> </w:t>
      </w:r>
      <w:r w:rsidR="00D11007">
        <w:rPr>
          <w:sz w:val="28"/>
          <w:szCs w:val="28"/>
        </w:rPr>
        <w:t xml:space="preserve">Bulgaria’s </w:t>
      </w:r>
      <w:r w:rsidR="00D11007" w:rsidRPr="00D11007">
        <w:rPr>
          <w:sz w:val="28"/>
          <w:szCs w:val="28"/>
        </w:rPr>
        <w:t>National Action Plan for the Promotion of Equality between Women and Men</w:t>
      </w:r>
      <w:r w:rsidR="0039174E">
        <w:rPr>
          <w:sz w:val="28"/>
          <w:szCs w:val="28"/>
        </w:rPr>
        <w:t xml:space="preserve">. </w:t>
      </w:r>
    </w:p>
    <w:p w14:paraId="05BD53E3" w14:textId="77777777" w:rsidR="002C7E38" w:rsidRDefault="002C7E38" w:rsidP="00E54A36">
      <w:pPr>
        <w:spacing w:line="276" w:lineRule="auto"/>
        <w:jc w:val="both"/>
        <w:rPr>
          <w:sz w:val="28"/>
          <w:szCs w:val="28"/>
        </w:rPr>
      </w:pPr>
    </w:p>
    <w:p w14:paraId="6DC5746C" w14:textId="625B237C" w:rsidR="0039174E" w:rsidRDefault="0039174E" w:rsidP="00E54A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commend Bulgaria’s </w:t>
      </w:r>
      <w:r w:rsidRPr="0039174E">
        <w:rPr>
          <w:sz w:val="28"/>
          <w:szCs w:val="28"/>
        </w:rPr>
        <w:t xml:space="preserve">legal and institutional frameworks that shape the economic opportunities of women and </w:t>
      </w:r>
      <w:r w:rsidR="005E73F6">
        <w:rPr>
          <w:sz w:val="28"/>
          <w:szCs w:val="28"/>
        </w:rPr>
        <w:t xml:space="preserve">ensure </w:t>
      </w:r>
      <w:r>
        <w:rPr>
          <w:sz w:val="28"/>
          <w:szCs w:val="28"/>
        </w:rPr>
        <w:t xml:space="preserve">equal access and </w:t>
      </w:r>
      <w:r w:rsidRPr="0039174E">
        <w:rPr>
          <w:sz w:val="28"/>
          <w:szCs w:val="28"/>
        </w:rPr>
        <w:t>inclusi</w:t>
      </w:r>
      <w:r>
        <w:rPr>
          <w:sz w:val="28"/>
          <w:szCs w:val="28"/>
        </w:rPr>
        <w:t xml:space="preserve">ve </w:t>
      </w:r>
      <w:r w:rsidRPr="0039174E">
        <w:rPr>
          <w:sz w:val="28"/>
          <w:szCs w:val="28"/>
        </w:rPr>
        <w:t>participa</w:t>
      </w:r>
      <w:r>
        <w:rPr>
          <w:sz w:val="28"/>
          <w:szCs w:val="28"/>
        </w:rPr>
        <w:t>tion of women</w:t>
      </w:r>
      <w:r w:rsidRPr="0039174E">
        <w:rPr>
          <w:sz w:val="28"/>
          <w:szCs w:val="28"/>
        </w:rPr>
        <w:t xml:space="preserve"> in all programmes, projects and measures in the labour market.</w:t>
      </w:r>
    </w:p>
    <w:p w14:paraId="55C4AE0D" w14:textId="75561B23" w:rsidR="00864F91" w:rsidRDefault="00864F91" w:rsidP="00E54A36">
      <w:pPr>
        <w:spacing w:line="276" w:lineRule="auto"/>
        <w:jc w:val="both"/>
        <w:rPr>
          <w:sz w:val="28"/>
          <w:szCs w:val="28"/>
        </w:rPr>
      </w:pPr>
    </w:p>
    <w:p w14:paraId="035BF592" w14:textId="3F5906E1" w:rsidR="00864F91" w:rsidRDefault="00864F91" w:rsidP="00E54A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We take note of m</w:t>
      </w:r>
      <w:r w:rsidRPr="00864F91">
        <w:rPr>
          <w:sz w:val="28"/>
          <w:szCs w:val="28"/>
        </w:rPr>
        <w:t>easures</w:t>
      </w:r>
      <w:r>
        <w:rPr>
          <w:sz w:val="28"/>
          <w:szCs w:val="28"/>
        </w:rPr>
        <w:t xml:space="preserve"> </w:t>
      </w:r>
      <w:r w:rsidR="005E73F6">
        <w:rPr>
          <w:sz w:val="28"/>
          <w:szCs w:val="28"/>
        </w:rPr>
        <w:t xml:space="preserve">Bulgaria has </w:t>
      </w:r>
      <w:r w:rsidRPr="00864F91">
        <w:rPr>
          <w:sz w:val="28"/>
          <w:szCs w:val="28"/>
        </w:rPr>
        <w:t>taken for maintaining the necessary conditions in the facilities for detention of foreigners</w:t>
      </w:r>
      <w:r w:rsidR="005E73F6">
        <w:rPr>
          <w:sz w:val="28"/>
          <w:szCs w:val="28"/>
        </w:rPr>
        <w:t>.</w:t>
      </w:r>
    </w:p>
    <w:p w14:paraId="578FB220" w14:textId="784A9166" w:rsidR="0039174E" w:rsidRDefault="0039174E" w:rsidP="00E54A36">
      <w:pPr>
        <w:spacing w:line="276" w:lineRule="auto"/>
        <w:jc w:val="both"/>
        <w:rPr>
          <w:sz w:val="28"/>
          <w:szCs w:val="28"/>
        </w:rPr>
      </w:pPr>
    </w:p>
    <w:p w14:paraId="628876E5" w14:textId="30649332" w:rsidR="003E4106" w:rsidRPr="009B06F6" w:rsidRDefault="00AA420F" w:rsidP="00E54A36">
      <w:pPr>
        <w:spacing w:line="276" w:lineRule="auto"/>
        <w:jc w:val="both"/>
        <w:rPr>
          <w:sz w:val="28"/>
          <w:szCs w:val="28"/>
        </w:rPr>
      </w:pPr>
      <w:r w:rsidRPr="009B06F6">
        <w:rPr>
          <w:sz w:val="28"/>
          <w:szCs w:val="28"/>
        </w:rPr>
        <w:t xml:space="preserve">While wishing </w:t>
      </w:r>
      <w:r w:rsidR="00D11007">
        <w:rPr>
          <w:sz w:val="28"/>
          <w:szCs w:val="28"/>
        </w:rPr>
        <w:t>Bulgaria</w:t>
      </w:r>
      <w:r w:rsidRPr="009B06F6">
        <w:rPr>
          <w:sz w:val="28"/>
          <w:szCs w:val="28"/>
        </w:rPr>
        <w:t xml:space="preserve"> a successful review, we recommend the following</w:t>
      </w:r>
      <w:r w:rsidR="003E4106" w:rsidRPr="009B06F6">
        <w:rPr>
          <w:sz w:val="28"/>
          <w:szCs w:val="28"/>
        </w:rPr>
        <w:t xml:space="preserve"> for their consideration</w:t>
      </w:r>
      <w:r w:rsidRPr="009B06F6">
        <w:rPr>
          <w:sz w:val="28"/>
          <w:szCs w:val="28"/>
        </w:rPr>
        <w:t>:</w:t>
      </w:r>
    </w:p>
    <w:p w14:paraId="5116BA3F" w14:textId="37D2699E" w:rsidR="00B1781A" w:rsidRPr="009B06F6" w:rsidRDefault="00B1781A" w:rsidP="00E54A36">
      <w:pPr>
        <w:spacing w:line="276" w:lineRule="auto"/>
        <w:jc w:val="both"/>
        <w:rPr>
          <w:sz w:val="28"/>
          <w:szCs w:val="28"/>
        </w:rPr>
      </w:pPr>
    </w:p>
    <w:p w14:paraId="6B468300" w14:textId="475AECCC" w:rsidR="005E73F6" w:rsidRDefault="002B7609" w:rsidP="00E54A36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9B06F6">
        <w:rPr>
          <w:sz w:val="28"/>
          <w:szCs w:val="28"/>
        </w:rPr>
        <w:t xml:space="preserve">Continue to implement measures in combating human trafficking and enhancing protection for victims. </w:t>
      </w:r>
    </w:p>
    <w:p w14:paraId="063B1BBD" w14:textId="575B2F08" w:rsidR="005E73F6" w:rsidRPr="002C7E38" w:rsidRDefault="005E73F6" w:rsidP="00E54A36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Continue its efforts to improve</w:t>
      </w:r>
      <w:r w:rsidR="00FA7E2F">
        <w:rPr>
          <w:sz w:val="28"/>
          <w:szCs w:val="28"/>
        </w:rPr>
        <w:t xml:space="preserve"> equality in </w:t>
      </w:r>
      <w:r>
        <w:rPr>
          <w:sz w:val="28"/>
          <w:szCs w:val="28"/>
        </w:rPr>
        <w:t>education, including for Roma children</w:t>
      </w:r>
      <w:r w:rsidR="00FA7E2F">
        <w:rPr>
          <w:sz w:val="28"/>
          <w:szCs w:val="28"/>
        </w:rPr>
        <w:t>, and in rural areas.</w:t>
      </w:r>
    </w:p>
    <w:p w14:paraId="335AA690" w14:textId="77777777" w:rsidR="00747362" w:rsidRPr="009B06F6" w:rsidRDefault="00747362" w:rsidP="00E54A36">
      <w:pPr>
        <w:spacing w:line="276" w:lineRule="auto"/>
        <w:jc w:val="both"/>
        <w:rPr>
          <w:sz w:val="28"/>
          <w:szCs w:val="28"/>
        </w:rPr>
      </w:pPr>
    </w:p>
    <w:p w14:paraId="0769F2B8" w14:textId="5521F321" w:rsidR="008A796E" w:rsidRPr="009B06F6" w:rsidRDefault="00AA420F">
      <w:pPr>
        <w:spacing w:line="276" w:lineRule="auto"/>
        <w:jc w:val="both"/>
        <w:rPr>
          <w:sz w:val="28"/>
          <w:szCs w:val="28"/>
        </w:rPr>
      </w:pPr>
      <w:r w:rsidRPr="009B06F6">
        <w:rPr>
          <w:sz w:val="28"/>
          <w:szCs w:val="28"/>
        </w:rPr>
        <w:t>Than</w:t>
      </w:r>
      <w:r w:rsidR="006271A6" w:rsidRPr="009B06F6">
        <w:rPr>
          <w:sz w:val="28"/>
          <w:szCs w:val="28"/>
        </w:rPr>
        <w:t>k</w:t>
      </w:r>
      <w:r w:rsidRPr="009B06F6">
        <w:rPr>
          <w:sz w:val="28"/>
          <w:szCs w:val="28"/>
        </w:rPr>
        <w:t xml:space="preserve"> you.</w:t>
      </w:r>
    </w:p>
    <w:p w14:paraId="01BDE859" w14:textId="77777777" w:rsidR="00404000" w:rsidRPr="009B06F6" w:rsidRDefault="00404000">
      <w:pPr>
        <w:spacing w:line="276" w:lineRule="auto"/>
        <w:jc w:val="both"/>
        <w:rPr>
          <w:sz w:val="28"/>
          <w:szCs w:val="28"/>
        </w:rPr>
      </w:pPr>
    </w:p>
    <w:sectPr w:rsidR="00404000" w:rsidRPr="009B06F6" w:rsidSect="003E4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70" w:right="1440" w:bottom="767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03628" w14:textId="77777777" w:rsidR="004344B3" w:rsidRDefault="004344B3">
      <w:r>
        <w:separator/>
      </w:r>
    </w:p>
  </w:endnote>
  <w:endnote w:type="continuationSeparator" w:id="0">
    <w:p w14:paraId="219718FA" w14:textId="77777777" w:rsidR="004344B3" w:rsidRDefault="0043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16E4E" w14:textId="77777777" w:rsidR="005358B0" w:rsidRDefault="003D6F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96EF" w14:textId="77777777" w:rsidR="0049734E" w:rsidRDefault="003D6F16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706AE" w14:textId="77777777" w:rsidR="005358B0" w:rsidRDefault="003D6F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52E09" w14:textId="77777777" w:rsidR="004344B3" w:rsidRDefault="004344B3">
      <w:r>
        <w:separator/>
      </w:r>
    </w:p>
  </w:footnote>
  <w:footnote w:type="continuationSeparator" w:id="0">
    <w:p w14:paraId="2040CC23" w14:textId="77777777" w:rsidR="004344B3" w:rsidRDefault="00434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32684" w14:textId="77777777" w:rsidR="005358B0" w:rsidRDefault="003D6F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63323" w14:textId="77777777" w:rsidR="0049734E" w:rsidRDefault="003D6F16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7C7FF" w14:textId="77777777" w:rsidR="005358B0" w:rsidRDefault="003D6F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365E5"/>
    <w:multiLevelType w:val="hybridMultilevel"/>
    <w:tmpl w:val="900E0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62385"/>
    <w:multiLevelType w:val="hybridMultilevel"/>
    <w:tmpl w:val="9FC84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75FEA"/>
    <w:multiLevelType w:val="hybridMultilevel"/>
    <w:tmpl w:val="99805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51A3D"/>
    <w:multiLevelType w:val="hybridMultilevel"/>
    <w:tmpl w:val="99BC6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95AF9"/>
    <w:multiLevelType w:val="hybridMultilevel"/>
    <w:tmpl w:val="7CEE41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1A"/>
    <w:rsid w:val="00001724"/>
    <w:rsid w:val="00043E58"/>
    <w:rsid w:val="000511AC"/>
    <w:rsid w:val="00091291"/>
    <w:rsid w:val="000B174A"/>
    <w:rsid w:val="000C73FA"/>
    <w:rsid w:val="00105C2D"/>
    <w:rsid w:val="0013178E"/>
    <w:rsid w:val="00182474"/>
    <w:rsid w:val="00184587"/>
    <w:rsid w:val="00191292"/>
    <w:rsid w:val="001930BE"/>
    <w:rsid w:val="002120D6"/>
    <w:rsid w:val="0021374D"/>
    <w:rsid w:val="002419A2"/>
    <w:rsid w:val="0025229E"/>
    <w:rsid w:val="00266D01"/>
    <w:rsid w:val="00290266"/>
    <w:rsid w:val="002B7609"/>
    <w:rsid w:val="002C2650"/>
    <w:rsid w:val="002C7E38"/>
    <w:rsid w:val="002D3836"/>
    <w:rsid w:val="002E0345"/>
    <w:rsid w:val="00314411"/>
    <w:rsid w:val="00316E77"/>
    <w:rsid w:val="003270B3"/>
    <w:rsid w:val="00363E1B"/>
    <w:rsid w:val="00372D19"/>
    <w:rsid w:val="0039174E"/>
    <w:rsid w:val="003936FD"/>
    <w:rsid w:val="003C367B"/>
    <w:rsid w:val="003D6F16"/>
    <w:rsid w:val="003E4106"/>
    <w:rsid w:val="00400395"/>
    <w:rsid w:val="00404000"/>
    <w:rsid w:val="00410AF5"/>
    <w:rsid w:val="004344B3"/>
    <w:rsid w:val="00437E58"/>
    <w:rsid w:val="00440478"/>
    <w:rsid w:val="0044239B"/>
    <w:rsid w:val="0044576F"/>
    <w:rsid w:val="0047133B"/>
    <w:rsid w:val="004777C1"/>
    <w:rsid w:val="00486AE3"/>
    <w:rsid w:val="00487CB8"/>
    <w:rsid w:val="00492A6D"/>
    <w:rsid w:val="004C47C3"/>
    <w:rsid w:val="004C7862"/>
    <w:rsid w:val="004E6976"/>
    <w:rsid w:val="0053187A"/>
    <w:rsid w:val="00536BA2"/>
    <w:rsid w:val="00572EA8"/>
    <w:rsid w:val="00574BB2"/>
    <w:rsid w:val="0058451B"/>
    <w:rsid w:val="005B00BC"/>
    <w:rsid w:val="005B37D0"/>
    <w:rsid w:val="005C63BD"/>
    <w:rsid w:val="005D03DB"/>
    <w:rsid w:val="005D4813"/>
    <w:rsid w:val="005E0416"/>
    <w:rsid w:val="005E09DB"/>
    <w:rsid w:val="005E73F6"/>
    <w:rsid w:val="0061451F"/>
    <w:rsid w:val="006271A6"/>
    <w:rsid w:val="00631A58"/>
    <w:rsid w:val="0065077C"/>
    <w:rsid w:val="006726B4"/>
    <w:rsid w:val="00687C16"/>
    <w:rsid w:val="0069536D"/>
    <w:rsid w:val="00695C4B"/>
    <w:rsid w:val="006B5DF7"/>
    <w:rsid w:val="006F0740"/>
    <w:rsid w:val="006F2B67"/>
    <w:rsid w:val="006F311E"/>
    <w:rsid w:val="00720E90"/>
    <w:rsid w:val="00721212"/>
    <w:rsid w:val="00727B3C"/>
    <w:rsid w:val="00747362"/>
    <w:rsid w:val="007C11EA"/>
    <w:rsid w:val="007F6FA6"/>
    <w:rsid w:val="00833A19"/>
    <w:rsid w:val="00846BE5"/>
    <w:rsid w:val="00854F9E"/>
    <w:rsid w:val="0085541C"/>
    <w:rsid w:val="00861363"/>
    <w:rsid w:val="00864F91"/>
    <w:rsid w:val="00882336"/>
    <w:rsid w:val="0089493F"/>
    <w:rsid w:val="00896D81"/>
    <w:rsid w:val="008A0648"/>
    <w:rsid w:val="008A796E"/>
    <w:rsid w:val="008D105A"/>
    <w:rsid w:val="008F27C8"/>
    <w:rsid w:val="00910956"/>
    <w:rsid w:val="00936D03"/>
    <w:rsid w:val="00975EF5"/>
    <w:rsid w:val="00980BC2"/>
    <w:rsid w:val="009A0377"/>
    <w:rsid w:val="009B06F6"/>
    <w:rsid w:val="009C03EF"/>
    <w:rsid w:val="009E1C9B"/>
    <w:rsid w:val="009E7FA6"/>
    <w:rsid w:val="009F4DCC"/>
    <w:rsid w:val="009F5D53"/>
    <w:rsid w:val="00A51F2F"/>
    <w:rsid w:val="00A728FB"/>
    <w:rsid w:val="00A771D8"/>
    <w:rsid w:val="00AA420F"/>
    <w:rsid w:val="00AD5EFC"/>
    <w:rsid w:val="00AF34E2"/>
    <w:rsid w:val="00AF525D"/>
    <w:rsid w:val="00B03ADA"/>
    <w:rsid w:val="00B1781A"/>
    <w:rsid w:val="00B47DA5"/>
    <w:rsid w:val="00B50241"/>
    <w:rsid w:val="00B530C2"/>
    <w:rsid w:val="00B53465"/>
    <w:rsid w:val="00B61EB3"/>
    <w:rsid w:val="00B652D0"/>
    <w:rsid w:val="00B654CC"/>
    <w:rsid w:val="00B7383E"/>
    <w:rsid w:val="00B81946"/>
    <w:rsid w:val="00B938EA"/>
    <w:rsid w:val="00BA331C"/>
    <w:rsid w:val="00BA79BE"/>
    <w:rsid w:val="00BB3110"/>
    <w:rsid w:val="00BB35A9"/>
    <w:rsid w:val="00BD7695"/>
    <w:rsid w:val="00BF00B8"/>
    <w:rsid w:val="00BF5AED"/>
    <w:rsid w:val="00C0749E"/>
    <w:rsid w:val="00C25CF7"/>
    <w:rsid w:val="00C25F81"/>
    <w:rsid w:val="00C66E06"/>
    <w:rsid w:val="00C82BC3"/>
    <w:rsid w:val="00C93FB9"/>
    <w:rsid w:val="00CA5E1A"/>
    <w:rsid w:val="00CB333F"/>
    <w:rsid w:val="00CB6E8A"/>
    <w:rsid w:val="00CC7B71"/>
    <w:rsid w:val="00CD58BC"/>
    <w:rsid w:val="00CE5E0E"/>
    <w:rsid w:val="00D0403C"/>
    <w:rsid w:val="00D11007"/>
    <w:rsid w:val="00D23896"/>
    <w:rsid w:val="00D3347E"/>
    <w:rsid w:val="00D348F7"/>
    <w:rsid w:val="00D54D09"/>
    <w:rsid w:val="00D55E89"/>
    <w:rsid w:val="00D62105"/>
    <w:rsid w:val="00D732AC"/>
    <w:rsid w:val="00D970FD"/>
    <w:rsid w:val="00DA34A2"/>
    <w:rsid w:val="00DD5207"/>
    <w:rsid w:val="00DF51E8"/>
    <w:rsid w:val="00E332DF"/>
    <w:rsid w:val="00E54A36"/>
    <w:rsid w:val="00E72FFC"/>
    <w:rsid w:val="00E73D5F"/>
    <w:rsid w:val="00EB3E70"/>
    <w:rsid w:val="00EB3F95"/>
    <w:rsid w:val="00EC1696"/>
    <w:rsid w:val="00EC3929"/>
    <w:rsid w:val="00ED75E2"/>
    <w:rsid w:val="00EE408B"/>
    <w:rsid w:val="00F05505"/>
    <w:rsid w:val="00F527C8"/>
    <w:rsid w:val="00F607E9"/>
    <w:rsid w:val="00F9387C"/>
    <w:rsid w:val="00FA7E2F"/>
    <w:rsid w:val="00FC4F36"/>
    <w:rsid w:val="00FD22AA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75ACB"/>
  <w15:chartTrackingRefBased/>
  <w15:docId w15:val="{51514B74-89A7-4D6C-AF05-D60225C1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A42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AA420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 w:bidi="ne-NP"/>
    </w:rPr>
  </w:style>
  <w:style w:type="paragraph" w:styleId="ListParagraph">
    <w:name w:val="List Paragraph"/>
    <w:basedOn w:val="Normal"/>
    <w:qFormat/>
    <w:rsid w:val="00AA42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20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4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20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7E9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1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FE7AF4-C2EC-4BFF-B038-0138CB333952}"/>
</file>

<file path=customXml/itemProps2.xml><?xml version="1.0" encoding="utf-8"?>
<ds:datastoreItem xmlns:ds="http://schemas.openxmlformats.org/officeDocument/2006/customXml" ds:itemID="{71BCDF35-748F-40EB-A24F-D35FC743EADE}"/>
</file>

<file path=customXml/itemProps3.xml><?xml version="1.0" encoding="utf-8"?>
<ds:datastoreItem xmlns:ds="http://schemas.openxmlformats.org/officeDocument/2006/customXml" ds:itemID="{A7E21D90-8881-48D6-8150-8F9E981DEB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rpsub</dc:creator>
  <cp:keywords/>
  <dc:description/>
  <cp:lastModifiedBy>Vijay Tandukar</cp:lastModifiedBy>
  <cp:revision>2</cp:revision>
  <cp:lastPrinted>2020-11-06T06:48:00Z</cp:lastPrinted>
  <dcterms:created xsi:type="dcterms:W3CDTF">2020-11-06T07:17:00Z</dcterms:created>
  <dcterms:modified xsi:type="dcterms:W3CDTF">2020-11-06T07:17:00Z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