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D802" w14:textId="519DB9B4" w:rsidR="00B54B56" w:rsidRDefault="001A1719" w:rsidP="00B54B56">
      <w:pPr>
        <w:spacing w:line="360" w:lineRule="auto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896D9" wp14:editId="7E2B5CAD">
                <wp:simplePos x="0" y="0"/>
                <wp:positionH relativeFrom="column">
                  <wp:posOffset>661670</wp:posOffset>
                </wp:positionH>
                <wp:positionV relativeFrom="paragraph">
                  <wp:posOffset>129334</wp:posOffset>
                </wp:positionV>
                <wp:extent cx="51130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0BDC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10.2pt" to="454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ygwgEAANQDAAAOAAAAZHJzL2Uyb0RvYy54bWysU02P0zAQvSPxHyzfaZJWhVXUdA9dwQVB&#10;xbI/wOuMG0v+0tg06b9n7LRZBEgIxMXx2PPezHue7O4na9gZMGrvOt6sas7ASd9rd+r409f3b+44&#10;i0m4XhjvoOMXiPx+//rVbgwtrP3gTQ/IiMTFdgwdH1IKbVVFOYAVceUDOLpUHq1IFOKp6lGMxG5N&#10;ta7rt9XosQ/oJcRIpw/zJd8XfqVAps9KRUjMdJx6S2XFsj7ntdrvRHtCEQYtr22If+jCCu2o6EL1&#10;IJJg31D/QmW1RB+9SivpbeWV0hKKBlLT1D+peRxEgKKFzIlhsSn+P1r56XxEpvuObzhzwtITPSYU&#10;+jQkdvDOkYEe2Sb7NIbYUvrBHfEaxXDELHpSaPOX5LCpeHtZvIUpMUmH26bZ1Gt6Anm7q16AAWP6&#10;AN6yvOm40S7LFq04f4yJilHqLSUfG8dGGrbt3bttbqzKnc29lF26GJjTvoAibVS9KXRlquBgkJ0F&#10;zYOQElxqCkUmpewMU9qYBVj/GXjNz1AoE/c34AVRKnuXFrDVzuPvqqfp1rKa828OzLqzBc++v5RX&#10;KtbQ6BQLr2OeZ/PHuMBffsb9dwAAAP//AwBQSwMEFAAGAAgAAAAhAP4bqnTdAAAACQEAAA8AAABk&#10;cnMvZG93bnJldi54bWxMj0FLxDAQhe+C/yGM4M1NrEXc2nQRwYsi6O6CeMs2s23ZZlKTtNv99454&#10;0Nu8mceb75Wr2fViwhA7TxquFwoEUu1tR42G7ebp6g5ETIas6T2hhhNGWFXnZ6UprD/SO07r1AgO&#10;oVgYDW1KQyFlrFt0Ji78gMS3vQ/OJJahkTaYI4e7XmZK3UpnOuIPrRnwscX6sB6dhsxvT1/DOL0+&#10;v2W5ffkM6eZjY7W+vJgf7kEknNOfGX7wGR0qZtr5kWwUPWuVZ2zlMJWDYMNSLXnY/S5kVcr/Dapv&#10;AAAA//8DAFBLAQItABQABgAIAAAAIQC2gziS/gAAAOEBAAATAAAAAAAAAAAAAAAAAAAAAABbQ29u&#10;dGVudF9UeXBlc10ueG1sUEsBAi0AFAAGAAgAAAAhADj9If/WAAAAlAEAAAsAAAAAAAAAAAAAAAAA&#10;LwEAAF9yZWxzLy5yZWxzUEsBAi0AFAAGAAgAAAAhAJoxrKDCAQAA1AMAAA4AAAAAAAAAAAAAAAAA&#10;LgIAAGRycy9lMm9Eb2MueG1sUEsBAi0AFAAGAAgAAAAhAP4bqnTdAAAACQEAAA8AAAAAAAAAAAAA&#10;AAAAHAQAAGRycy9kb3ducmV2LnhtbFBLBQYAAAAABAAEAPMAAAAmBQAAAAA=&#10;" strokecolor="#4472c4 [3204]" strokeweight="1.25pt">
                <v:stroke joinstyle="miter"/>
              </v:line>
            </w:pict>
          </mc:Fallback>
        </mc:AlternateContent>
      </w: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D3272" wp14:editId="6C785496">
                <wp:simplePos x="0" y="0"/>
                <wp:positionH relativeFrom="column">
                  <wp:posOffset>639445</wp:posOffset>
                </wp:positionH>
                <wp:positionV relativeFrom="paragraph">
                  <wp:posOffset>-444071</wp:posOffset>
                </wp:positionV>
                <wp:extent cx="5310505" cy="6184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505" cy="61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6B0FB" w14:textId="77777777" w:rsidR="00B54B56" w:rsidRPr="00C521D6" w:rsidRDefault="00B54B56" w:rsidP="00B54B5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21D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C521D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ERMANENT </w:t>
                            </w:r>
                            <w:r w:rsidRPr="00C521D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Pr="00C521D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ISSION OF THE </w:t>
                            </w:r>
                            <w:r w:rsidRPr="00C521D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</w:t>
                            </w:r>
                            <w:r w:rsidRPr="00C521D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INGDOM OF </w:t>
                            </w:r>
                            <w:r w:rsidRPr="00C521D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C521D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AMBODIA </w:t>
                            </w:r>
                          </w:p>
                          <w:p w14:paraId="6AC046F3" w14:textId="77777777" w:rsidR="00B54B56" w:rsidRPr="00C521D6" w:rsidRDefault="00B54B56" w:rsidP="00B54B5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C521D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 THE </w:t>
                            </w:r>
                            <w:r w:rsidRPr="00C521D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NITED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ATIONS</w:t>
                            </w:r>
                            <w:r w:rsidRPr="00C521D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Pr="00C521D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 w:rsidRPr="00C521D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ENEVA </w:t>
                            </w:r>
                          </w:p>
                          <w:p w14:paraId="6D6EDA33" w14:textId="77777777" w:rsidR="00B54B56" w:rsidRDefault="00B54B56" w:rsidP="00B54B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D32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35pt;margin-top:-34.95pt;width:418.15pt;height:4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u+kLQIAAFEEAAAOAAAAZHJzL2Uyb0RvYy54bWysVFFv2yAQfp+0/4B4X2ynSddGcaqsVaZJ&#10;VVspqfpMMMSWgGNAYme/fgd20qjb07QXfNwdd9z3fXh+12lFDsL5BkxJi1FOiTAcqsbsSvq6WX25&#10;ocQHZiqmwIiSHoWnd4vPn+atnYkx1KAq4QgWMX7W2pLWIdhZlnleC838CKwwGJTgNAu4dbuscqzF&#10;6lpl4zy/zlpwlXXAhffofeiDdJHqSyl4eJbSi0BUSfFuIa0urdu4Zos5m+0cs3XDh2uwf7iFZo3B&#10;pudSDywwsnfNH6V0wx14kGHEQWcgZcNFmgGnKfIP06xrZkWaBcHx9gyT/39l+dPhxZGmQu4oMUwj&#10;RRvRBfINOlJEdFrrZ5i0tpgWOnTHzMHv0RmH7qTT8YvjEIwjzscztrEYR+f0qsin+ZQSjrHr4mZy&#10;m8DP3k9b58N3AZpEo6QOuUuQssOjD9gRU08psZmBVaNU4k8Z0mLRq2meDpwjeEIZPBhn6O8ardBt&#10;u2GALVRHnMtBrwtv+arB5o/MhxfmUAg4Coo7POMiFWATGCxKanC//uaP+cgPRilpUVgl9T/3zAlK&#10;1A+DzN0Wk0lUYtpMpl/HuHGXke1lxOz1PaB2kR28XTJjflAnUzrQb/gGlrErhpjh2Luk4WTeh17u&#10;+Ia4WC5TEmrPsvBo1pbH0hHOCO2me2PODvgHZO4JThJksw809Lk9Ect9ANkkjiLAPaoD7qjbRN3w&#10;xuLDuNynrPc/weI3AAAA//8DAFBLAwQUAAYACAAAACEA1/4lhuEAAAAKAQAADwAAAGRycy9kb3du&#10;cmV2LnhtbEyPy07DMBBF90j8gzVI7FqboDZNiFNVkSokBIuWbthNYjeJ8CPEbhv4eoZVWV7N0Z1z&#10;i/VkDTvrMfTeSXiYC2DaNV71rpVweN/OVsBCRKfQeKclfOsA6/L2psBc+Yvb6fM+toxKXMhRQhfj&#10;kHMemk5bDHM/aEe3ox8tRopjy9WIFyq3hidCLLnF3tGHDgdddbr53J+shJdq+4a7OrGrH1M9vx43&#10;w9fhYyHl/d20eQIW9RSvMPzpkzqU5FT7k1OBGcpCpIRKmC2zDBgR2WNK62oJSboAXhb8/4TyFwAA&#10;//8DAFBLAQItABQABgAIAAAAIQC2gziS/gAAAOEBAAATAAAAAAAAAAAAAAAAAAAAAABbQ29udGVu&#10;dF9UeXBlc10ueG1sUEsBAi0AFAAGAAgAAAAhADj9If/WAAAAlAEAAAsAAAAAAAAAAAAAAAAALwEA&#10;AF9yZWxzLy5yZWxzUEsBAi0AFAAGAAgAAAAhAHje76QtAgAAUQQAAA4AAAAAAAAAAAAAAAAALgIA&#10;AGRycy9lMm9Eb2MueG1sUEsBAi0AFAAGAAgAAAAhANf+JYbhAAAACgEAAA8AAAAAAAAAAAAAAAAA&#10;hwQAAGRycy9kb3ducmV2LnhtbFBLBQYAAAAABAAEAPMAAACVBQAAAAA=&#10;" filled="f" stroked="f" strokeweight=".5pt">
                <v:textbox>
                  <w:txbxContent>
                    <w:p w14:paraId="1B06B0FB" w14:textId="77777777" w:rsidR="00B54B56" w:rsidRPr="00C521D6" w:rsidRDefault="00B54B56" w:rsidP="00B54B5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521D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C521D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ERMANENT </w:t>
                      </w:r>
                      <w:r w:rsidRPr="00C521D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 w:rsidRPr="00C521D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ISSION OF THE </w:t>
                      </w:r>
                      <w:r w:rsidRPr="00C521D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</w:t>
                      </w:r>
                      <w:r w:rsidRPr="00C521D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INGDOM OF </w:t>
                      </w:r>
                      <w:r w:rsidRPr="00C521D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C521D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AMBODIA </w:t>
                      </w:r>
                    </w:p>
                    <w:p w14:paraId="6AC046F3" w14:textId="77777777" w:rsidR="00B54B56" w:rsidRPr="00C521D6" w:rsidRDefault="00B54B56" w:rsidP="00B54B5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C521D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TO THE </w:t>
                      </w:r>
                      <w:r w:rsidRPr="00C521D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NITED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ATIONS</w:t>
                      </w:r>
                      <w:r w:rsidRPr="00C521D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AT </w:t>
                      </w:r>
                      <w:r w:rsidRPr="00C521D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 w:rsidRPr="00C521D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ENEVA </w:t>
                      </w:r>
                    </w:p>
                    <w:p w14:paraId="6D6EDA33" w14:textId="77777777" w:rsidR="00B54B56" w:rsidRDefault="00B54B56" w:rsidP="00B54B56"/>
                  </w:txbxContent>
                </v:textbox>
              </v:shape>
            </w:pict>
          </mc:Fallback>
        </mc:AlternateContent>
      </w:r>
      <w:r w:rsidR="00D56351" w:rsidRPr="005137AA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4EF1423" wp14:editId="2AEA120C">
            <wp:simplePos x="0" y="0"/>
            <wp:positionH relativeFrom="column">
              <wp:posOffset>-281940</wp:posOffset>
            </wp:positionH>
            <wp:positionV relativeFrom="paragraph">
              <wp:posOffset>-761794</wp:posOffset>
            </wp:positionV>
            <wp:extent cx="9353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C9F40" w14:textId="07F919DB" w:rsidR="00B54B56" w:rsidRPr="00D56351" w:rsidRDefault="00B54B56" w:rsidP="00B54B56">
      <w:pPr>
        <w:spacing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6C864B7E" w14:textId="5BDF65AE" w:rsidR="00B54B56" w:rsidRPr="00567D33" w:rsidRDefault="00B54B56" w:rsidP="00B54B5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67D33">
        <w:rPr>
          <w:rFonts w:ascii="Arial" w:hAnsi="Arial" w:cs="Arial"/>
          <w:b/>
          <w:bCs/>
          <w:sz w:val="26"/>
          <w:szCs w:val="26"/>
        </w:rPr>
        <w:t xml:space="preserve">Intervention by </w:t>
      </w:r>
    </w:p>
    <w:p w14:paraId="770B05EC" w14:textId="77777777" w:rsidR="00B54B56" w:rsidRPr="00567D33" w:rsidRDefault="00B54B56" w:rsidP="00B54B5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67D33">
        <w:rPr>
          <w:rFonts w:ascii="Arial" w:hAnsi="Arial" w:cs="Arial"/>
          <w:b/>
          <w:bCs/>
          <w:sz w:val="26"/>
          <w:szCs w:val="26"/>
        </w:rPr>
        <w:t>Ambassador and Permanent Representative Sokkhoeurn An</w:t>
      </w:r>
    </w:p>
    <w:p w14:paraId="7CEF3753" w14:textId="5421804E" w:rsidR="00B54B56" w:rsidRPr="00567D33" w:rsidRDefault="00B54B56" w:rsidP="00B54B5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67D33">
        <w:rPr>
          <w:rFonts w:ascii="Arial" w:hAnsi="Arial" w:cs="Arial"/>
          <w:b/>
          <w:bCs/>
          <w:sz w:val="26"/>
          <w:szCs w:val="26"/>
        </w:rPr>
        <w:t xml:space="preserve">At the </w:t>
      </w:r>
      <w:r>
        <w:rPr>
          <w:rFonts w:ascii="Arial" w:hAnsi="Arial" w:cs="Arial"/>
          <w:b/>
          <w:bCs/>
          <w:sz w:val="26"/>
          <w:szCs w:val="26"/>
        </w:rPr>
        <w:t>36</w:t>
      </w:r>
      <w:r w:rsidRPr="00567D33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567D33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Universal Periodic Review (UPR) Working Group</w:t>
      </w:r>
    </w:p>
    <w:p w14:paraId="002A7074" w14:textId="2B6FB742" w:rsidR="00B54B56" w:rsidRPr="00567D33" w:rsidRDefault="00B54B56" w:rsidP="00B54B5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The UPR on the United States of America</w:t>
      </w:r>
    </w:p>
    <w:p w14:paraId="7728CB02" w14:textId="1744D07B" w:rsidR="00B54B56" w:rsidRPr="00567D33" w:rsidRDefault="00B54B56" w:rsidP="00B54B56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09 November</w:t>
      </w:r>
      <w:r w:rsidRPr="00567D33">
        <w:rPr>
          <w:rFonts w:ascii="Arial" w:hAnsi="Arial" w:cs="Arial"/>
          <w:b/>
          <w:bCs/>
          <w:sz w:val="26"/>
          <w:szCs w:val="26"/>
        </w:rPr>
        <w:t xml:space="preserve"> 2020, Geneva</w:t>
      </w:r>
    </w:p>
    <w:p w14:paraId="5E1A84BF" w14:textId="3A636E6D" w:rsidR="00B54B56" w:rsidRPr="00B54B56" w:rsidRDefault="00B54B56" w:rsidP="00B54B5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86C1859" w14:textId="12017CB9" w:rsidR="003064CD" w:rsidRPr="00B54B56" w:rsidRDefault="003064CD" w:rsidP="00087409">
      <w:pPr>
        <w:spacing w:line="360" w:lineRule="auto"/>
        <w:ind w:firstLine="360"/>
        <w:jc w:val="both"/>
        <w:rPr>
          <w:rFonts w:ascii="Arial" w:hAnsi="Arial" w:cs="Arial"/>
          <w:sz w:val="26"/>
          <w:szCs w:val="26"/>
          <w:lang w:val="en-US"/>
        </w:rPr>
      </w:pPr>
      <w:r w:rsidRPr="00B54B56">
        <w:rPr>
          <w:rFonts w:ascii="Arial" w:hAnsi="Arial" w:cs="Arial"/>
          <w:sz w:val="26"/>
          <w:szCs w:val="26"/>
          <w:lang w:val="en-US"/>
        </w:rPr>
        <w:t xml:space="preserve">Madam President! </w:t>
      </w:r>
    </w:p>
    <w:p w14:paraId="1F4646C5" w14:textId="77777777" w:rsidR="003064CD" w:rsidRPr="00B54B56" w:rsidRDefault="003064CD" w:rsidP="00087409">
      <w:pPr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3126C3C5" w14:textId="3E65B318" w:rsidR="003064CD" w:rsidRPr="00B54B56" w:rsidRDefault="003064CD" w:rsidP="006943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B54B56">
        <w:rPr>
          <w:rFonts w:ascii="Arial" w:hAnsi="Arial" w:cs="Arial"/>
          <w:sz w:val="26"/>
          <w:szCs w:val="26"/>
          <w:lang w:val="en-US"/>
        </w:rPr>
        <w:t xml:space="preserve">While noting </w:t>
      </w:r>
      <w:r w:rsidR="009D396C" w:rsidRPr="00B54B56">
        <w:rPr>
          <w:rFonts w:ascii="Arial" w:hAnsi="Arial" w:cs="Arial"/>
          <w:sz w:val="26"/>
          <w:szCs w:val="26"/>
          <w:lang w:val="en-US"/>
        </w:rPr>
        <w:t>commitment of the US to the principle that leadership in the field of human rights is by example</w:t>
      </w:r>
      <w:r w:rsidRPr="00B54B56">
        <w:rPr>
          <w:rFonts w:ascii="Arial" w:hAnsi="Arial" w:cs="Arial"/>
          <w:sz w:val="26"/>
          <w:szCs w:val="26"/>
          <w:lang w:val="en-US"/>
        </w:rPr>
        <w:t xml:space="preserve">, my delegation is concerned that death penalty remains legal under </w:t>
      </w:r>
      <w:r w:rsidR="007E7495" w:rsidRPr="00B54B56">
        <w:rPr>
          <w:rFonts w:ascii="Arial" w:hAnsi="Arial" w:cs="Arial"/>
          <w:sz w:val="26"/>
          <w:szCs w:val="26"/>
          <w:lang w:val="en-US"/>
        </w:rPr>
        <w:t xml:space="preserve">the </w:t>
      </w:r>
      <w:r w:rsidRPr="00B54B56">
        <w:rPr>
          <w:rFonts w:ascii="Arial" w:hAnsi="Arial" w:cs="Arial"/>
          <w:sz w:val="26"/>
          <w:szCs w:val="26"/>
          <w:lang w:val="en-US"/>
        </w:rPr>
        <w:t>federal law.</w:t>
      </w:r>
      <w:r w:rsidR="00F345B1">
        <w:rPr>
          <w:rFonts w:ascii="Arial" w:hAnsi="Arial" w:cs="Arial"/>
          <w:sz w:val="26"/>
          <w:szCs w:val="26"/>
          <w:lang w:val="en-US"/>
        </w:rPr>
        <w:t xml:space="preserve"> In addition,</w:t>
      </w:r>
      <w:r w:rsidRPr="00B54B56">
        <w:rPr>
          <w:rFonts w:ascii="Arial" w:hAnsi="Arial" w:cs="Arial"/>
          <w:sz w:val="26"/>
          <w:szCs w:val="26"/>
          <w:lang w:val="en-US"/>
        </w:rPr>
        <w:t xml:space="preserve"> </w:t>
      </w:r>
      <w:r w:rsidR="00F345B1">
        <w:rPr>
          <w:rFonts w:ascii="Arial" w:hAnsi="Arial" w:cs="Arial"/>
          <w:sz w:val="26"/>
          <w:szCs w:val="26"/>
          <w:lang w:val="en-US"/>
        </w:rPr>
        <w:t>a</w:t>
      </w:r>
      <w:r w:rsidR="004B7F54" w:rsidRPr="00B54B56">
        <w:rPr>
          <w:rFonts w:ascii="Arial" w:hAnsi="Arial" w:cs="Arial"/>
          <w:sz w:val="26"/>
          <w:szCs w:val="26"/>
          <w:lang w:val="en-US"/>
        </w:rPr>
        <w:t xml:space="preserve"> number of international human rights treaties as to persons with disability, </w:t>
      </w:r>
      <w:r w:rsidR="007D0F48">
        <w:rPr>
          <w:rFonts w:ascii="Arial" w:hAnsi="Arial" w:cs="Arial"/>
          <w:sz w:val="26"/>
          <w:szCs w:val="26"/>
          <w:lang w:val="en-US"/>
        </w:rPr>
        <w:t>discrimination</w:t>
      </w:r>
      <w:r w:rsidR="004B7F54" w:rsidRPr="00B54B56">
        <w:rPr>
          <w:rFonts w:ascii="Arial" w:hAnsi="Arial" w:cs="Arial"/>
          <w:sz w:val="26"/>
          <w:szCs w:val="26"/>
          <w:lang w:val="en-US"/>
        </w:rPr>
        <w:t xml:space="preserve"> against women</w:t>
      </w:r>
      <w:r w:rsidR="006B28CB">
        <w:rPr>
          <w:rFonts w:ascii="Arial" w:hAnsi="Arial" w:cs="Arial"/>
          <w:sz w:val="26"/>
          <w:szCs w:val="26"/>
          <w:lang w:val="en-US"/>
        </w:rPr>
        <w:t xml:space="preserve">, </w:t>
      </w:r>
      <w:r w:rsidR="004B7F54" w:rsidRPr="00B54B56">
        <w:rPr>
          <w:rFonts w:ascii="Arial" w:hAnsi="Arial" w:cs="Arial"/>
          <w:sz w:val="26"/>
          <w:szCs w:val="26"/>
          <w:lang w:val="en-US"/>
        </w:rPr>
        <w:t>and child’s rights have not been ratified</w:t>
      </w:r>
      <w:r w:rsidR="00F345B1">
        <w:rPr>
          <w:rFonts w:ascii="Arial" w:hAnsi="Arial" w:cs="Arial"/>
          <w:sz w:val="26"/>
          <w:szCs w:val="26"/>
          <w:lang w:val="en-US"/>
        </w:rPr>
        <w:t xml:space="preserve"> by the US</w:t>
      </w:r>
      <w:r w:rsidR="004B7F54" w:rsidRPr="00B54B56">
        <w:rPr>
          <w:rFonts w:ascii="Arial" w:hAnsi="Arial" w:cs="Arial"/>
          <w:sz w:val="26"/>
          <w:szCs w:val="26"/>
          <w:lang w:val="en-US"/>
        </w:rPr>
        <w:t>.</w:t>
      </w:r>
    </w:p>
    <w:p w14:paraId="5C96D18F" w14:textId="77777777" w:rsidR="003064CD" w:rsidRPr="00B54B56" w:rsidRDefault="003064CD" w:rsidP="00087409">
      <w:pPr>
        <w:pStyle w:val="ListParagraph"/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062E374A" w14:textId="73F2AA33" w:rsidR="004B7F54" w:rsidRPr="00B54B56" w:rsidRDefault="004B7F54" w:rsidP="006943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B54B5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My delegation read with concern report of the UN </w:t>
      </w:r>
      <w:r w:rsidR="007E7495" w:rsidRPr="00B54B56">
        <w:rPr>
          <w:rFonts w:ascii="Arial" w:hAnsi="Arial" w:cs="Arial"/>
          <w:color w:val="000000"/>
          <w:sz w:val="26"/>
          <w:szCs w:val="26"/>
          <w:shd w:val="clear" w:color="auto" w:fill="FFFFFF"/>
        </w:rPr>
        <w:t>S</w:t>
      </w:r>
      <w:r w:rsidRPr="00B54B5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pecial </w:t>
      </w:r>
      <w:r w:rsidR="007E7495" w:rsidRPr="00B54B56">
        <w:rPr>
          <w:rFonts w:ascii="Arial" w:hAnsi="Arial" w:cs="Arial"/>
          <w:color w:val="000000"/>
          <w:sz w:val="26"/>
          <w:szCs w:val="26"/>
          <w:shd w:val="clear" w:color="auto" w:fill="FFFFFF"/>
        </w:rPr>
        <w:t>R</w:t>
      </w:r>
      <w:r w:rsidRPr="00B54B5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apporteur as to journalists attacked, harassed, arrested and detained in the course of their work covering protests in the US against systematic racism and police brutality. </w:t>
      </w:r>
    </w:p>
    <w:p w14:paraId="06A21CFB" w14:textId="77777777" w:rsidR="004B7F54" w:rsidRPr="00B54B56" w:rsidRDefault="004B7F54" w:rsidP="00087409">
      <w:pPr>
        <w:pStyle w:val="ListParagraph"/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394E29B0" w14:textId="77CC116A" w:rsidR="004B7F54" w:rsidRPr="00B54B56" w:rsidRDefault="004B7F54" w:rsidP="006943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B54B56">
        <w:rPr>
          <w:rFonts w:ascii="Arial" w:hAnsi="Arial" w:cs="Arial"/>
          <w:sz w:val="26"/>
          <w:szCs w:val="26"/>
          <w:lang w:val="en-US"/>
        </w:rPr>
        <w:t xml:space="preserve">In the constructive spirit, </w:t>
      </w:r>
      <w:r w:rsidR="00B80B89" w:rsidRPr="00B54B56">
        <w:rPr>
          <w:rFonts w:ascii="Arial" w:hAnsi="Arial" w:cs="Arial"/>
          <w:sz w:val="26"/>
          <w:szCs w:val="26"/>
          <w:lang w:val="en-US"/>
        </w:rPr>
        <w:t>Cambodia</w:t>
      </w:r>
      <w:r w:rsidRPr="00B54B56">
        <w:rPr>
          <w:rFonts w:ascii="Arial" w:hAnsi="Arial" w:cs="Arial"/>
          <w:sz w:val="26"/>
          <w:szCs w:val="26"/>
          <w:lang w:val="en-US"/>
        </w:rPr>
        <w:t xml:space="preserve"> would like to offer </w:t>
      </w:r>
      <w:r w:rsidR="00CF3DB9" w:rsidRPr="00B54B56">
        <w:rPr>
          <w:rFonts w:ascii="Arial" w:hAnsi="Arial" w:cs="Arial"/>
          <w:sz w:val="26"/>
          <w:szCs w:val="26"/>
          <w:lang w:val="en-US"/>
        </w:rPr>
        <w:t xml:space="preserve">two </w:t>
      </w:r>
      <w:r w:rsidRPr="00B54B56">
        <w:rPr>
          <w:rFonts w:ascii="Arial" w:hAnsi="Arial" w:cs="Arial"/>
          <w:sz w:val="26"/>
          <w:szCs w:val="26"/>
          <w:lang w:val="en-US"/>
        </w:rPr>
        <w:t xml:space="preserve">recommendations </w:t>
      </w:r>
      <w:r w:rsidR="00CF3DB9" w:rsidRPr="00B54B56">
        <w:rPr>
          <w:rFonts w:ascii="Arial" w:hAnsi="Arial" w:cs="Arial"/>
          <w:sz w:val="26"/>
          <w:szCs w:val="26"/>
          <w:lang w:val="en-US"/>
        </w:rPr>
        <w:t xml:space="preserve">to the US </w:t>
      </w:r>
      <w:r w:rsidR="007E7495" w:rsidRPr="00B54B56">
        <w:rPr>
          <w:rFonts w:ascii="Arial" w:hAnsi="Arial" w:cs="Arial"/>
          <w:sz w:val="26"/>
          <w:szCs w:val="26"/>
          <w:lang w:val="en-US"/>
        </w:rPr>
        <w:t>delegation</w:t>
      </w:r>
      <w:r w:rsidR="00517E8F" w:rsidRPr="00B54B56">
        <w:rPr>
          <w:rFonts w:ascii="Arial" w:hAnsi="Arial" w:cs="Arial"/>
          <w:sz w:val="26"/>
          <w:szCs w:val="26"/>
          <w:lang w:val="en-US"/>
        </w:rPr>
        <w:t xml:space="preserve">. </w:t>
      </w:r>
      <w:r w:rsidRPr="00B54B56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31488141" w14:textId="3554D169" w:rsidR="004B7F54" w:rsidRPr="00B54B56" w:rsidRDefault="00B80264" w:rsidP="00694334">
      <w:pPr>
        <w:pStyle w:val="ListParagraph"/>
        <w:numPr>
          <w:ilvl w:val="0"/>
          <w:numId w:val="4"/>
        </w:numPr>
        <w:spacing w:line="360" w:lineRule="auto"/>
        <w:ind w:left="1440"/>
        <w:jc w:val="both"/>
        <w:rPr>
          <w:rFonts w:ascii="Arial" w:hAnsi="Arial" w:cs="Arial"/>
          <w:sz w:val="26"/>
          <w:szCs w:val="26"/>
          <w:lang w:val="en-US"/>
        </w:rPr>
      </w:pPr>
      <w:r w:rsidRPr="00B54B56">
        <w:rPr>
          <w:rFonts w:ascii="Arial" w:hAnsi="Arial" w:cs="Arial"/>
          <w:sz w:val="26"/>
          <w:szCs w:val="26"/>
          <w:lang w:val="en-US"/>
        </w:rPr>
        <w:t>First, c</w:t>
      </w:r>
      <w:r w:rsidR="004D211E" w:rsidRPr="00B54B56">
        <w:rPr>
          <w:rFonts w:ascii="Arial" w:hAnsi="Arial" w:cs="Arial"/>
          <w:sz w:val="26"/>
          <w:szCs w:val="26"/>
          <w:lang w:val="en-US"/>
        </w:rPr>
        <w:t xml:space="preserve">onsider </w:t>
      </w:r>
      <w:r w:rsidR="00132000" w:rsidRPr="00B54B56">
        <w:rPr>
          <w:rFonts w:ascii="Arial" w:hAnsi="Arial" w:cs="Khmer UI"/>
          <w:sz w:val="26"/>
          <w:szCs w:val="43"/>
          <w:lang w:val="en-US"/>
        </w:rPr>
        <w:t xml:space="preserve">legislatively </w:t>
      </w:r>
      <w:r w:rsidR="004D211E" w:rsidRPr="00B54B56">
        <w:rPr>
          <w:rFonts w:ascii="Arial" w:hAnsi="Arial" w:cs="Arial"/>
          <w:sz w:val="26"/>
          <w:szCs w:val="26"/>
          <w:lang w:val="en-US"/>
        </w:rPr>
        <w:t>a</w:t>
      </w:r>
      <w:r w:rsidR="004B7F54" w:rsidRPr="00B54B56">
        <w:rPr>
          <w:rFonts w:ascii="Arial" w:hAnsi="Arial" w:cs="Arial"/>
          <w:sz w:val="26"/>
          <w:szCs w:val="26"/>
          <w:lang w:val="en-US"/>
        </w:rPr>
        <w:t>bolish</w:t>
      </w:r>
      <w:r w:rsidR="004D211E" w:rsidRPr="00B54B56">
        <w:rPr>
          <w:rFonts w:ascii="Arial" w:hAnsi="Arial" w:cs="Arial"/>
          <w:sz w:val="26"/>
          <w:szCs w:val="26"/>
          <w:lang w:val="en-US"/>
        </w:rPr>
        <w:t>ing</w:t>
      </w:r>
      <w:r w:rsidR="004B7F54" w:rsidRPr="00B54B56">
        <w:rPr>
          <w:rFonts w:ascii="Arial" w:hAnsi="Arial" w:cs="Arial"/>
          <w:sz w:val="26"/>
          <w:szCs w:val="26"/>
          <w:lang w:val="en-US"/>
        </w:rPr>
        <w:t xml:space="preserve"> the practice of death penalty in all states</w:t>
      </w:r>
      <w:r w:rsidR="008F3840">
        <w:rPr>
          <w:rFonts w:ascii="Arial" w:hAnsi="Arial" w:cs="Arial"/>
          <w:sz w:val="26"/>
          <w:szCs w:val="26"/>
          <w:lang w:val="en-US"/>
        </w:rPr>
        <w:t>; and</w:t>
      </w:r>
    </w:p>
    <w:p w14:paraId="3EB0455A" w14:textId="1B59401B" w:rsidR="004B7F54" w:rsidRPr="00B54B56" w:rsidRDefault="00B80264" w:rsidP="00694334">
      <w:pPr>
        <w:pStyle w:val="ListParagraph"/>
        <w:numPr>
          <w:ilvl w:val="0"/>
          <w:numId w:val="4"/>
        </w:numPr>
        <w:spacing w:line="360" w:lineRule="auto"/>
        <w:ind w:left="1440"/>
        <w:jc w:val="both"/>
        <w:rPr>
          <w:rFonts w:ascii="Arial" w:hAnsi="Arial" w:cs="Arial"/>
          <w:sz w:val="26"/>
          <w:szCs w:val="26"/>
          <w:lang w:val="en-US"/>
        </w:rPr>
      </w:pPr>
      <w:r w:rsidRPr="00B54B56">
        <w:rPr>
          <w:rFonts w:ascii="Arial" w:hAnsi="Arial" w:cs="Arial"/>
          <w:sz w:val="26"/>
          <w:szCs w:val="26"/>
          <w:lang w:val="en-US"/>
        </w:rPr>
        <w:t>Second, c</w:t>
      </w:r>
      <w:r w:rsidR="004B7F54" w:rsidRPr="00B54B56">
        <w:rPr>
          <w:rFonts w:ascii="Arial" w:hAnsi="Arial" w:cs="Arial"/>
          <w:sz w:val="26"/>
          <w:szCs w:val="26"/>
          <w:lang w:val="en-US"/>
        </w:rPr>
        <w:t xml:space="preserve">arry out </w:t>
      </w:r>
      <w:r w:rsidR="000376B2" w:rsidRPr="00B54B56">
        <w:rPr>
          <w:rFonts w:ascii="Arial" w:hAnsi="Arial" w:cs="Arial"/>
          <w:sz w:val="26"/>
          <w:szCs w:val="26"/>
          <w:lang w:val="en-US"/>
        </w:rPr>
        <w:t xml:space="preserve">additional </w:t>
      </w:r>
      <w:r w:rsidR="004B7F54" w:rsidRPr="00B54B56">
        <w:rPr>
          <w:rFonts w:ascii="Arial" w:hAnsi="Arial" w:cs="Arial"/>
          <w:sz w:val="26"/>
          <w:szCs w:val="26"/>
          <w:lang w:val="en-US"/>
        </w:rPr>
        <w:t>anti-discrimination training</w:t>
      </w:r>
      <w:r w:rsidR="00520B9F" w:rsidRPr="00B54B56">
        <w:rPr>
          <w:rFonts w:ascii="Arial" w:hAnsi="Arial" w:cs="Arial"/>
          <w:sz w:val="26"/>
          <w:szCs w:val="26"/>
          <w:lang w:val="en-US"/>
        </w:rPr>
        <w:t>s</w:t>
      </w:r>
      <w:r w:rsidR="004B7F54" w:rsidRPr="00B54B56">
        <w:rPr>
          <w:rFonts w:ascii="Arial" w:hAnsi="Arial" w:cs="Arial"/>
          <w:sz w:val="26"/>
          <w:szCs w:val="26"/>
          <w:lang w:val="en-US"/>
        </w:rPr>
        <w:t xml:space="preserve"> of government officials at all levels</w:t>
      </w:r>
      <w:r w:rsidR="00520B9F" w:rsidRPr="00B54B56">
        <w:rPr>
          <w:rFonts w:ascii="Arial" w:hAnsi="Arial" w:cs="Arial"/>
          <w:sz w:val="26"/>
          <w:szCs w:val="26"/>
          <w:lang w:val="en-US"/>
        </w:rPr>
        <w:t xml:space="preserve"> </w:t>
      </w:r>
      <w:r w:rsidR="000376B2" w:rsidRPr="00B54B56">
        <w:rPr>
          <w:rFonts w:ascii="Arial" w:hAnsi="Arial" w:cs="Arial"/>
          <w:sz w:val="26"/>
          <w:szCs w:val="26"/>
          <w:lang w:val="en-US"/>
        </w:rPr>
        <w:t xml:space="preserve">and </w:t>
      </w:r>
      <w:r w:rsidR="00520B9F" w:rsidRPr="00B54B56">
        <w:rPr>
          <w:rFonts w:ascii="Arial" w:hAnsi="Arial" w:cs="Arial"/>
          <w:sz w:val="26"/>
          <w:szCs w:val="26"/>
          <w:lang w:val="en-US"/>
        </w:rPr>
        <w:t>systematically</w:t>
      </w:r>
      <w:r w:rsidR="008F3840">
        <w:rPr>
          <w:rFonts w:ascii="Arial" w:hAnsi="Arial" w:cs="Arial"/>
          <w:sz w:val="26"/>
          <w:szCs w:val="26"/>
          <w:lang w:val="en-US"/>
        </w:rPr>
        <w:t xml:space="preserve">. </w:t>
      </w:r>
    </w:p>
    <w:p w14:paraId="1C3F47D5" w14:textId="77777777" w:rsidR="00BC046B" w:rsidRDefault="00BC046B" w:rsidP="00BC046B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4DEDD30E" w14:textId="130404F8" w:rsidR="00B80B89" w:rsidRPr="00BC046B" w:rsidRDefault="007F330B" w:rsidP="00BC046B">
      <w:pPr>
        <w:spacing w:line="36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BC046B">
        <w:rPr>
          <w:rFonts w:ascii="Arial" w:hAnsi="Arial" w:cs="Arial"/>
          <w:color w:val="000000"/>
          <w:sz w:val="26"/>
          <w:szCs w:val="26"/>
          <w:shd w:val="clear" w:color="auto" w:fill="FFFFFF"/>
        </w:rPr>
        <w:t>I thank you, Madam President!</w:t>
      </w:r>
    </w:p>
    <w:p w14:paraId="6E0B7423" w14:textId="77777777" w:rsidR="00B54B56" w:rsidRPr="00B54B56" w:rsidRDefault="00B54B56" w:rsidP="00087409">
      <w:pPr>
        <w:spacing w:line="36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2C3A4570" w14:textId="3A7C9909" w:rsidR="00B80B89" w:rsidRPr="00B80264" w:rsidRDefault="00B80B89" w:rsidP="00087409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54B56">
        <w:rPr>
          <w:rFonts w:ascii="Arial" w:hAnsi="Arial" w:cs="Arial"/>
          <w:color w:val="000000"/>
          <w:sz w:val="26"/>
          <w:szCs w:val="26"/>
          <w:shd w:val="clear" w:color="auto" w:fill="FFFFFF"/>
        </w:rPr>
        <w:t>-----------------------------------</w:t>
      </w:r>
    </w:p>
    <w:sectPr w:rsidR="00B80B89" w:rsidRPr="00B80264" w:rsidSect="00B54B56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E77"/>
    <w:multiLevelType w:val="hybridMultilevel"/>
    <w:tmpl w:val="ECDC6E0A"/>
    <w:lvl w:ilvl="0" w:tplc="05EC98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59BB"/>
    <w:multiLevelType w:val="hybridMultilevel"/>
    <w:tmpl w:val="82F0CC9C"/>
    <w:lvl w:ilvl="0" w:tplc="D86AE4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ED0761"/>
    <w:multiLevelType w:val="hybridMultilevel"/>
    <w:tmpl w:val="7A022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06769"/>
    <w:multiLevelType w:val="hybridMultilevel"/>
    <w:tmpl w:val="0D1681BE"/>
    <w:lvl w:ilvl="0" w:tplc="D380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6C"/>
    <w:rsid w:val="000376B2"/>
    <w:rsid w:val="00087409"/>
    <w:rsid w:val="000A519D"/>
    <w:rsid w:val="00132000"/>
    <w:rsid w:val="001A1719"/>
    <w:rsid w:val="001C4813"/>
    <w:rsid w:val="002C43B4"/>
    <w:rsid w:val="003064CD"/>
    <w:rsid w:val="0036056B"/>
    <w:rsid w:val="003A6275"/>
    <w:rsid w:val="003B7E07"/>
    <w:rsid w:val="004A6EDE"/>
    <w:rsid w:val="004B7F54"/>
    <w:rsid w:val="004D211E"/>
    <w:rsid w:val="00517E8F"/>
    <w:rsid w:val="00520B9F"/>
    <w:rsid w:val="00535AB4"/>
    <w:rsid w:val="00537018"/>
    <w:rsid w:val="00621F36"/>
    <w:rsid w:val="00670E3C"/>
    <w:rsid w:val="00694334"/>
    <w:rsid w:val="006B28CB"/>
    <w:rsid w:val="006B5272"/>
    <w:rsid w:val="007D0F48"/>
    <w:rsid w:val="007E7495"/>
    <w:rsid w:val="007F330B"/>
    <w:rsid w:val="008A7B6E"/>
    <w:rsid w:val="008F3840"/>
    <w:rsid w:val="009D396C"/>
    <w:rsid w:val="00A315C9"/>
    <w:rsid w:val="00A727B1"/>
    <w:rsid w:val="00A936B2"/>
    <w:rsid w:val="00B54B56"/>
    <w:rsid w:val="00B80264"/>
    <w:rsid w:val="00B80B89"/>
    <w:rsid w:val="00BC046B"/>
    <w:rsid w:val="00C924CD"/>
    <w:rsid w:val="00CF3DB9"/>
    <w:rsid w:val="00D56351"/>
    <w:rsid w:val="00E46AB1"/>
    <w:rsid w:val="00ED7A3B"/>
    <w:rsid w:val="00F345B1"/>
    <w:rsid w:val="00F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B3C1"/>
  <w15:chartTrackingRefBased/>
  <w15:docId w15:val="{9AE462BD-5DB6-4AED-AFB1-CD0BFF4F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F6624-6367-4335-A7C4-2F843D064EC8}"/>
</file>

<file path=customXml/itemProps2.xml><?xml version="1.0" encoding="utf-8"?>
<ds:datastoreItem xmlns:ds="http://schemas.openxmlformats.org/officeDocument/2006/customXml" ds:itemID="{8C4155A0-683D-4C31-B40D-873BCE388574}"/>
</file>

<file path=customXml/itemProps3.xml><?xml version="1.0" encoding="utf-8"?>
<ds:datastoreItem xmlns:ds="http://schemas.openxmlformats.org/officeDocument/2006/customXml" ds:itemID="{89530AC7-56F8-4481-9A79-B0C158A3F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Sokkhoeurn An</dc:creator>
  <cp:keywords/>
  <dc:description/>
  <cp:lastModifiedBy>Sokkhoeurn An</cp:lastModifiedBy>
  <cp:revision>21</cp:revision>
  <dcterms:created xsi:type="dcterms:W3CDTF">2020-11-05T13:01:00Z</dcterms:created>
  <dcterms:modified xsi:type="dcterms:W3CDTF">2020-11-09T10:59:00Z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