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0A" w:rsidRPr="00A62E82" w:rsidRDefault="004B230A" w:rsidP="00597E52">
      <w:pPr>
        <w:spacing w:after="120" w:line="240" w:lineRule="auto"/>
        <w:jc w:val="right"/>
        <w:rPr>
          <w:rFonts w:asciiTheme="minorHAnsi" w:hAnsiTheme="minorHAnsi" w:cs="Segoe UI"/>
          <w:b/>
          <w:szCs w:val="24"/>
          <w:lang w:val="en-GB"/>
        </w:rPr>
      </w:pPr>
      <w:r w:rsidRPr="00A62E82">
        <w:rPr>
          <w:rFonts w:asciiTheme="minorHAnsi" w:hAnsiTheme="minorHAnsi"/>
          <w:b/>
          <w:i/>
          <w:szCs w:val="24"/>
          <w:lang w:val="en-GB"/>
        </w:rPr>
        <w:t>Check against delivery</w:t>
      </w:r>
    </w:p>
    <w:p w:rsidR="004B230A" w:rsidRPr="00A62E82" w:rsidRDefault="004B230A" w:rsidP="00597E52">
      <w:pPr>
        <w:spacing w:after="120" w:line="240" w:lineRule="auto"/>
        <w:jc w:val="center"/>
        <w:rPr>
          <w:rFonts w:asciiTheme="minorHAnsi" w:hAnsiTheme="minorHAnsi" w:cs="Segoe UI"/>
          <w:b/>
          <w:szCs w:val="24"/>
          <w:lang w:val="en-GB"/>
        </w:rPr>
      </w:pPr>
    </w:p>
    <w:p w:rsidR="005C0601" w:rsidRPr="00A62E82" w:rsidRDefault="006830D8" w:rsidP="00597E52">
      <w:pPr>
        <w:spacing w:after="120" w:line="240" w:lineRule="auto"/>
        <w:jc w:val="center"/>
        <w:rPr>
          <w:rFonts w:asciiTheme="minorHAnsi" w:hAnsiTheme="minorHAnsi" w:cs="Segoe UI"/>
          <w:b/>
          <w:szCs w:val="24"/>
          <w:lang w:val="en-GB"/>
        </w:rPr>
      </w:pPr>
      <w:r w:rsidRPr="00A62E82">
        <w:rPr>
          <w:rFonts w:asciiTheme="minorHAnsi" w:hAnsiTheme="minorHAnsi" w:cs="Segoe UI"/>
          <w:b/>
          <w:szCs w:val="24"/>
          <w:lang w:val="en-GB"/>
        </w:rPr>
        <w:t>3</w:t>
      </w:r>
      <w:r w:rsidR="00A62E82">
        <w:rPr>
          <w:rFonts w:asciiTheme="minorHAnsi" w:hAnsiTheme="minorHAnsi" w:cs="Segoe UI"/>
          <w:b/>
          <w:szCs w:val="24"/>
          <w:lang w:val="en-GB"/>
        </w:rPr>
        <w:t>6</w:t>
      </w:r>
      <w:r w:rsidR="005C0601" w:rsidRPr="00A62E82">
        <w:rPr>
          <w:rFonts w:asciiTheme="minorHAnsi" w:hAnsiTheme="minorHAnsi" w:cs="Segoe UI"/>
          <w:b/>
          <w:szCs w:val="24"/>
          <w:vertAlign w:val="superscript"/>
          <w:lang w:val="en-GB"/>
        </w:rPr>
        <w:t>th</w:t>
      </w:r>
      <w:r w:rsidR="005C0601" w:rsidRPr="00A62E82">
        <w:rPr>
          <w:rFonts w:asciiTheme="minorHAnsi" w:hAnsiTheme="minorHAnsi" w:cs="Segoe UI"/>
          <w:b/>
          <w:szCs w:val="24"/>
          <w:lang w:val="en-GB"/>
        </w:rPr>
        <w:t xml:space="preserve"> Session of the Universal Periodic Review</w:t>
      </w:r>
    </w:p>
    <w:p w:rsidR="005C0601" w:rsidRPr="00CE7F62" w:rsidRDefault="005C0601" w:rsidP="00597E52">
      <w:pPr>
        <w:spacing w:after="120" w:line="240" w:lineRule="auto"/>
        <w:jc w:val="center"/>
        <w:rPr>
          <w:rFonts w:asciiTheme="minorHAnsi" w:hAnsiTheme="minorHAnsi" w:cs="Segoe UI"/>
          <w:b/>
          <w:szCs w:val="24"/>
          <w:lang w:val="en-GB"/>
        </w:rPr>
      </w:pPr>
      <w:r w:rsidRPr="00A62E82">
        <w:rPr>
          <w:rFonts w:asciiTheme="minorHAnsi" w:hAnsiTheme="minorHAnsi" w:cs="Segoe UI"/>
          <w:b/>
          <w:szCs w:val="24"/>
          <w:u w:val="single"/>
          <w:lang w:val="en-GB"/>
        </w:rPr>
        <w:t xml:space="preserve">Review of </w:t>
      </w:r>
      <w:r w:rsidR="001B5527">
        <w:rPr>
          <w:rFonts w:asciiTheme="minorHAnsi" w:hAnsiTheme="minorHAnsi" w:cs="Segoe UI"/>
          <w:b/>
          <w:szCs w:val="24"/>
          <w:u w:val="single"/>
          <w:lang w:val="en-GB"/>
        </w:rPr>
        <w:t>Croatia</w:t>
      </w:r>
      <w:r w:rsidR="00CE7F62">
        <w:rPr>
          <w:rFonts w:asciiTheme="minorHAnsi" w:hAnsiTheme="minorHAnsi" w:cs="Segoe UI"/>
          <w:b/>
          <w:szCs w:val="24"/>
          <w:lang w:val="en-GB"/>
        </w:rPr>
        <w:t xml:space="preserve"> </w:t>
      </w:r>
    </w:p>
    <w:p w:rsidR="005C0601" w:rsidRPr="00A62E82" w:rsidRDefault="001B5527" w:rsidP="00597E52">
      <w:pPr>
        <w:spacing w:after="120" w:line="240" w:lineRule="auto"/>
        <w:jc w:val="right"/>
        <w:rPr>
          <w:rFonts w:asciiTheme="minorHAnsi" w:hAnsiTheme="minorHAnsi" w:cs="Segoe UI"/>
          <w:szCs w:val="24"/>
          <w:lang w:val="en-GB"/>
        </w:rPr>
      </w:pPr>
      <w:r>
        <w:rPr>
          <w:rFonts w:asciiTheme="minorHAnsi" w:hAnsiTheme="minorHAnsi" w:cs="Segoe UI"/>
          <w:szCs w:val="24"/>
          <w:lang w:val="en-GB"/>
        </w:rPr>
        <w:t>10</w:t>
      </w:r>
      <w:r w:rsidR="006830D8" w:rsidRPr="00A62E82">
        <w:rPr>
          <w:rFonts w:asciiTheme="minorHAnsi" w:hAnsiTheme="minorHAnsi" w:cs="Segoe UI"/>
          <w:szCs w:val="24"/>
          <w:lang w:val="en-GB"/>
        </w:rPr>
        <w:t xml:space="preserve"> </w:t>
      </w:r>
      <w:r w:rsidR="00A62E82">
        <w:rPr>
          <w:rFonts w:asciiTheme="minorHAnsi" w:hAnsiTheme="minorHAnsi" w:cs="Segoe UI"/>
          <w:szCs w:val="24"/>
          <w:lang w:val="en-GB"/>
        </w:rPr>
        <w:t xml:space="preserve">November </w:t>
      </w:r>
      <w:r w:rsidR="006830D8" w:rsidRPr="00A62E82">
        <w:rPr>
          <w:rFonts w:asciiTheme="minorHAnsi" w:hAnsiTheme="minorHAnsi" w:cs="Segoe UI"/>
          <w:szCs w:val="24"/>
          <w:lang w:val="en-GB"/>
        </w:rPr>
        <w:t>2020</w:t>
      </w:r>
    </w:p>
    <w:p w:rsidR="006830D8" w:rsidRPr="00A62E82" w:rsidRDefault="006830D8" w:rsidP="00CE7F62">
      <w:pPr>
        <w:spacing w:after="0" w:line="240" w:lineRule="auto"/>
        <w:jc w:val="center"/>
        <w:rPr>
          <w:rFonts w:asciiTheme="minorHAnsi" w:hAnsiTheme="minorHAnsi" w:cs="Segoe UI"/>
          <w:b/>
          <w:szCs w:val="24"/>
          <w:lang w:val="en-GB"/>
        </w:rPr>
      </w:pPr>
      <w:r w:rsidRPr="00A62E82">
        <w:rPr>
          <w:rFonts w:asciiTheme="minorHAnsi" w:hAnsiTheme="minorHAnsi" w:cs="Segoe UI"/>
          <w:b/>
          <w:szCs w:val="24"/>
          <w:lang w:val="en-GB"/>
        </w:rPr>
        <w:t>Statement by Austria</w:t>
      </w:r>
    </w:p>
    <w:p w:rsidR="00597E52" w:rsidRPr="006914E8" w:rsidRDefault="006914E8" w:rsidP="00CE7F62">
      <w:pPr>
        <w:spacing w:after="240" w:line="240" w:lineRule="auto"/>
        <w:jc w:val="center"/>
        <w:rPr>
          <w:rFonts w:asciiTheme="minorHAnsi" w:hAnsiTheme="minorHAnsi" w:cs="Segoe UI"/>
          <w:b/>
          <w:sz w:val="20"/>
          <w:szCs w:val="24"/>
          <w:lang w:val="en-GB"/>
        </w:rPr>
      </w:pPr>
      <w:r w:rsidRPr="006914E8">
        <w:rPr>
          <w:rFonts w:asciiTheme="minorHAnsi" w:hAnsiTheme="minorHAnsi" w:cs="Segoe UI"/>
          <w:sz w:val="20"/>
          <w:szCs w:val="24"/>
          <w:lang w:val="en-GB"/>
        </w:rPr>
        <w:t>(1 m</w:t>
      </w:r>
      <w:r w:rsidR="005972BA">
        <w:rPr>
          <w:rFonts w:asciiTheme="minorHAnsi" w:hAnsiTheme="minorHAnsi" w:cs="Segoe UI"/>
          <w:sz w:val="20"/>
          <w:szCs w:val="24"/>
          <w:lang w:val="en-GB"/>
        </w:rPr>
        <w:t>in 15</w:t>
      </w:r>
      <w:r w:rsidRPr="006914E8">
        <w:rPr>
          <w:rFonts w:asciiTheme="minorHAnsi" w:hAnsiTheme="minorHAnsi" w:cs="Segoe UI"/>
          <w:sz w:val="20"/>
          <w:szCs w:val="24"/>
          <w:lang w:val="en-GB"/>
        </w:rPr>
        <w:t xml:space="preserve"> sec</w:t>
      </w:r>
      <w:r w:rsidR="00CE7F62" w:rsidRPr="006914E8">
        <w:rPr>
          <w:rFonts w:asciiTheme="minorHAnsi" w:hAnsiTheme="minorHAnsi" w:cs="Segoe UI"/>
          <w:sz w:val="20"/>
          <w:szCs w:val="24"/>
          <w:lang w:val="en-GB"/>
        </w:rPr>
        <w:t>)</w:t>
      </w:r>
    </w:p>
    <w:p w:rsidR="00CE7F62" w:rsidRDefault="005C0601" w:rsidP="00A36159">
      <w:pPr>
        <w:jc w:val="both"/>
        <w:rPr>
          <w:rFonts w:asciiTheme="minorHAnsi" w:hAnsiTheme="minorHAnsi" w:cs="Segoe UI"/>
          <w:szCs w:val="24"/>
          <w:lang w:val="en-GB"/>
        </w:rPr>
      </w:pPr>
      <w:r w:rsidRPr="00A62E82">
        <w:rPr>
          <w:rFonts w:asciiTheme="minorHAnsi" w:hAnsiTheme="minorHAnsi" w:cs="Segoe UI"/>
          <w:szCs w:val="24"/>
          <w:lang w:val="en-GB"/>
        </w:rPr>
        <w:t>Austria welcomes</w:t>
      </w:r>
      <w:r w:rsidR="004A4198" w:rsidRPr="00A62E82">
        <w:rPr>
          <w:rFonts w:asciiTheme="minorHAnsi" w:hAnsiTheme="minorHAnsi" w:cs="Segoe UI"/>
          <w:szCs w:val="24"/>
          <w:lang w:val="en-GB"/>
        </w:rPr>
        <w:t xml:space="preserve"> </w:t>
      </w:r>
      <w:r w:rsidR="00A36159">
        <w:rPr>
          <w:rFonts w:asciiTheme="minorHAnsi" w:hAnsiTheme="minorHAnsi" w:cs="Segoe UI"/>
          <w:szCs w:val="24"/>
          <w:lang w:val="en-GB"/>
        </w:rPr>
        <w:t>the delegation</w:t>
      </w:r>
      <w:r w:rsidR="00D922CB">
        <w:rPr>
          <w:rFonts w:asciiTheme="minorHAnsi" w:hAnsiTheme="minorHAnsi" w:cs="Segoe UI"/>
          <w:szCs w:val="24"/>
          <w:lang w:val="en-GB"/>
        </w:rPr>
        <w:t xml:space="preserve"> of </w:t>
      </w:r>
      <w:r w:rsidR="001B5527">
        <w:rPr>
          <w:rFonts w:asciiTheme="minorHAnsi" w:hAnsiTheme="minorHAnsi" w:cs="Segoe UI"/>
          <w:szCs w:val="24"/>
          <w:lang w:val="en-GB"/>
        </w:rPr>
        <w:t>Croatia</w:t>
      </w:r>
      <w:r w:rsidR="00DF50E7" w:rsidRPr="00A62E82">
        <w:rPr>
          <w:rFonts w:asciiTheme="minorHAnsi" w:hAnsiTheme="minorHAnsi" w:cs="Segoe UI"/>
          <w:szCs w:val="24"/>
          <w:lang w:val="en-GB"/>
        </w:rPr>
        <w:t xml:space="preserve"> </w:t>
      </w:r>
      <w:r w:rsidRPr="00A62E82">
        <w:rPr>
          <w:rFonts w:asciiTheme="minorHAnsi" w:hAnsiTheme="minorHAnsi" w:cs="Segoe UI"/>
          <w:szCs w:val="24"/>
          <w:lang w:val="en-GB"/>
        </w:rPr>
        <w:t xml:space="preserve">and thanks </w:t>
      </w:r>
      <w:r w:rsidR="004A4198" w:rsidRPr="00A62E82">
        <w:rPr>
          <w:rFonts w:asciiTheme="minorHAnsi" w:hAnsiTheme="minorHAnsi" w:cs="Segoe UI"/>
          <w:szCs w:val="24"/>
          <w:lang w:val="en-GB"/>
        </w:rPr>
        <w:t>them for</w:t>
      </w:r>
      <w:r w:rsidRPr="00A62E82">
        <w:rPr>
          <w:rFonts w:asciiTheme="minorHAnsi" w:hAnsiTheme="minorHAnsi" w:cs="Segoe UI"/>
          <w:szCs w:val="24"/>
          <w:lang w:val="en-GB"/>
        </w:rPr>
        <w:t xml:space="preserve"> the</w:t>
      </w:r>
      <w:r w:rsidR="004A4198" w:rsidRPr="00A62E82">
        <w:rPr>
          <w:rFonts w:asciiTheme="minorHAnsi" w:hAnsiTheme="minorHAnsi" w:cs="Segoe UI"/>
          <w:szCs w:val="24"/>
          <w:lang w:val="en-GB"/>
        </w:rPr>
        <w:t>ir</w:t>
      </w:r>
      <w:r w:rsidRPr="00A62E82">
        <w:rPr>
          <w:rFonts w:asciiTheme="minorHAnsi" w:hAnsiTheme="minorHAnsi" w:cs="Segoe UI"/>
          <w:szCs w:val="24"/>
          <w:lang w:val="en-GB"/>
        </w:rPr>
        <w:t xml:space="preserve"> presentation </w:t>
      </w:r>
      <w:r w:rsidR="004A4198" w:rsidRPr="00A62E82">
        <w:rPr>
          <w:rFonts w:asciiTheme="minorHAnsi" w:hAnsiTheme="minorHAnsi" w:cs="Segoe UI"/>
          <w:szCs w:val="24"/>
          <w:lang w:val="en-GB"/>
        </w:rPr>
        <w:t>today</w:t>
      </w:r>
      <w:r w:rsidRPr="00A62E82">
        <w:rPr>
          <w:rFonts w:asciiTheme="minorHAnsi" w:hAnsiTheme="minorHAnsi" w:cs="Segoe UI"/>
          <w:szCs w:val="24"/>
          <w:lang w:val="en-GB"/>
        </w:rPr>
        <w:t>.</w:t>
      </w:r>
    </w:p>
    <w:p w:rsidR="005F3556" w:rsidRDefault="005F3556" w:rsidP="005F3556">
      <w:pPr>
        <w:jc w:val="both"/>
        <w:rPr>
          <w:rFonts w:asciiTheme="minorHAnsi" w:hAnsiTheme="minorHAnsi" w:cs="Segoe UI"/>
          <w:szCs w:val="24"/>
          <w:lang w:val="en-GB"/>
        </w:rPr>
      </w:pPr>
      <w:r w:rsidRPr="005F3556">
        <w:rPr>
          <w:rFonts w:asciiTheme="minorHAnsi" w:hAnsiTheme="minorHAnsi" w:cs="Segoe UI"/>
          <w:szCs w:val="24"/>
          <w:lang w:val="en-GB"/>
        </w:rPr>
        <w:t xml:space="preserve">We welcome the adoption of a law on protection against domestic violence as well as the reintroduction of domestic violence into the Criminal Code. </w:t>
      </w:r>
    </w:p>
    <w:p w:rsidR="00A320FB" w:rsidRPr="005F3556" w:rsidRDefault="00A320FB" w:rsidP="002730DA">
      <w:pPr>
        <w:jc w:val="both"/>
        <w:rPr>
          <w:rFonts w:asciiTheme="minorHAnsi" w:hAnsiTheme="minorHAnsi" w:cs="Segoe UI"/>
          <w:szCs w:val="24"/>
          <w:lang w:val="en-GB"/>
        </w:rPr>
      </w:pPr>
      <w:r>
        <w:rPr>
          <w:rFonts w:asciiTheme="minorHAnsi" w:hAnsiTheme="minorHAnsi" w:cs="Segoe UI"/>
          <w:szCs w:val="24"/>
          <w:lang w:val="en-GB"/>
        </w:rPr>
        <w:t xml:space="preserve">Austria also welcomes recent steps taken </w:t>
      </w:r>
      <w:r w:rsidR="006F709C">
        <w:rPr>
          <w:rFonts w:asciiTheme="minorHAnsi" w:hAnsiTheme="minorHAnsi" w:cs="Segoe UI"/>
          <w:szCs w:val="24"/>
          <w:lang w:val="en-GB"/>
        </w:rPr>
        <w:t>towards reconciliation between</w:t>
      </w:r>
      <w:r w:rsidR="008A4BD8">
        <w:rPr>
          <w:rFonts w:asciiTheme="minorHAnsi" w:hAnsiTheme="minorHAnsi" w:cs="Segoe UI"/>
          <w:szCs w:val="24"/>
          <w:lang w:val="en-GB"/>
        </w:rPr>
        <w:t xml:space="preserve"> </w:t>
      </w:r>
      <w:r w:rsidR="006F709C">
        <w:rPr>
          <w:rFonts w:asciiTheme="minorHAnsi" w:hAnsiTheme="minorHAnsi" w:cs="Segoe UI"/>
          <w:szCs w:val="24"/>
          <w:lang w:val="en-GB"/>
        </w:rPr>
        <w:t xml:space="preserve">the </w:t>
      </w:r>
      <w:r w:rsidR="008A4BD8">
        <w:rPr>
          <w:rFonts w:asciiTheme="minorHAnsi" w:hAnsiTheme="minorHAnsi" w:cs="Segoe UI"/>
          <w:szCs w:val="24"/>
          <w:lang w:val="en-GB"/>
        </w:rPr>
        <w:t>Croatian majority and the Serb</w:t>
      </w:r>
      <w:r w:rsidR="006F709C">
        <w:rPr>
          <w:rFonts w:asciiTheme="minorHAnsi" w:hAnsiTheme="minorHAnsi" w:cs="Segoe UI"/>
          <w:szCs w:val="24"/>
          <w:lang w:val="en-GB"/>
        </w:rPr>
        <w:t>ian</w:t>
      </w:r>
      <w:r w:rsidR="008A4BD8">
        <w:rPr>
          <w:rFonts w:asciiTheme="minorHAnsi" w:hAnsiTheme="minorHAnsi" w:cs="Segoe UI"/>
          <w:szCs w:val="24"/>
          <w:lang w:val="en-GB"/>
        </w:rPr>
        <w:t xml:space="preserve"> minority </w:t>
      </w:r>
      <w:r w:rsidR="006F709C">
        <w:rPr>
          <w:rFonts w:asciiTheme="minorHAnsi" w:hAnsiTheme="minorHAnsi" w:cs="Segoe UI"/>
          <w:szCs w:val="24"/>
          <w:lang w:val="en-GB"/>
        </w:rPr>
        <w:t xml:space="preserve">in the context of commemorative events since August 2020 and encourages </w:t>
      </w:r>
      <w:r>
        <w:rPr>
          <w:rFonts w:asciiTheme="minorHAnsi" w:hAnsiTheme="minorHAnsi" w:cs="Segoe UI"/>
          <w:szCs w:val="24"/>
          <w:lang w:val="en-GB"/>
        </w:rPr>
        <w:t>Croatia</w:t>
      </w:r>
      <w:r w:rsidR="006F709C">
        <w:rPr>
          <w:rFonts w:asciiTheme="minorHAnsi" w:hAnsiTheme="minorHAnsi" w:cs="Segoe UI"/>
          <w:szCs w:val="24"/>
          <w:lang w:val="en-GB"/>
        </w:rPr>
        <w:t xml:space="preserve"> to build on this progress. </w:t>
      </w:r>
    </w:p>
    <w:p w:rsidR="005F3556" w:rsidRPr="005F3556" w:rsidRDefault="002730DA" w:rsidP="007C0E6A">
      <w:pPr>
        <w:jc w:val="both"/>
        <w:rPr>
          <w:rFonts w:asciiTheme="minorHAnsi" w:hAnsiTheme="minorHAnsi" w:cs="Segoe UI"/>
          <w:szCs w:val="24"/>
          <w:lang w:val="en-GB"/>
        </w:rPr>
      </w:pPr>
      <w:r>
        <w:rPr>
          <w:rFonts w:asciiTheme="minorHAnsi" w:hAnsiTheme="minorHAnsi" w:cs="Segoe UI"/>
          <w:szCs w:val="24"/>
          <w:lang w:val="en-GB"/>
        </w:rPr>
        <w:t>[</w:t>
      </w:r>
      <w:r w:rsidR="005F3556" w:rsidRPr="005F3556">
        <w:rPr>
          <w:rFonts w:asciiTheme="minorHAnsi" w:hAnsiTheme="minorHAnsi" w:cs="Segoe UI"/>
          <w:szCs w:val="24"/>
          <w:lang w:val="en-GB"/>
        </w:rPr>
        <w:t xml:space="preserve">While we commend Croatia’s efforts in increasing funds </w:t>
      </w:r>
      <w:r>
        <w:rPr>
          <w:rFonts w:asciiTheme="minorHAnsi" w:hAnsiTheme="minorHAnsi" w:cs="Segoe UI"/>
          <w:szCs w:val="24"/>
          <w:lang w:val="en-GB"/>
        </w:rPr>
        <w:t>for and providers of</w:t>
      </w:r>
      <w:r w:rsidR="005F3556" w:rsidRPr="005F3556">
        <w:rPr>
          <w:rFonts w:asciiTheme="minorHAnsi" w:hAnsiTheme="minorHAnsi" w:cs="Segoe UI"/>
          <w:szCs w:val="24"/>
          <w:lang w:val="en-GB"/>
        </w:rPr>
        <w:t xml:space="preserve"> free legal aid, we are concerned about the accessibility of free legal aid.</w:t>
      </w:r>
      <w:r w:rsidR="006E3FD1">
        <w:rPr>
          <w:rFonts w:asciiTheme="minorHAnsi" w:hAnsiTheme="minorHAnsi" w:cs="Segoe UI"/>
          <w:szCs w:val="24"/>
          <w:lang w:val="en-GB"/>
        </w:rPr>
        <w:t>]</w:t>
      </w:r>
    </w:p>
    <w:p w:rsidR="006E3FD1" w:rsidRDefault="005F3556" w:rsidP="005F3556">
      <w:pPr>
        <w:jc w:val="both"/>
        <w:rPr>
          <w:rFonts w:asciiTheme="minorHAnsi" w:hAnsiTheme="minorHAnsi" w:cs="Segoe UI"/>
          <w:szCs w:val="24"/>
          <w:lang w:val="en-GB"/>
        </w:rPr>
      </w:pPr>
      <w:r w:rsidRPr="005F3556">
        <w:rPr>
          <w:rFonts w:asciiTheme="minorHAnsi" w:hAnsiTheme="minorHAnsi" w:cs="Segoe UI"/>
          <w:szCs w:val="24"/>
          <w:lang w:val="en-GB"/>
        </w:rPr>
        <w:t>Austria recommends:</w:t>
      </w:r>
    </w:p>
    <w:p w:rsidR="00681B1A" w:rsidRDefault="00681B1A" w:rsidP="00450826">
      <w:pPr>
        <w:pStyle w:val="Listenabsatz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hAnsiTheme="minorHAnsi" w:cs="Segoe UI"/>
          <w:szCs w:val="24"/>
          <w:lang w:val="en-GB"/>
        </w:rPr>
      </w:pPr>
      <w:r w:rsidRPr="006E3FD1">
        <w:rPr>
          <w:rFonts w:asciiTheme="minorHAnsi" w:hAnsiTheme="minorHAnsi" w:cs="Segoe UI"/>
          <w:szCs w:val="24"/>
          <w:lang w:val="en-GB"/>
        </w:rPr>
        <w:t xml:space="preserve">to </w:t>
      </w:r>
      <w:r>
        <w:rPr>
          <w:rFonts w:asciiTheme="minorHAnsi" w:hAnsiTheme="minorHAnsi" w:cs="Segoe UI"/>
          <w:szCs w:val="24"/>
          <w:lang w:val="en-GB"/>
        </w:rPr>
        <w:t xml:space="preserve">ensure that the right to use minority languages is </w:t>
      </w:r>
      <w:r w:rsidR="00C95000">
        <w:rPr>
          <w:rFonts w:asciiTheme="minorHAnsi" w:hAnsiTheme="minorHAnsi" w:cs="Segoe UI"/>
          <w:szCs w:val="24"/>
          <w:lang w:val="en-GB"/>
        </w:rPr>
        <w:t xml:space="preserve">fully </w:t>
      </w:r>
      <w:r>
        <w:rPr>
          <w:rFonts w:asciiTheme="minorHAnsi" w:hAnsiTheme="minorHAnsi" w:cs="Segoe UI"/>
          <w:szCs w:val="24"/>
          <w:lang w:val="en-GB"/>
        </w:rPr>
        <w:t>respected and to take measures to address discrimination against minorities notably in the areas of labour, access to public services, public information and the media</w:t>
      </w:r>
      <w:r w:rsidRPr="006E3FD1">
        <w:rPr>
          <w:rFonts w:asciiTheme="minorHAnsi" w:hAnsiTheme="minorHAnsi" w:cs="Segoe UI"/>
          <w:szCs w:val="24"/>
          <w:lang w:val="en-GB"/>
        </w:rPr>
        <w:t>;</w:t>
      </w:r>
    </w:p>
    <w:p w:rsidR="006E3FD1" w:rsidRDefault="005F3556" w:rsidP="006E3FD1">
      <w:pPr>
        <w:pStyle w:val="Listenabsatz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hAnsiTheme="minorHAnsi" w:cs="Segoe UI"/>
          <w:szCs w:val="24"/>
          <w:lang w:val="en-GB"/>
        </w:rPr>
      </w:pPr>
      <w:r w:rsidRPr="006E3FD1">
        <w:rPr>
          <w:rFonts w:asciiTheme="minorHAnsi" w:hAnsiTheme="minorHAnsi" w:cs="Segoe UI"/>
          <w:szCs w:val="24"/>
          <w:lang w:val="en-GB"/>
        </w:rPr>
        <w:t xml:space="preserve">to </w:t>
      </w:r>
      <w:r w:rsidR="00C95000">
        <w:rPr>
          <w:rFonts w:asciiTheme="minorHAnsi" w:hAnsiTheme="minorHAnsi" w:cs="Segoe UI"/>
          <w:szCs w:val="24"/>
          <w:lang w:val="en-GB"/>
        </w:rPr>
        <w:t xml:space="preserve">further </w:t>
      </w:r>
      <w:r w:rsidRPr="006E3FD1">
        <w:rPr>
          <w:rFonts w:asciiTheme="minorHAnsi" w:hAnsiTheme="minorHAnsi" w:cs="Segoe UI"/>
          <w:szCs w:val="24"/>
          <w:lang w:val="en-GB"/>
        </w:rPr>
        <w:t xml:space="preserve">increase public funding for organisations providing free legal aid and to ensure the availability of free legal aid at all stages of criminal proceedings; </w:t>
      </w:r>
    </w:p>
    <w:p w:rsidR="007C0E6A" w:rsidRDefault="005F3556" w:rsidP="00402772">
      <w:pPr>
        <w:pStyle w:val="Listenabsatz"/>
        <w:numPr>
          <w:ilvl w:val="0"/>
          <w:numId w:val="9"/>
        </w:numPr>
        <w:jc w:val="both"/>
        <w:rPr>
          <w:rFonts w:asciiTheme="minorHAnsi" w:hAnsiTheme="minorHAnsi" w:cs="Segoe UI"/>
          <w:szCs w:val="24"/>
          <w:lang w:val="en-GB"/>
        </w:rPr>
      </w:pPr>
      <w:r w:rsidRPr="006E3FD1">
        <w:rPr>
          <w:rFonts w:asciiTheme="minorHAnsi" w:hAnsiTheme="minorHAnsi" w:cs="Segoe UI"/>
          <w:szCs w:val="24"/>
          <w:lang w:val="en-GB"/>
        </w:rPr>
        <w:t xml:space="preserve">to </w:t>
      </w:r>
      <w:r w:rsidR="00B966CE">
        <w:rPr>
          <w:rFonts w:asciiTheme="minorHAnsi" w:hAnsiTheme="minorHAnsi" w:cs="Segoe UI"/>
          <w:szCs w:val="24"/>
          <w:lang w:val="en-GB"/>
        </w:rPr>
        <w:t xml:space="preserve">use the expertise of international, regional and national institutions </w:t>
      </w:r>
      <w:r w:rsidR="00B966CE" w:rsidRPr="00B966CE">
        <w:rPr>
          <w:rFonts w:asciiTheme="minorHAnsi" w:hAnsiTheme="minorHAnsi" w:cs="Segoe UI"/>
          <w:szCs w:val="24"/>
          <w:lang w:val="en-GB"/>
        </w:rPr>
        <w:t>to ensure</w:t>
      </w:r>
      <w:r w:rsidR="00B966CE">
        <w:rPr>
          <w:rFonts w:asciiTheme="minorHAnsi" w:hAnsiTheme="minorHAnsi" w:cs="Segoe UI"/>
          <w:szCs w:val="24"/>
          <w:lang w:val="en-GB"/>
        </w:rPr>
        <w:t xml:space="preserve"> </w:t>
      </w:r>
      <w:r w:rsidR="00B966CE" w:rsidRPr="00B966CE">
        <w:rPr>
          <w:rFonts w:asciiTheme="minorHAnsi" w:hAnsiTheme="minorHAnsi" w:cs="Segoe UI"/>
          <w:szCs w:val="24"/>
          <w:lang w:val="en-GB"/>
        </w:rPr>
        <w:t xml:space="preserve">that </w:t>
      </w:r>
      <w:r w:rsidR="00B966CE">
        <w:rPr>
          <w:rFonts w:asciiTheme="minorHAnsi" w:hAnsiTheme="minorHAnsi" w:cs="Segoe UI"/>
          <w:szCs w:val="24"/>
          <w:lang w:val="en-GB"/>
        </w:rPr>
        <w:t>border management measures</w:t>
      </w:r>
      <w:r w:rsidR="00B966CE" w:rsidRPr="00B966CE">
        <w:rPr>
          <w:rFonts w:asciiTheme="minorHAnsi" w:hAnsiTheme="minorHAnsi" w:cs="Segoe UI"/>
          <w:szCs w:val="24"/>
          <w:lang w:val="en-GB"/>
        </w:rPr>
        <w:t xml:space="preserve"> are in full compliance with </w:t>
      </w:r>
      <w:r w:rsidR="00A02937">
        <w:rPr>
          <w:rFonts w:asciiTheme="minorHAnsi" w:hAnsiTheme="minorHAnsi" w:cs="Segoe UI"/>
          <w:szCs w:val="24"/>
          <w:lang w:val="en-GB"/>
        </w:rPr>
        <w:t xml:space="preserve">international human rights obligations and </w:t>
      </w:r>
      <w:r w:rsidR="00B966CE" w:rsidRPr="00B966CE">
        <w:rPr>
          <w:rFonts w:asciiTheme="minorHAnsi" w:hAnsiTheme="minorHAnsi" w:cs="Segoe UI"/>
          <w:szCs w:val="24"/>
          <w:lang w:val="en-GB"/>
        </w:rPr>
        <w:t>EU asylum laws</w:t>
      </w:r>
      <w:r w:rsidR="00B966CE">
        <w:rPr>
          <w:rFonts w:asciiTheme="minorHAnsi" w:hAnsiTheme="minorHAnsi" w:cs="Segoe UI"/>
          <w:szCs w:val="24"/>
          <w:lang w:val="en-GB"/>
        </w:rPr>
        <w:t xml:space="preserve"> and to </w:t>
      </w:r>
      <w:r w:rsidR="00A02937">
        <w:rPr>
          <w:rFonts w:asciiTheme="minorHAnsi" w:hAnsiTheme="minorHAnsi" w:cs="Segoe UI"/>
          <w:szCs w:val="24"/>
          <w:lang w:val="en-GB"/>
        </w:rPr>
        <w:t>enable</w:t>
      </w:r>
      <w:r w:rsidR="00B966CE">
        <w:rPr>
          <w:rFonts w:asciiTheme="minorHAnsi" w:hAnsiTheme="minorHAnsi" w:cs="Segoe UI"/>
          <w:szCs w:val="24"/>
          <w:lang w:val="en-GB"/>
        </w:rPr>
        <w:t xml:space="preserve"> independent</w:t>
      </w:r>
      <w:r w:rsidR="00A02937">
        <w:rPr>
          <w:rFonts w:asciiTheme="minorHAnsi" w:hAnsiTheme="minorHAnsi" w:cs="Segoe UI"/>
          <w:szCs w:val="24"/>
          <w:lang w:val="en-GB"/>
        </w:rPr>
        <w:t xml:space="preserve"> investigations and monitoring</w:t>
      </w:r>
      <w:r w:rsidRPr="006E3FD1">
        <w:rPr>
          <w:rFonts w:asciiTheme="minorHAnsi" w:hAnsiTheme="minorHAnsi" w:cs="Segoe UI"/>
          <w:szCs w:val="24"/>
          <w:lang w:val="en-GB"/>
        </w:rPr>
        <w:t xml:space="preserve">; </w:t>
      </w:r>
    </w:p>
    <w:p w:rsidR="00864707" w:rsidRPr="00864707" w:rsidRDefault="00864707" w:rsidP="00402772">
      <w:pPr>
        <w:pStyle w:val="Listenabsatz"/>
        <w:numPr>
          <w:ilvl w:val="0"/>
          <w:numId w:val="9"/>
        </w:numPr>
        <w:jc w:val="both"/>
        <w:rPr>
          <w:rFonts w:asciiTheme="minorHAnsi" w:hAnsiTheme="minorHAnsi" w:cs="Segoe UI"/>
          <w:szCs w:val="24"/>
          <w:lang w:val="en-GB"/>
        </w:rPr>
      </w:pPr>
      <w:r w:rsidRPr="00864707">
        <w:rPr>
          <w:rFonts w:asciiTheme="minorHAnsi" w:hAnsiTheme="minorHAnsi" w:cs="Segoe UI"/>
          <w:szCs w:val="24"/>
          <w:lang w:val="en-GB"/>
        </w:rPr>
        <w:t xml:space="preserve">to </w:t>
      </w:r>
      <w:r w:rsidR="00A320FB">
        <w:rPr>
          <w:rFonts w:asciiTheme="minorHAnsi" w:hAnsiTheme="minorHAnsi" w:cs="Segoe UI"/>
          <w:szCs w:val="24"/>
          <w:lang w:val="en-GB"/>
        </w:rPr>
        <w:t xml:space="preserve">ensure a safe and enabling environment for the work of journalists and </w:t>
      </w:r>
      <w:r w:rsidR="00402772">
        <w:rPr>
          <w:rFonts w:asciiTheme="minorHAnsi" w:hAnsiTheme="minorHAnsi" w:cs="Segoe UI"/>
          <w:szCs w:val="24"/>
          <w:lang w:val="en-GB"/>
        </w:rPr>
        <w:t xml:space="preserve">the </w:t>
      </w:r>
      <w:r w:rsidR="00A320FB">
        <w:rPr>
          <w:rFonts w:asciiTheme="minorHAnsi" w:hAnsiTheme="minorHAnsi" w:cs="Segoe UI"/>
          <w:szCs w:val="24"/>
          <w:lang w:val="en-GB"/>
        </w:rPr>
        <w:t xml:space="preserve">media and </w:t>
      </w:r>
      <w:r w:rsidR="00402772">
        <w:rPr>
          <w:rFonts w:asciiTheme="minorHAnsi" w:hAnsiTheme="minorHAnsi" w:cs="Segoe UI"/>
          <w:szCs w:val="24"/>
          <w:lang w:val="en-GB"/>
        </w:rPr>
        <w:t xml:space="preserve">effectively </w:t>
      </w:r>
      <w:r w:rsidR="00A320FB">
        <w:rPr>
          <w:rFonts w:asciiTheme="minorHAnsi" w:hAnsiTheme="minorHAnsi" w:cs="Segoe UI"/>
          <w:szCs w:val="24"/>
          <w:lang w:val="en-GB"/>
        </w:rPr>
        <w:t xml:space="preserve">investigate threats against journalists. </w:t>
      </w:r>
    </w:p>
    <w:sectPr w:rsidR="00864707" w:rsidRPr="00864707" w:rsidSect="001845EF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9FF" w:rsidRDefault="003049FF" w:rsidP="006830D8">
      <w:pPr>
        <w:spacing w:after="0" w:line="240" w:lineRule="auto"/>
      </w:pPr>
      <w:r>
        <w:separator/>
      </w:r>
    </w:p>
  </w:endnote>
  <w:endnote w:type="continuationSeparator" w:id="0">
    <w:p w:rsidR="003049FF" w:rsidRDefault="003049FF" w:rsidP="006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9FF" w:rsidRDefault="003049FF" w:rsidP="006830D8">
      <w:pPr>
        <w:spacing w:after="0" w:line="240" w:lineRule="auto"/>
      </w:pPr>
      <w:r>
        <w:separator/>
      </w:r>
    </w:p>
  </w:footnote>
  <w:footnote w:type="continuationSeparator" w:id="0">
    <w:p w:rsidR="003049FF" w:rsidRDefault="003049FF" w:rsidP="0068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07" w:rsidRPr="004B230A" w:rsidRDefault="00864707" w:rsidP="004B230A">
    <w:pPr>
      <w:pStyle w:val="Kopfzeile"/>
      <w:jc w:val="right"/>
      <w:rPr>
        <w:rFonts w:ascii="Corbel" w:hAnsi="Corbel"/>
        <w:i/>
      </w:rPr>
    </w:pPr>
    <w:r>
      <w:rPr>
        <w:noProof/>
        <w:lang w:eastAsia="ko-KR" w:bidi="ug-CN"/>
      </w:rPr>
      <w:drawing>
        <wp:anchor distT="0" distB="0" distL="114300" distR="114300" simplePos="0" relativeHeight="251661312" behindDoc="1" locked="0" layoutInCell="1" allowOverlap="1" wp14:anchorId="21075D6E" wp14:editId="3297F8F6">
          <wp:simplePos x="0" y="0"/>
          <wp:positionH relativeFrom="column">
            <wp:posOffset>-261620</wp:posOffset>
          </wp:positionH>
          <wp:positionV relativeFrom="paragraph">
            <wp:posOffset>-69215</wp:posOffset>
          </wp:positionV>
          <wp:extent cx="1323975" cy="1019175"/>
          <wp:effectExtent l="0" t="0" r="9525" b="9525"/>
          <wp:wrapTight wrapText="bothSides">
            <wp:wrapPolygon edited="0">
              <wp:start x="0" y="0"/>
              <wp:lineTo x="0" y="21398"/>
              <wp:lineTo x="21445" y="21398"/>
              <wp:lineTo x="21445" y="0"/>
              <wp:lineTo x="0" y="0"/>
            </wp:wrapPolygon>
          </wp:wrapTight>
          <wp:docPr id="2" name="Grafik 2" descr="T:\Allgemein\LOGOS\ÖV Genf\EN\Office\OeV_UN_Genf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llgemein\LOGOS\ÖV Genf\EN\Office\OeV_UN_Genf_Logo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41"/>
    <w:multiLevelType w:val="hybridMultilevel"/>
    <w:tmpl w:val="EF2A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62F3"/>
    <w:multiLevelType w:val="hybridMultilevel"/>
    <w:tmpl w:val="982E9F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B525F"/>
    <w:multiLevelType w:val="hybridMultilevel"/>
    <w:tmpl w:val="3F04EBE2"/>
    <w:lvl w:ilvl="0" w:tplc="890E58A6"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36063"/>
    <w:multiLevelType w:val="hybridMultilevel"/>
    <w:tmpl w:val="5E80B2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C22"/>
    <w:multiLevelType w:val="hybridMultilevel"/>
    <w:tmpl w:val="57DE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55734"/>
    <w:multiLevelType w:val="hybridMultilevel"/>
    <w:tmpl w:val="4BAA49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3193"/>
    <w:multiLevelType w:val="hybridMultilevel"/>
    <w:tmpl w:val="A0844FE0"/>
    <w:lvl w:ilvl="0" w:tplc="94F0520A">
      <w:start w:val="1"/>
      <w:numFmt w:val="decimal"/>
      <w:lvlText w:val="%1.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EFE"/>
    <w:multiLevelType w:val="hybridMultilevel"/>
    <w:tmpl w:val="D3CE0520"/>
    <w:lvl w:ilvl="0" w:tplc="C22E04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02EB7"/>
    <w:rsid w:val="00006B29"/>
    <w:rsid w:val="000612B3"/>
    <w:rsid w:val="000A718C"/>
    <w:rsid w:val="000C7C61"/>
    <w:rsid w:val="000D3C33"/>
    <w:rsid w:val="000E4640"/>
    <w:rsid w:val="000E67EB"/>
    <w:rsid w:val="001053DF"/>
    <w:rsid w:val="00106431"/>
    <w:rsid w:val="00126336"/>
    <w:rsid w:val="00137E07"/>
    <w:rsid w:val="001541B8"/>
    <w:rsid w:val="00156724"/>
    <w:rsid w:val="00175131"/>
    <w:rsid w:val="00180388"/>
    <w:rsid w:val="0018303E"/>
    <w:rsid w:val="001845EF"/>
    <w:rsid w:val="001B1727"/>
    <w:rsid w:val="001B5527"/>
    <w:rsid w:val="00213547"/>
    <w:rsid w:val="00216B50"/>
    <w:rsid w:val="00224F49"/>
    <w:rsid w:val="002330ED"/>
    <w:rsid w:val="00236FEF"/>
    <w:rsid w:val="00237A75"/>
    <w:rsid w:val="00254CC7"/>
    <w:rsid w:val="002663E9"/>
    <w:rsid w:val="002730DA"/>
    <w:rsid w:val="002B5872"/>
    <w:rsid w:val="002C6CA9"/>
    <w:rsid w:val="002D279A"/>
    <w:rsid w:val="00303A72"/>
    <w:rsid w:val="003049FF"/>
    <w:rsid w:val="0032453B"/>
    <w:rsid w:val="00356D66"/>
    <w:rsid w:val="003655DE"/>
    <w:rsid w:val="00366678"/>
    <w:rsid w:val="0037537B"/>
    <w:rsid w:val="00376487"/>
    <w:rsid w:val="003A2EEA"/>
    <w:rsid w:val="003A54F8"/>
    <w:rsid w:val="003C2649"/>
    <w:rsid w:val="003E6200"/>
    <w:rsid w:val="00402772"/>
    <w:rsid w:val="004120CD"/>
    <w:rsid w:val="00434DD0"/>
    <w:rsid w:val="00437211"/>
    <w:rsid w:val="00447D4E"/>
    <w:rsid w:val="00450826"/>
    <w:rsid w:val="0045436D"/>
    <w:rsid w:val="004974BB"/>
    <w:rsid w:val="004A4198"/>
    <w:rsid w:val="004B230A"/>
    <w:rsid w:val="004C0DA1"/>
    <w:rsid w:val="004C762C"/>
    <w:rsid w:val="005137C4"/>
    <w:rsid w:val="00551606"/>
    <w:rsid w:val="00554D72"/>
    <w:rsid w:val="005719E3"/>
    <w:rsid w:val="005758B6"/>
    <w:rsid w:val="0058033E"/>
    <w:rsid w:val="00584CC5"/>
    <w:rsid w:val="005972BA"/>
    <w:rsid w:val="00597E52"/>
    <w:rsid w:val="005C0601"/>
    <w:rsid w:val="005C34A2"/>
    <w:rsid w:val="005C45A3"/>
    <w:rsid w:val="005E306E"/>
    <w:rsid w:val="005E36D0"/>
    <w:rsid w:val="005E38B4"/>
    <w:rsid w:val="005F3556"/>
    <w:rsid w:val="0061602F"/>
    <w:rsid w:val="00616EFE"/>
    <w:rsid w:val="00623554"/>
    <w:rsid w:val="00626EC5"/>
    <w:rsid w:val="00655754"/>
    <w:rsid w:val="0067688C"/>
    <w:rsid w:val="00681B1A"/>
    <w:rsid w:val="006830D8"/>
    <w:rsid w:val="00683EA4"/>
    <w:rsid w:val="00684F87"/>
    <w:rsid w:val="006914E8"/>
    <w:rsid w:val="00692DB9"/>
    <w:rsid w:val="006C5CD1"/>
    <w:rsid w:val="006D17CD"/>
    <w:rsid w:val="006D4702"/>
    <w:rsid w:val="006E278D"/>
    <w:rsid w:val="006E3FD1"/>
    <w:rsid w:val="006F709C"/>
    <w:rsid w:val="00705DF1"/>
    <w:rsid w:val="00717069"/>
    <w:rsid w:val="0072163C"/>
    <w:rsid w:val="00741466"/>
    <w:rsid w:val="00747B8E"/>
    <w:rsid w:val="00763DC2"/>
    <w:rsid w:val="0078447D"/>
    <w:rsid w:val="007A16C4"/>
    <w:rsid w:val="007A61F4"/>
    <w:rsid w:val="007B7B6A"/>
    <w:rsid w:val="007C0E6A"/>
    <w:rsid w:val="007C2DAE"/>
    <w:rsid w:val="007D662D"/>
    <w:rsid w:val="007F12B6"/>
    <w:rsid w:val="00813366"/>
    <w:rsid w:val="00823ECA"/>
    <w:rsid w:val="00840526"/>
    <w:rsid w:val="00846732"/>
    <w:rsid w:val="00855089"/>
    <w:rsid w:val="00864707"/>
    <w:rsid w:val="008947F6"/>
    <w:rsid w:val="008A4BD8"/>
    <w:rsid w:val="008A626C"/>
    <w:rsid w:val="008C2742"/>
    <w:rsid w:val="008E2597"/>
    <w:rsid w:val="008F027D"/>
    <w:rsid w:val="00906A89"/>
    <w:rsid w:val="00906E04"/>
    <w:rsid w:val="00923974"/>
    <w:rsid w:val="00963F32"/>
    <w:rsid w:val="00964FB3"/>
    <w:rsid w:val="009650FC"/>
    <w:rsid w:val="0098285C"/>
    <w:rsid w:val="009A4064"/>
    <w:rsid w:val="009C3AE5"/>
    <w:rsid w:val="009C55FB"/>
    <w:rsid w:val="009C5F9B"/>
    <w:rsid w:val="009C7579"/>
    <w:rsid w:val="009D2618"/>
    <w:rsid w:val="009E1845"/>
    <w:rsid w:val="00A0102E"/>
    <w:rsid w:val="00A02937"/>
    <w:rsid w:val="00A0363A"/>
    <w:rsid w:val="00A140FD"/>
    <w:rsid w:val="00A320FB"/>
    <w:rsid w:val="00A3415F"/>
    <w:rsid w:val="00A36159"/>
    <w:rsid w:val="00A62E82"/>
    <w:rsid w:val="00A70728"/>
    <w:rsid w:val="00A71424"/>
    <w:rsid w:val="00A72989"/>
    <w:rsid w:val="00A819A7"/>
    <w:rsid w:val="00A90314"/>
    <w:rsid w:val="00A939DE"/>
    <w:rsid w:val="00AA4A55"/>
    <w:rsid w:val="00AB4A36"/>
    <w:rsid w:val="00AC05C6"/>
    <w:rsid w:val="00AC511C"/>
    <w:rsid w:val="00AD0141"/>
    <w:rsid w:val="00AD7D40"/>
    <w:rsid w:val="00AE3DB4"/>
    <w:rsid w:val="00AE5481"/>
    <w:rsid w:val="00AE7225"/>
    <w:rsid w:val="00AF57BB"/>
    <w:rsid w:val="00B1750D"/>
    <w:rsid w:val="00B30F0C"/>
    <w:rsid w:val="00B53121"/>
    <w:rsid w:val="00B554FB"/>
    <w:rsid w:val="00B57243"/>
    <w:rsid w:val="00B62ABD"/>
    <w:rsid w:val="00B966CE"/>
    <w:rsid w:val="00B96AF5"/>
    <w:rsid w:val="00BA246E"/>
    <w:rsid w:val="00BB5B6F"/>
    <w:rsid w:val="00BC079E"/>
    <w:rsid w:val="00BF1D47"/>
    <w:rsid w:val="00C06957"/>
    <w:rsid w:val="00C22827"/>
    <w:rsid w:val="00C22B6D"/>
    <w:rsid w:val="00C379C6"/>
    <w:rsid w:val="00C541B6"/>
    <w:rsid w:val="00C72C23"/>
    <w:rsid w:val="00C95000"/>
    <w:rsid w:val="00C95558"/>
    <w:rsid w:val="00CA1AB1"/>
    <w:rsid w:val="00CB13BD"/>
    <w:rsid w:val="00CD0311"/>
    <w:rsid w:val="00CE7F62"/>
    <w:rsid w:val="00D117ED"/>
    <w:rsid w:val="00D65E5E"/>
    <w:rsid w:val="00D825F9"/>
    <w:rsid w:val="00D922CB"/>
    <w:rsid w:val="00DB6ABF"/>
    <w:rsid w:val="00DF304F"/>
    <w:rsid w:val="00DF50E7"/>
    <w:rsid w:val="00E21074"/>
    <w:rsid w:val="00E24FE0"/>
    <w:rsid w:val="00E40DDA"/>
    <w:rsid w:val="00E439FB"/>
    <w:rsid w:val="00E62402"/>
    <w:rsid w:val="00E66194"/>
    <w:rsid w:val="00E70297"/>
    <w:rsid w:val="00E74EAF"/>
    <w:rsid w:val="00EC1A0C"/>
    <w:rsid w:val="00EE5B2C"/>
    <w:rsid w:val="00EE78DE"/>
    <w:rsid w:val="00EF363F"/>
    <w:rsid w:val="00F12708"/>
    <w:rsid w:val="00F230CD"/>
    <w:rsid w:val="00F40EEF"/>
    <w:rsid w:val="00F62D7C"/>
    <w:rsid w:val="00F67F7A"/>
    <w:rsid w:val="00FA511C"/>
    <w:rsid w:val="00FC1386"/>
    <w:rsid w:val="00FC3451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6A46A"/>
  <w15:docId w15:val="{9DB5C132-2F39-4DC9-9BFE-4273AAB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601"/>
    <w:rPr>
      <w:rFonts w:ascii="Arial" w:eastAsiaTheme="minorEastAsia" w:hAnsi="Arial"/>
      <w:sz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06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724"/>
    <w:rPr>
      <w:rFonts w:ascii="Tahoma" w:eastAsiaTheme="minorEastAsia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0D8"/>
    <w:rPr>
      <w:rFonts w:ascii="Arial" w:eastAsiaTheme="minorEastAsia" w:hAnsi="Arial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0D8"/>
    <w:rPr>
      <w:rFonts w:ascii="Arial" w:eastAsiaTheme="minorEastAsia" w:hAnsi="Arial"/>
      <w:sz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3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3554"/>
    <w:rPr>
      <w:rFonts w:ascii="Arial" w:eastAsiaTheme="minorEastAsia" w:hAnsi="Arial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554"/>
    <w:rPr>
      <w:rFonts w:ascii="Arial" w:eastAsiaTheme="minorEastAsia" w:hAnsi="Arial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E2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Mahrouzadeh, Amir, Mag."/>
    <f:field ref="FSCFOLIO_1_1001_SignaturesFldCtx_FSCFOLIO_1_1001_FieldLastSignatureAt" date="2020-11-06T08:37:42" text="06.11.2020 08:37:42"/>
    <f:field ref="FSCFOLIO_1_1001_SignaturesFldCtx_FSCFOLIO_1_1001_FieldLastSignatureRemark" text=""/>
    <f:field ref="FSCFOLIO_1_1001_FieldCurrentUser" text="Dr. Gerhard Doujak"/>
    <f:field ref="FSCFOLIO_1_1001_FieldCurrentDate" text="06.11.2020 18:45"/>
    <f:field ref="CCAPRECONFIG_15_1001_Objektname" text="36 UPR Statement HR" edit="true"/>
    <f:field ref="CCAPRECONFIG_15_1001_Objektname" text="36 UPR Statement HR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6. Sitzung der UPR-Arbeitsgruppe, Statement Österreichs anlässlich der Überprüfung von Kroatien am 10. November 2020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36 UPR Statement HR" edit="true"/>
    <f:field ref="objsubject" text="" edit="true"/>
    <f:field ref="objcreatedby" text="Mahrouzadeh, Amir, Mag."/>
    <f:field ref="objcreatedat" date="2020-11-05T15:45:37" text="05.11.2020 15:45:37"/>
    <f:field ref="objchangedby" text="Mahrouzadeh, Amir, Mag."/>
    <f:field ref="objmodifiedat" date="2020-11-06T08:37:43" text="06.11.2020 08:37:43"/>
    <f:field ref="objprimaryrelated__0_objname" text="2020-0.726.596 (BMEIA/HR/Konferenzen)"/>
    <f:field ref="objprimaryrelated__0_objsubject" text=""/>
    <f:field ref="objprimaryrelated__0_objcreatedby" text="Mahrouzadeh, Amir, Mag."/>
    <f:field ref="objprimaryrelated__0_objcreatedat" date="2020-11-05T15:30:19" text="05.11.2020 15:30:19"/>
    <f:field ref="objprimaryrelated__0_objchangedby" text="Mahrouzadeh, Amir, Mag."/>
    <f:field ref="objprimaryrelated__0_objmodifiedat" date="2020-11-06T08:37:43" text="06.11.2020 08:37:43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Abzeichnen"/>
    <f:field ref="FSCFOLIO_1_1001_SignaturesFldCtx_FSCFOLIO_1_1001_FieldLastSignatureBy" text="Mahrouzadeh, Amir, Mag."/>
    <f:field ref="FSCFOLIO_1_1001_SignaturesFldCtx_FSCFOLIO_1_1001_FieldLastSignatureAt" date="2020-11-06T08:37:42" text="06.11.2020 08:37:42"/>
    <f:field ref="FSCFOLIO_1_1001_SignaturesFldCtx_FSCFOLIO_1_1001_FieldLastSignatureRemark" text=""/>
    <f:field ref="FSCFOLIO_1_1001_FieldCurrentUser" text="Dr. Gerhard Doujak"/>
    <f:field ref="FSCFOLIO_1_1001_FieldCurrentDate" text="06.11.2020 18:45"/>
    <f:field ref="CCAPRECONFIG_15_1001_Objektname" text="36 UPR Statement HR" edit="true"/>
    <f:field ref="CCAPRECONFIG_15_1001_Objektname" text="36 UPR Statement HR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36. Sitzung der UPR-Arbeitsgruppe, Statement Österreichs anlässlich der Überprüfung von Kroatien am 10. November 2020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36 UPR Statement HR" edit="true"/>
    <f:field ref="objsubject" text="" edit="true"/>
    <f:field ref="objcreatedby" text="Mahrouzadeh, Amir, Mag."/>
    <f:field ref="objcreatedat" date="2020-11-05T15:45:37" text="05.11.2020 15:45:37"/>
    <f:field ref="objchangedby" text="Mahrouzadeh, Amir, Mag."/>
    <f:field ref="objmodifiedat" date="2020-11-06T08:37:43" text="06.11.2020 08:37:43"/>
    <f:field ref="objprimaryrelated__0_objname" text="2020-0.726.596 (BMEIA/HR/Konferenzen)"/>
    <f:field ref="objprimaryrelated__0_objsubject" text=""/>
    <f:field ref="objprimaryrelated__0_objcreatedby" text="Mahrouzadeh, Amir, Mag."/>
    <f:field ref="objprimaryrelated__0_objcreatedat" date="2020-11-05T15:30:19" text="05.11.2020 15:30:19"/>
    <f:field ref="objprimaryrelated__0_objchangedby" text="Mahrouzadeh, Amir, Mag."/>
    <f:field ref="objprimaryrelated__0_objmodifiedat" date="2020-11-06T08:37:43" text="06.11.2020 08:37:43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_Abzeichner2 xmlns="5a58bbf9-f3e9-4c9e-b803-e2b38e54cd31">
      <UserInfo>
        <DisplayName/>
        <AccountId xsi:nil="true"/>
        <AccountType/>
      </UserInfo>
    </GF_Abzeichner2>
    <GF_Abzeichner2Datum xmlns="5a58bbf9-f3e9-4c9e-b803-e2b38e54cd31" xsi:nil="true"/>
    <GF_Aufbewahrungsdauer xmlns="5a58bbf9-f3e9-4c9e-b803-e2b38e54cd31">0</GF_Aufbewahrungsdauer>
    <GF_GID xmlns="5a58bbf9-f3e9-4c9e-b803-e2b38e54cd31" xsi:nil="true"/>
    <GF_Hinweis xmlns="5a58bbf9-f3e9-4c9e-b803-e2b38e54cd31" xsi:nil="true"/>
    <GF_Jahr xmlns="5a58bbf9-f3e9-4c9e-b803-e2b38e54cd31">2019</GF_Jahr>
    <ItemRedirectId xmlns="5a58bbf9-f3e9-4c9e-b803-e2b38e54cd31">a754c829-62e1-44f9-a421-1a84ef38224f</ItemRedirectId>
    <GF_Kategorie xmlns="5a58bbf9-f3e9-4c9e-b803-e2b38e54cd31">Recht</GF_Kategorie>
    <GF_Approbant xmlns="5a58bbf9-f3e9-4c9e-b803-e2b38e54cd31">
      <UserInfo>
        <DisplayName>GRAF Gudrun &lt;OB Stockholm&gt;</DisplayName>
        <AccountId>183</AccountId>
        <AccountType/>
      </UserInfo>
    </GF_Approbant>
    <GF_Betreff xmlns="5a58bbf9-f3e9-4c9e-b803-e2b38e54cd31">VN-MRR, 35  Sitzung der UPR-Arbeitsgruppe (20  - 31  Jänner 2020), Ersuchen an Botschaften um Vorschläge; Geschäftszahl BMEIA-UN 8 19 110169-I 72019</GF_Betreff>
    <GF_Title xmlns="5a58bbf9-f3e9-4c9e-b803-e2b38e54cd31">RECHT_0017_2019(VN-MRR, 35  Sitzung der UPR-Arbeitsgruppe (20 )</GF_Title>
    <GF_OZ xmlns="5a58bbf9-f3e9-4c9e-b803-e2b38e54cd31">17</GF_OZ>
    <GF_Abfertiger xmlns="5a58bbf9-f3e9-4c9e-b803-e2b38e54cd31">
      <UserInfo>
        <DisplayName>WINKLER Martina &lt;OB Stockholm&gt;</DisplayName>
        <AccountId>184</AccountId>
        <AccountType/>
      </UserInfo>
    </GF_Abfertiger>
    <GF_Abfertigungshinweis xmlns="5a58bbf9-f3e9-4c9e-b803-e2b38e54cd31">v.H. Marieke</GF_Abfertigungshinweis>
    <GF_VB xmlns="5a58bbf9-f3e9-4c9e-b803-e2b38e54cd31" xsi:nil="true"/>
    <IMS_Author xmlns="5a58bbf9-f3e9-4c9e-b803-e2b38e54cd31">BMAA\marieke.zimburg</IMS_Author>
    <GF_Archiv xmlns="5a58bbf9-f3e9-4c9e-b803-e2b38e54cd31">Archivwürdig</GF_Archiv>
    <GF_LockState xmlns="5a58bbf9-f3e9-4c9e-b803-e2b38e54cd31">Kein Verschluss</GF_LockState>
    <GF_Akteur xmlns="5a58bbf9-f3e9-4c9e-b803-e2b38e54cd31">
      <UserInfo>
        <DisplayName>WINKLER Martina &lt;OB Stockholm&gt;</DisplayName>
        <AccountId>184</AccountId>
        <AccountType/>
      </UserInfo>
    </GF_Akteur>
    <GF_ApprobationStatus xmlns="5a58bbf9-f3e9-4c9e-b803-e2b38e54cd31">Genehmigt</GF_ApprobationStatus>
    <GF_Abzeichner1 xmlns="5a58bbf9-f3e9-4c9e-b803-e2b38e54cd31">
      <UserInfo>
        <DisplayName/>
        <AccountId xsi:nil="true"/>
        <AccountType/>
      </UserInfo>
    </GF_Abzeichner1>
    <GF_Sachbearbeiter xmlns="5a58bbf9-f3e9-4c9e-b803-e2b38e54cd31">
      <UserInfo>
        <DisplayName>ZIMBURG Marieke &lt;OB Stockholm&gt;</DisplayName>
        <AccountId>182</AccountId>
        <AccountType/>
      </UserInfo>
    </GF_Sachbearbeiter>
    <GF_Abzeichner1Datum xmlns="5a58bbf9-f3e9-4c9e-b803-e2b38e54cd31" xsi:nil="true"/>
    <GF_Approbationsdatum xmlns="5a58bbf9-f3e9-4c9e-b803-e2b38e54cd31">2019-12-17T13:52:22+00:00</GF_Approbationsdatum>
    <GF_ApprobationHint xmlns="5a58bbf9-f3e9-4c9e-b803-e2b38e54cd31" xsi:nil="true"/>
    <OldItemId xmlns="5a58bbf9-f3e9-4c9e-b803-e2b38e54cd31" xsi:nil="true"/>
    <GF_GZ xmlns="5a58bbf9-f3e9-4c9e-b803-e2b38e54cd31">Stockholm-ÖB/RECHT/0017/2019</GF_GZ>
    <GF_Aktivitaet xmlns="5a58bbf9-f3e9-4c9e-b803-e2b38e54cd31">Abfertigen</GF_Aktivitaet>
    <GF_Schlagworte xmlns="5a58bbf9-f3e9-4c9e-b803-e2b38e54cd31" xsi:nil="true"/>
    <GF_Zugewiesener_Abzeichner2 xmlns="5a58bbf9-f3e9-4c9e-b803-e2b38e54cd31">
      <UserInfo>
        <DisplayName/>
        <AccountId xsi:nil="true"/>
        <AccountType/>
      </UserInfo>
    </GF_Zugewiesener_Abzeichner2>
    <_dlc_DocId xmlns="cf45ed06-213a-4d83-94df-50c343a5145e">F4XVUTYECNXN-15-66136</_dlc_DocId>
    <_dlc_DocIdUrl xmlns="cf45ed06-213a-4d83-94df-50c343a5145e">
      <Url>http://se-sto-ob-sp01/_layouts/DocIdRedir.aspx?ID=F4XVUTYECNXN-15-66136</Url>
      <Description>F4XVUTYECNXN-15-66136</Description>
    </_dlc_DocIdUrl>
    <Eingangsdatum xmlns="5a58bbf9-f3e9-4c9e-b803-e2b38e54cd31">2019-12-17T14:32:21+00:00</Eingangsdatum>
    <Fremdzahl xmlns="5a58bbf9-f3e9-4c9e-b803-e2b38e54cd31" xsi:nil="true"/>
    <IsStorno xmlns="5a58bbf9-f3e9-4c9e-b803-e2b38e54cd31">false</IsStorno>
    <Einbringer xmlns="5a58bbf9-f3e9-4c9e-b803-e2b38e54cd3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471B7E27-16A1-4581-8B88-0C71E63477B2}"/>
</file>

<file path=customXml/itemProps3.xml><?xml version="1.0" encoding="utf-8"?>
<ds:datastoreItem xmlns:ds="http://schemas.openxmlformats.org/officeDocument/2006/customXml" ds:itemID="{440C3AE0-8EDA-4B2B-BC23-22B52DFFB3F7}"/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71B7E27-16A1-4581-8B88-0C71E63477B2}">
  <ds:schemaRefs>
    <ds:schemaRef ds:uri="http://schemas.microsoft.com/office/2006/metadata/properties"/>
    <ds:schemaRef ds:uri="http://schemas.microsoft.com/office/infopath/2007/PartnerControls"/>
    <ds:schemaRef ds:uri="5a58bbf9-f3e9-4c9e-b803-e2b38e54cd31"/>
    <ds:schemaRef ds:uri="cf45ed06-213a-4d83-94df-50c343a5145e"/>
  </ds:schemaRefs>
</ds:datastoreItem>
</file>

<file path=customXml/itemProps6.xml><?xml version="1.0" encoding="utf-8"?>
<ds:datastoreItem xmlns:ds="http://schemas.openxmlformats.org/officeDocument/2006/customXml" ds:itemID="{0E57BC21-E0EC-455F-9D9C-B9EB19E0CA2F}"/>
</file>

<file path=customXml/itemProps7.xml><?xml version="1.0" encoding="utf-8"?>
<ds:datastoreItem xmlns:ds="http://schemas.openxmlformats.org/officeDocument/2006/customXml" ds:itemID="{8663210E-FCF6-4DB4-9AEB-7B4B78912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United Nations Human Rights Council.docx</vt:lpstr>
    </vt:vector>
  </TitlesOfParts>
  <Company>BMeiA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Human Rights Council.docx</dc:title>
  <dc:creator>marieke.zimburg</dc:creator>
  <cp:lastModifiedBy>j.wuketich</cp:lastModifiedBy>
  <cp:revision>3</cp:revision>
  <cp:lastPrinted>2020-10-30T09:01:00Z</cp:lastPrinted>
  <dcterms:created xsi:type="dcterms:W3CDTF">2020-11-04T09:09:00Z</dcterms:created>
  <dcterms:modified xsi:type="dcterms:W3CDTF">2020-11-04T11:17:00Z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a754c829-62e1-44f9-a421-1a84ef38224f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FirstnameSurname">
    <vt:lpwstr/>
  </property>
  <property fmtid="{D5CDD505-2E9C-101B-9397-08002B2CF9AE}" pid="14" name="FSC#EIBPRECONFIG@1.1001:EIBSettlementApprovedByPostTitle">
    <vt:lpwstr/>
  </property>
  <property fmtid="{D5CDD505-2E9C-101B-9397-08002B2CF9AE}" pid="15" name="FSC#EIBPRECONFIG@1.1001:EIBApprovedAt">
    <vt:lpwstr/>
  </property>
  <property fmtid="{D5CDD505-2E9C-101B-9397-08002B2CF9AE}" pid="16" name="FSC#EIBPRECONFIG@1.1001:EIBApprovedBy">
    <vt:lpwstr/>
  </property>
  <property fmtid="{D5CDD505-2E9C-101B-9397-08002B2CF9AE}" pid="17" name="FSC#EIBPRECONFIG@1.1001:EIBApprovedBySubst">
    <vt:lpwstr/>
  </property>
  <property fmtid="{D5CDD505-2E9C-101B-9397-08002B2CF9AE}" pid="18" name="FSC#EIBPRECONFIG@1.1001:EIBApprovedByTitle">
    <vt:lpwstr/>
  </property>
  <property fmtid="{D5CDD505-2E9C-101B-9397-08002B2CF9AE}" pid="19" name="FSC#EIBPRECONFIG@1.1001:EIBApprovedByPostTitle">
    <vt:lpwstr/>
  </property>
  <property fmtid="{D5CDD505-2E9C-101B-9397-08002B2CF9AE}" pid="20" name="FSC#EIBPRECONFIG@1.1001:EIBDepartment">
    <vt:lpwstr>BMEIA - I.5 (Allgemeines Völkerrecht)</vt:lpwstr>
  </property>
  <property fmtid="{D5CDD505-2E9C-101B-9397-08002B2CF9AE}" pid="21" name="FSC#EIBPRECONFIG@1.1001:EIBDispatchedBy">
    <vt:lpwstr/>
  </property>
  <property fmtid="{D5CDD505-2E9C-101B-9397-08002B2CF9AE}" pid="22" name="FSC#EIBPRECONFIG@1.1001:EIBDispatchedByPostTitle">
    <vt:lpwstr/>
  </property>
  <property fmtid="{D5CDD505-2E9C-101B-9397-08002B2CF9AE}" pid="23" name="FSC#EIBPRECONFIG@1.1001:ExtRefInc">
    <vt:lpwstr/>
  </property>
  <property fmtid="{D5CDD505-2E9C-101B-9397-08002B2CF9AE}" pid="24" name="FSC#EIBPRECONFIG@1.1001:IncomingAddrdate">
    <vt:lpwstr/>
  </property>
  <property fmtid="{D5CDD505-2E9C-101B-9397-08002B2CF9AE}" pid="25" name="FSC#EIBPRECONFIG@1.1001:IncomingDelivery">
    <vt:lpwstr/>
  </property>
  <property fmtid="{D5CDD505-2E9C-101B-9397-08002B2CF9AE}" pid="26" name="FSC#EIBPRECONFIG@1.1001:OwnerEmail">
    <vt:lpwstr>amir.mahrouzadeh@bmeia.gv.at</vt:lpwstr>
  </property>
  <property fmtid="{D5CDD505-2E9C-101B-9397-08002B2CF9AE}" pid="27" name="FSC#EIBPRECONFIG@1.1001:FileOUEmail">
    <vt:lpwstr>abti7@bmeia.gv.at</vt:lpwstr>
  </property>
  <property fmtid="{D5CDD505-2E9C-101B-9397-08002B2CF9AE}" pid="28" name="FSC#EIBPRECONFIG@1.1001:OUEmail">
    <vt:lpwstr>abtI5@bmeia.gv.at</vt:lpwstr>
  </property>
  <property fmtid="{D5CDD505-2E9C-101B-9397-08002B2CF9AE}" pid="29" name="FSC#EIBPRECONFIG@1.1001:OwnerGender">
    <vt:lpwstr>Männlich</vt:lpwstr>
  </property>
  <property fmtid="{D5CDD505-2E9C-101B-9397-08002B2CF9AE}" pid="30" name="FSC#EIBPRECONFIG@1.1001:Priority">
    <vt:lpwstr>Nein</vt:lpwstr>
  </property>
  <property fmtid="{D5CDD505-2E9C-101B-9397-08002B2CF9AE}" pid="31" name="FSC#EIBPRECONFIG@1.1001:PreviousFiles">
    <vt:lpwstr/>
  </property>
  <property fmtid="{D5CDD505-2E9C-101B-9397-08002B2CF9AE}" pid="32" name="FSC#EIBPRECONFIG@1.1001:NextFiles">
    <vt:lpwstr/>
  </property>
  <property fmtid="{D5CDD505-2E9C-101B-9397-08002B2CF9AE}" pid="33" name="FSC#EIBPRECONFIG@1.1001:RelatedFiles">
    <vt:lpwstr/>
  </property>
  <property fmtid="{D5CDD505-2E9C-101B-9397-08002B2CF9AE}" pid="34" name="FSC#EIBPRECONFIG@1.1001:CompletedOrdinals">
    <vt:lpwstr/>
  </property>
  <property fmtid="{D5CDD505-2E9C-101B-9397-08002B2CF9AE}" pid="35" name="FSC#EIBPRECONFIG@1.1001:NrAttachments">
    <vt:lpwstr/>
  </property>
  <property fmtid="{D5CDD505-2E9C-101B-9397-08002B2CF9AE}" pid="36" name="FSC#EIBPRECONFIG@1.1001:Attachments">
    <vt:lpwstr/>
  </property>
  <property fmtid="{D5CDD505-2E9C-101B-9397-08002B2CF9AE}" pid="37" name="FSC#EIBPRECONFIG@1.1001:SubjectArea">
    <vt:lpwstr/>
  </property>
  <property fmtid="{D5CDD505-2E9C-101B-9397-08002B2CF9AE}" pid="38" name="FSC#EIBPRECONFIG@1.1001:Recipients">
    <vt:lpwstr/>
  </property>
  <property fmtid="{D5CDD505-2E9C-101B-9397-08002B2CF9AE}" pid="39" name="FSC#EIBPRECONFIG@1.1001:Classified">
    <vt:lpwstr/>
  </property>
  <property fmtid="{D5CDD505-2E9C-101B-9397-08002B2CF9AE}" pid="40" name="FSC#EIBPRECONFIG@1.1001:Deadline">
    <vt:lpwstr/>
  </property>
  <property fmtid="{D5CDD505-2E9C-101B-9397-08002B2CF9AE}" pid="41" name="FSC#EIBPRECONFIG@1.1001:SettlementSubj">
    <vt:lpwstr/>
  </property>
  <property fmtid="{D5CDD505-2E9C-101B-9397-08002B2CF9AE}" pid="42" name="FSC#EIBPRECONFIG@1.1001:OUAddr">
    <vt:lpwstr>BMEIA ,  </vt:lpwstr>
  </property>
  <property fmtid="{D5CDD505-2E9C-101B-9397-08002B2CF9AE}" pid="43" name="FSC#EIBPRECONFIG@1.1001:FileOUDescr">
    <vt:lpwstr>I.7</vt:lpwstr>
  </property>
  <property fmtid="{D5CDD505-2E9C-101B-9397-08002B2CF9AE}" pid="44" name="FSC#EIBPRECONFIG@1.1001:OUDescr">
    <vt:lpwstr>I.2 bis 19.03.2018</vt:lpwstr>
  </property>
  <property fmtid="{D5CDD505-2E9C-101B-9397-08002B2CF9AE}" pid="45" name="FSC#EIBPRECONFIG@1.1001:Signatures">
    <vt:lpwstr>Abzeichnen</vt:lpwstr>
  </property>
  <property fmtid="{D5CDD505-2E9C-101B-9397-08002B2CF9AE}" pid="46" name="FSC#EIBPRECONFIG@1.1001:currentuser">
    <vt:lpwstr>COO.3000.100.1.146296</vt:lpwstr>
  </property>
  <property fmtid="{D5CDD505-2E9C-101B-9397-08002B2CF9AE}" pid="47" name="FSC#EIBPRECONFIG@1.1001:currentuserrolegroup">
    <vt:lpwstr>COO.3000.100.1.147073</vt:lpwstr>
  </property>
  <property fmtid="{D5CDD505-2E9C-101B-9397-08002B2CF9AE}" pid="48" name="FSC#EIBPRECONFIG@1.1001:currentuserroleposition">
    <vt:lpwstr>COO.1.1001.1.4595</vt:lpwstr>
  </property>
  <property fmtid="{D5CDD505-2E9C-101B-9397-08002B2CF9AE}" pid="49" name="FSC#EIBPRECONFIG@1.1001:currentuserroot">
    <vt:lpwstr>COO.3000.112.11.982701</vt:lpwstr>
  </property>
  <property fmtid="{D5CDD505-2E9C-101B-9397-08002B2CF9AE}" pid="50" name="FSC#EIBPRECONFIG@1.1001:toplevelobject">
    <vt:lpwstr>COO.3000.112.16.13963626</vt:lpwstr>
  </property>
  <property fmtid="{D5CDD505-2E9C-101B-9397-08002B2CF9AE}" pid="51" name="FSC#EIBPRECONFIG@1.1001:objchangedby">
    <vt:lpwstr>Amir Mahrouzadeh, Mag.</vt:lpwstr>
  </property>
  <property fmtid="{D5CDD505-2E9C-101B-9397-08002B2CF9AE}" pid="52" name="FSC#EIBPRECONFIG@1.1001:objchangedbyPostTitle">
    <vt:lpwstr>Mag.</vt:lpwstr>
  </property>
  <property fmtid="{D5CDD505-2E9C-101B-9397-08002B2CF9AE}" pid="53" name="FSC#EIBPRECONFIG@1.1001:objchangedat">
    <vt:lpwstr>06.11.2020</vt:lpwstr>
  </property>
  <property fmtid="{D5CDD505-2E9C-101B-9397-08002B2CF9AE}" pid="54" name="FSC#EIBPRECONFIG@1.1001:objname">
    <vt:lpwstr>36 UPR Statement HR</vt:lpwstr>
  </property>
  <property fmtid="{D5CDD505-2E9C-101B-9397-08002B2CF9AE}" pid="55" name="FSC#EIBPRECONFIG@1.1001:EIBProcessResponsiblePhone">
    <vt:lpwstr>3256</vt:lpwstr>
  </property>
  <property fmtid="{D5CDD505-2E9C-101B-9397-08002B2CF9AE}" pid="56" name="FSC#EIBPRECONFIG@1.1001:EIBProcessResponsibleMail">
    <vt:lpwstr>amir.mahrouzadeh@bmeia.gv.at</vt:lpwstr>
  </property>
  <property fmtid="{D5CDD505-2E9C-101B-9397-08002B2CF9AE}" pid="57" name="FSC#EIBPRECONFIG@1.1001:EIBProcessResponsibleFax">
    <vt:lpwstr/>
  </property>
  <property fmtid="{D5CDD505-2E9C-101B-9397-08002B2CF9AE}" pid="58" name="FSC#EIBPRECONFIG@1.1001:EIBProcessResponsiblePostTitle">
    <vt:lpwstr>Mag.</vt:lpwstr>
  </property>
  <property fmtid="{D5CDD505-2E9C-101B-9397-08002B2CF9AE}" pid="59" name="FSC#EIBPRECONFIG@1.1001:EIBProcessResponsible">
    <vt:lpwstr>Amir Mahrouzadeh, Mag.</vt:lpwstr>
  </property>
  <property fmtid="{D5CDD505-2E9C-101B-9397-08002B2CF9AE}" pid="60" name="FSC#EIBPRECONFIG@1.1001:FileResponsibleFullName">
    <vt:lpwstr>Amir Mahrouzadeh, Mag.</vt:lpwstr>
  </property>
  <property fmtid="{D5CDD505-2E9C-101B-9397-08002B2CF9AE}" pid="61" name="FSC#EIBPRECONFIG@1.1001:FileResponsibleFirstnameSurname">
    <vt:lpwstr>Amir Mahrouzadeh</vt:lpwstr>
  </property>
  <property fmtid="{D5CDD505-2E9C-101B-9397-08002B2CF9AE}" pid="62" name="FSC#EIBPRECONFIG@1.1001:FileResponsibleEmail">
    <vt:lpwstr>amir.mahrouzadeh@bmeia.gv.at</vt:lpwstr>
  </property>
  <property fmtid="{D5CDD505-2E9C-101B-9397-08002B2CF9AE}" pid="63" name="FSC#EIBPRECONFIG@1.1001:FileResponsibleExtension">
    <vt:lpwstr/>
  </property>
  <property fmtid="{D5CDD505-2E9C-101B-9397-08002B2CF9AE}" pid="64" name="FSC#EIBPRECONFIG@1.1001:FileResponsibleFaxExtension">
    <vt:lpwstr/>
  </property>
  <property fmtid="{D5CDD505-2E9C-101B-9397-08002B2CF9AE}" pid="65" name="FSC#EIBPRECONFIG@1.1001:FileResponsibleGender">
    <vt:lpwstr>Männlich</vt:lpwstr>
  </property>
  <property fmtid="{D5CDD505-2E9C-101B-9397-08002B2CF9AE}" pid="66" name="FSC#EIBPRECONFIG@1.1001:OwnerPostTitle">
    <vt:lpwstr>Mag.</vt:lpwstr>
  </property>
  <property fmtid="{D5CDD505-2E9C-101B-9397-08002B2CF9AE}" pid="67" name="FSC#EIBPRECONFIG@1.1001:IsFileAttachment">
    <vt:lpwstr>Ja</vt:lpwstr>
  </property>
  <property fmtid="{D5CDD505-2E9C-101B-9397-08002B2CF9AE}" pid="68" name="FSC#EIBPRECONFIG@1.1001:FileOUName">
    <vt:lpwstr>BMEIA - I.7 (Menschenrechte, Volksgruppenangelegenheiten)</vt:lpwstr>
  </property>
  <property fmtid="{D5CDD505-2E9C-101B-9397-08002B2CF9AE}" pid="69" name="FSC#COOELAK@1.1001:Subject">
    <vt:lpwstr>VN-MRR, 36. Sitzung der UPR-Arbeitsgruppe, Statement Österreichs anlässlich der Überprüfung von Kroatien am 10. November 2020</vt:lpwstr>
  </property>
  <property fmtid="{D5CDD505-2E9C-101B-9397-08002B2CF9AE}" pid="70" name="FSC#COOELAK@1.1001:FileReference">
    <vt:lpwstr>2020-0.726.596</vt:lpwstr>
  </property>
  <property fmtid="{D5CDD505-2E9C-101B-9397-08002B2CF9AE}" pid="71" name="FSC#COOELAK@1.1001:FileRefYear">
    <vt:lpwstr>2020</vt:lpwstr>
  </property>
  <property fmtid="{D5CDD505-2E9C-101B-9397-08002B2CF9AE}" pid="72" name="FSC#COOELAK@1.1001:FileRefOrdinal">
    <vt:lpwstr>726596</vt:lpwstr>
  </property>
  <property fmtid="{D5CDD505-2E9C-101B-9397-08002B2CF9AE}" pid="73" name="FSC#COOELAK@1.1001:FileRefOU">
    <vt:lpwstr>I.7</vt:lpwstr>
  </property>
  <property fmtid="{D5CDD505-2E9C-101B-9397-08002B2CF9AE}" pid="74" name="FSC#COOELAK@1.1001:Organization">
    <vt:lpwstr/>
  </property>
  <property fmtid="{D5CDD505-2E9C-101B-9397-08002B2CF9AE}" pid="75" name="FSC#COOELAK@1.1001:Owner">
    <vt:lpwstr>Amir Mahrouzadeh, Mag.</vt:lpwstr>
  </property>
  <property fmtid="{D5CDD505-2E9C-101B-9397-08002B2CF9AE}" pid="76" name="FSC#COOELAK@1.1001:OwnerExtension">
    <vt:lpwstr>3256</vt:lpwstr>
  </property>
  <property fmtid="{D5CDD505-2E9C-101B-9397-08002B2CF9AE}" pid="77" name="FSC#COOELAK@1.1001:OwnerFaxExtension">
    <vt:lpwstr/>
  </property>
  <property fmtid="{D5CDD505-2E9C-101B-9397-08002B2CF9AE}" pid="78" name="FSC#COOELAK@1.1001:DispatchedBy">
    <vt:lpwstr/>
  </property>
  <property fmtid="{D5CDD505-2E9C-101B-9397-08002B2CF9AE}" pid="79" name="FSC#COOELAK@1.1001:DispatchedAt">
    <vt:lpwstr/>
  </property>
  <property fmtid="{D5CDD505-2E9C-101B-9397-08002B2CF9AE}" pid="80" name="FSC#COOELAK@1.1001:ApprovedBy">
    <vt:lpwstr/>
  </property>
  <property fmtid="{D5CDD505-2E9C-101B-9397-08002B2CF9AE}" pid="81" name="FSC#COOELAK@1.1001:ApprovedAt">
    <vt:lpwstr/>
  </property>
  <property fmtid="{D5CDD505-2E9C-101B-9397-08002B2CF9AE}" pid="82" name="FSC#COOELAK@1.1001:Department">
    <vt:lpwstr>BMEIA - I.7 (Menschenrechte, Volksgruppenangelegenheiten)</vt:lpwstr>
  </property>
  <property fmtid="{D5CDD505-2E9C-101B-9397-08002B2CF9AE}" pid="83" name="FSC#COOELAK@1.1001:CreatedAt">
    <vt:lpwstr>05.11.2020</vt:lpwstr>
  </property>
  <property fmtid="{D5CDD505-2E9C-101B-9397-08002B2CF9AE}" pid="84" name="FSC#COOELAK@1.1001:OU">
    <vt:lpwstr>BMEIA - I.5 (Allgemeines Völkerrecht)</vt:lpwstr>
  </property>
  <property fmtid="{D5CDD505-2E9C-101B-9397-08002B2CF9AE}" pid="85" name="FSC#COOELAK@1.1001:Priority">
    <vt:lpwstr> ()</vt:lpwstr>
  </property>
  <property fmtid="{D5CDD505-2E9C-101B-9397-08002B2CF9AE}" pid="86" name="FSC#COOELAK@1.1001:ObjBarCode">
    <vt:lpwstr>*COO.3000.112.15.4536457*</vt:lpwstr>
  </property>
  <property fmtid="{D5CDD505-2E9C-101B-9397-08002B2CF9AE}" pid="87" name="FSC#COOELAK@1.1001:RefBarCode">
    <vt:lpwstr/>
  </property>
  <property fmtid="{D5CDD505-2E9C-101B-9397-08002B2CF9AE}" pid="88" name="FSC#COOELAK@1.1001:FileRefBarCode">
    <vt:lpwstr>*2020-0.726.596*</vt:lpwstr>
  </property>
  <property fmtid="{D5CDD505-2E9C-101B-9397-08002B2CF9AE}" pid="89" name="FSC#COOELAK@1.1001:ExternalRef">
    <vt:lpwstr/>
  </property>
  <property fmtid="{D5CDD505-2E9C-101B-9397-08002B2CF9AE}" pid="90" name="FSC#COOELAK@1.1001:IncomingNumber">
    <vt:lpwstr/>
  </property>
  <property fmtid="{D5CDD505-2E9C-101B-9397-08002B2CF9AE}" pid="91" name="FSC#COOELAK@1.1001:IncomingSubject">
    <vt:lpwstr/>
  </property>
  <property fmtid="{D5CDD505-2E9C-101B-9397-08002B2CF9AE}" pid="92" name="FSC#COOELAK@1.1001:ProcessResponsible">
    <vt:lpwstr>Mahrouzadeh, Amir, Mag.</vt:lpwstr>
  </property>
  <property fmtid="{D5CDD505-2E9C-101B-9397-08002B2CF9AE}" pid="93" name="FSC#COOELAK@1.1001:ProcessResponsiblePhone">
    <vt:lpwstr>3256</vt:lpwstr>
  </property>
  <property fmtid="{D5CDD505-2E9C-101B-9397-08002B2CF9AE}" pid="94" name="FSC#COOELAK@1.1001:ProcessResponsibleMail">
    <vt:lpwstr>amir.mahrouzadeh@bmeia.gv.at</vt:lpwstr>
  </property>
  <property fmtid="{D5CDD505-2E9C-101B-9397-08002B2CF9AE}" pid="95" name="FSC#COOELAK@1.1001:ProcessResponsibleFax">
    <vt:lpwstr/>
  </property>
  <property fmtid="{D5CDD505-2E9C-101B-9397-08002B2CF9AE}" pid="96" name="FSC#COOELAK@1.1001:ApproverFirstName">
    <vt:lpwstr/>
  </property>
  <property fmtid="{D5CDD505-2E9C-101B-9397-08002B2CF9AE}" pid="97" name="FSC#COOELAK@1.1001:ApproverSurName">
    <vt:lpwstr/>
  </property>
  <property fmtid="{D5CDD505-2E9C-101B-9397-08002B2CF9AE}" pid="98" name="FSC#COOELAK@1.1001:ApproverTitle">
    <vt:lpwstr/>
  </property>
  <property fmtid="{D5CDD505-2E9C-101B-9397-08002B2CF9AE}" pid="99" name="FSC#COOELAK@1.1001:ExternalDate">
    <vt:lpwstr/>
  </property>
  <property fmtid="{D5CDD505-2E9C-101B-9397-08002B2CF9AE}" pid="100" name="FSC#COOELAK@1.1001:SettlementApprovedAt">
    <vt:lpwstr/>
  </property>
  <property fmtid="{D5CDD505-2E9C-101B-9397-08002B2CF9AE}" pid="101" name="FSC#COOELAK@1.1001:BaseNumber">
    <vt:lpwstr/>
  </property>
  <property fmtid="{D5CDD505-2E9C-101B-9397-08002B2CF9AE}" pid="102" name="FSC#COOELAK@1.1001:CurrentUserRolePos">
    <vt:lpwstr>Leiter/in</vt:lpwstr>
  </property>
  <property fmtid="{D5CDD505-2E9C-101B-9397-08002B2CF9AE}" pid="103" name="FSC#COOELAK@1.1001:CurrentUserEmail">
    <vt:lpwstr>gerhard.doujak@bmeia.gv.at</vt:lpwstr>
  </property>
  <property fmtid="{D5CDD505-2E9C-101B-9397-08002B2CF9AE}" pid="104" name="FSC#ELAKGOV@1.1001:PersonalSubjGender">
    <vt:lpwstr/>
  </property>
  <property fmtid="{D5CDD505-2E9C-101B-9397-08002B2CF9AE}" pid="105" name="FSC#ELAKGOV@1.1001:PersonalSubjFirstName">
    <vt:lpwstr/>
  </property>
  <property fmtid="{D5CDD505-2E9C-101B-9397-08002B2CF9AE}" pid="106" name="FSC#ELAKGOV@1.1001:PersonalSubjSurName">
    <vt:lpwstr/>
  </property>
  <property fmtid="{D5CDD505-2E9C-101B-9397-08002B2CF9AE}" pid="107" name="FSC#ELAKGOV@1.1001:PersonalSubjSalutation">
    <vt:lpwstr/>
  </property>
  <property fmtid="{D5CDD505-2E9C-101B-9397-08002B2CF9AE}" pid="108" name="FSC#ELAKGOV@1.1001:PersonalSubjAddress">
    <vt:lpwstr/>
  </property>
  <property fmtid="{D5CDD505-2E9C-101B-9397-08002B2CF9AE}" pid="109" name="FSC#ATSTATECFG@1.1001:Office">
    <vt:lpwstr/>
  </property>
  <property fmtid="{D5CDD505-2E9C-101B-9397-08002B2CF9AE}" pid="110" name="FSC#ATSTATECFG@1.1001:Agent">
    <vt:lpwstr/>
  </property>
  <property fmtid="{D5CDD505-2E9C-101B-9397-08002B2CF9AE}" pid="111" name="FSC#ATSTATECFG@1.1001:AgentPhone">
    <vt:lpwstr/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/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COOELAK@1.1001:ObjectAddressees">
    <vt:lpwstr/>
  </property>
  <property fmtid="{D5CDD505-2E9C-101B-9397-08002B2CF9AE}" pid="133" name="FSC#COOELAK@1.1001:replyreference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COO.3000.112.15.4536457</vt:lpwstr>
  </property>
  <property fmtid="{D5CDD505-2E9C-101B-9397-08002B2CF9AE}" pid="137" name="FSC#FSCFOLIO@1.1001:docpropproject">
    <vt:lpwstr/>
  </property>
</Properties>
</file>