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26" w:rsidRDefault="009D0126" w:rsidP="00D60FF2">
      <w:pPr>
        <w:spacing w:after="0"/>
        <w:jc w:val="center"/>
        <w:rPr>
          <w:rFonts w:ascii="Segoe UI" w:hAnsi="Segoe UI" w:cs="Segoe UI"/>
          <w:b/>
          <w:lang w:val="en-US"/>
        </w:rPr>
      </w:pPr>
    </w:p>
    <w:p w:rsidR="000105CA" w:rsidRDefault="000105CA" w:rsidP="00D60F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Segoe UI"/>
          <w:b/>
          <w:bCs/>
          <w:lang w:val="en-US"/>
        </w:rPr>
      </w:pPr>
    </w:p>
    <w:p w:rsidR="00D60FF2" w:rsidRPr="00D60FF2" w:rsidRDefault="00D60FF2" w:rsidP="00D60F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Segoe UI"/>
          <w:b/>
          <w:bCs/>
          <w:lang w:val="en-US"/>
        </w:rPr>
      </w:pPr>
      <w:r w:rsidRPr="00D60FF2">
        <w:rPr>
          <w:rFonts w:ascii="Calibri" w:hAnsi="Calibri" w:cs="Segoe UI"/>
          <w:b/>
          <w:bCs/>
          <w:lang w:val="en-US"/>
        </w:rPr>
        <w:t>3</w:t>
      </w:r>
      <w:r w:rsidR="000105CA">
        <w:rPr>
          <w:rFonts w:ascii="Calibri" w:hAnsi="Calibri" w:cs="Segoe UI"/>
          <w:b/>
          <w:bCs/>
          <w:lang w:val="en-US"/>
        </w:rPr>
        <w:t>6</w:t>
      </w:r>
      <w:r w:rsidRPr="00D60FF2">
        <w:rPr>
          <w:rFonts w:ascii="Calibri" w:hAnsi="Calibri" w:cs="Segoe UI"/>
          <w:b/>
          <w:bCs/>
          <w:vertAlign w:val="superscript"/>
          <w:lang w:val="en-US"/>
        </w:rPr>
        <w:t>th</w:t>
      </w:r>
      <w:r w:rsidRPr="00D60FF2">
        <w:rPr>
          <w:rFonts w:ascii="Calibri" w:hAnsi="Calibri" w:cs="Segoe UI"/>
          <w:b/>
          <w:bCs/>
          <w:lang w:val="en-US"/>
        </w:rPr>
        <w:t xml:space="preserve"> Session of the UPR Working Group – Review of </w:t>
      </w:r>
      <w:r w:rsidR="00B02073">
        <w:rPr>
          <w:rFonts w:ascii="Calibri" w:hAnsi="Calibri" w:cs="Segoe UI"/>
          <w:b/>
          <w:bCs/>
          <w:lang w:val="en-US"/>
        </w:rPr>
        <w:t>Libya</w:t>
      </w:r>
    </w:p>
    <w:p w:rsidR="00D60FF2" w:rsidRPr="00D60FF2" w:rsidRDefault="00D60FF2" w:rsidP="00D60F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Segoe UI"/>
          <w:b/>
          <w:bCs/>
          <w:lang w:val="en-US"/>
        </w:rPr>
      </w:pPr>
      <w:r w:rsidRPr="00D60FF2">
        <w:rPr>
          <w:rFonts w:ascii="Calibri" w:hAnsi="Calibri" w:cs="Segoe UI"/>
          <w:b/>
          <w:bCs/>
          <w:lang w:val="en-US"/>
        </w:rPr>
        <w:t>Statement by Austria</w:t>
      </w:r>
    </w:p>
    <w:p w:rsidR="00D60FF2" w:rsidRPr="00D60FF2" w:rsidRDefault="00B02073" w:rsidP="00D60F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Segoe UI"/>
          <w:lang w:val="en-US"/>
        </w:rPr>
      </w:pPr>
      <w:r>
        <w:rPr>
          <w:rFonts w:ascii="Calibri" w:hAnsi="Calibri" w:cs="Segoe UI"/>
          <w:lang w:val="en-US"/>
        </w:rPr>
        <w:t>11</w:t>
      </w:r>
      <w:r w:rsidR="000105CA">
        <w:rPr>
          <w:rFonts w:ascii="Calibri" w:hAnsi="Calibri" w:cs="Segoe UI"/>
          <w:lang w:val="en-US"/>
        </w:rPr>
        <w:t xml:space="preserve"> November 2020</w:t>
      </w:r>
    </w:p>
    <w:p w:rsidR="00B02073" w:rsidRPr="00B02073" w:rsidRDefault="00B02073" w:rsidP="00B02073">
      <w:pPr>
        <w:jc w:val="both"/>
        <w:rPr>
          <w:iCs/>
          <w:lang w:val="en-US"/>
        </w:rPr>
      </w:pPr>
    </w:p>
    <w:p w:rsidR="00B02073" w:rsidRPr="00B02073" w:rsidRDefault="00B02073" w:rsidP="00B02073">
      <w:pPr>
        <w:jc w:val="both"/>
        <w:rPr>
          <w:iCs/>
          <w:lang w:val="en-US"/>
        </w:rPr>
      </w:pPr>
      <w:r w:rsidRPr="00B02073">
        <w:rPr>
          <w:iCs/>
          <w:lang w:val="en-US"/>
        </w:rPr>
        <w:t xml:space="preserve">Austria warmly welcomes </w:t>
      </w:r>
      <w:r w:rsidR="00FA0409">
        <w:rPr>
          <w:iCs/>
          <w:lang w:val="en-US"/>
        </w:rPr>
        <w:t xml:space="preserve">the </w:t>
      </w:r>
      <w:r w:rsidRPr="00B02073">
        <w:rPr>
          <w:iCs/>
          <w:lang w:val="en-US"/>
        </w:rPr>
        <w:t xml:space="preserve">delegation of Libya </w:t>
      </w:r>
      <w:r w:rsidR="008E6AA1">
        <w:rPr>
          <w:iCs/>
          <w:lang w:val="en-US"/>
        </w:rPr>
        <w:t>[</w:t>
      </w:r>
      <w:r w:rsidRPr="00B02073">
        <w:rPr>
          <w:iCs/>
          <w:lang w:val="en-US"/>
        </w:rPr>
        <w:t xml:space="preserve">and thanks them for </w:t>
      </w:r>
      <w:r w:rsidR="00FA0409">
        <w:rPr>
          <w:iCs/>
          <w:lang w:val="en-US"/>
        </w:rPr>
        <w:t>the presentation of their national report</w:t>
      </w:r>
      <w:r w:rsidR="008E6AA1">
        <w:rPr>
          <w:iCs/>
          <w:lang w:val="en-US"/>
        </w:rPr>
        <w:t>]</w:t>
      </w:r>
      <w:r w:rsidRPr="00B02073">
        <w:rPr>
          <w:iCs/>
          <w:lang w:val="en-US"/>
        </w:rPr>
        <w:t>.</w:t>
      </w:r>
    </w:p>
    <w:p w:rsidR="00A72B1C" w:rsidRDefault="00B02073" w:rsidP="00B02073">
      <w:pPr>
        <w:jc w:val="both"/>
        <w:rPr>
          <w:iCs/>
          <w:lang w:val="en-US"/>
        </w:rPr>
      </w:pPr>
      <w:r w:rsidRPr="00B02073">
        <w:rPr>
          <w:iCs/>
          <w:lang w:val="en-US"/>
        </w:rPr>
        <w:t>W</w:t>
      </w:r>
      <w:r w:rsidR="00A72B1C">
        <w:rPr>
          <w:iCs/>
          <w:lang w:val="en-US"/>
        </w:rPr>
        <w:t xml:space="preserve">e </w:t>
      </w:r>
      <w:r w:rsidR="001D4D13">
        <w:rPr>
          <w:iCs/>
          <w:lang w:val="en-US"/>
        </w:rPr>
        <w:t xml:space="preserve">warmly welcome the agreement on a permanent ceasefire facilitated by UNSMIL and hope that this will pave the way </w:t>
      </w:r>
      <w:r w:rsidR="001D4D13" w:rsidRPr="001D4D13">
        <w:rPr>
          <w:iCs/>
          <w:lang w:val="en-US"/>
        </w:rPr>
        <w:t>for the relaunch of an inclusive political process in Libya.</w:t>
      </w:r>
      <w:r w:rsidR="001D4D13">
        <w:rPr>
          <w:iCs/>
          <w:lang w:val="en-US"/>
        </w:rPr>
        <w:t xml:space="preserve"> </w:t>
      </w:r>
    </w:p>
    <w:p w:rsidR="00A72B1C" w:rsidRDefault="00455420" w:rsidP="00B02073">
      <w:pPr>
        <w:jc w:val="both"/>
        <w:rPr>
          <w:iCs/>
          <w:lang w:val="en-US"/>
        </w:rPr>
      </w:pPr>
      <w:r>
        <w:rPr>
          <w:iCs/>
          <w:lang w:val="en-US"/>
        </w:rPr>
        <w:t>[</w:t>
      </w:r>
      <w:r w:rsidR="001D4D13">
        <w:rPr>
          <w:iCs/>
          <w:lang w:val="en-US"/>
        </w:rPr>
        <w:t xml:space="preserve">Accountability, </w:t>
      </w:r>
      <w:r w:rsidR="001D4D13" w:rsidRPr="00B02073">
        <w:rPr>
          <w:iCs/>
          <w:lang w:val="en-US"/>
        </w:rPr>
        <w:t xml:space="preserve">the restoration of the rule of law </w:t>
      </w:r>
      <w:r w:rsidR="001D4D13">
        <w:rPr>
          <w:iCs/>
          <w:lang w:val="en-US"/>
        </w:rPr>
        <w:t>and t</w:t>
      </w:r>
      <w:r w:rsidR="001D4D13" w:rsidRPr="00B02073">
        <w:rPr>
          <w:iCs/>
          <w:lang w:val="en-US"/>
        </w:rPr>
        <w:t>he promotion</w:t>
      </w:r>
      <w:r w:rsidR="001D4D13">
        <w:rPr>
          <w:iCs/>
          <w:lang w:val="en-US"/>
        </w:rPr>
        <w:t xml:space="preserve"> and protection of human rights</w:t>
      </w:r>
      <w:r w:rsidR="001D4D13" w:rsidRPr="00B02073">
        <w:rPr>
          <w:iCs/>
          <w:lang w:val="en-US"/>
        </w:rPr>
        <w:t xml:space="preserve"> will be of essence </w:t>
      </w:r>
      <w:r w:rsidR="001D4D13" w:rsidRPr="001D4D13">
        <w:rPr>
          <w:iCs/>
          <w:lang w:val="en-US"/>
        </w:rPr>
        <w:t xml:space="preserve">in order to </w:t>
      </w:r>
      <w:r w:rsidR="001D4D13">
        <w:rPr>
          <w:iCs/>
          <w:lang w:val="en-US"/>
        </w:rPr>
        <w:t xml:space="preserve">build confidence and finally </w:t>
      </w:r>
      <w:r w:rsidR="001D4D13" w:rsidRPr="001D4D13">
        <w:rPr>
          <w:iCs/>
          <w:lang w:val="en-US"/>
        </w:rPr>
        <w:t xml:space="preserve">bring about a peaceful solution </w:t>
      </w:r>
      <w:r w:rsidR="001D4D13">
        <w:rPr>
          <w:iCs/>
          <w:lang w:val="en-US"/>
        </w:rPr>
        <w:t xml:space="preserve">to the conflict </w:t>
      </w:r>
      <w:r w:rsidR="001D4D13" w:rsidRPr="001D4D13">
        <w:rPr>
          <w:iCs/>
          <w:lang w:val="en-US"/>
        </w:rPr>
        <w:t>in the interest of the Libyan population</w:t>
      </w:r>
      <w:r w:rsidR="001D4D13">
        <w:rPr>
          <w:iCs/>
          <w:lang w:val="en-US"/>
        </w:rPr>
        <w:t>.</w:t>
      </w:r>
      <w:r>
        <w:rPr>
          <w:iCs/>
          <w:lang w:val="en-US"/>
        </w:rPr>
        <w:t>]</w:t>
      </w:r>
    </w:p>
    <w:p w:rsidR="00B02073" w:rsidRPr="00B02073" w:rsidRDefault="00FA0409" w:rsidP="00B02073">
      <w:pPr>
        <w:jc w:val="both"/>
        <w:rPr>
          <w:iCs/>
          <w:lang w:val="en-US"/>
        </w:rPr>
      </w:pPr>
      <w:r>
        <w:rPr>
          <w:iCs/>
          <w:lang w:val="en-US"/>
        </w:rPr>
        <w:t>We recommend</w:t>
      </w:r>
      <w:r w:rsidR="00B02073" w:rsidRPr="00B02073">
        <w:rPr>
          <w:iCs/>
          <w:lang w:val="en-US"/>
        </w:rPr>
        <w:t>:</w:t>
      </w:r>
    </w:p>
    <w:p w:rsidR="00404C67" w:rsidRPr="00404C67" w:rsidRDefault="00404C67" w:rsidP="00404C67">
      <w:pPr>
        <w:pStyle w:val="Listenabsatz"/>
        <w:numPr>
          <w:ilvl w:val="0"/>
          <w:numId w:val="7"/>
        </w:numPr>
        <w:rPr>
          <w:iCs/>
          <w:lang w:val="en-US"/>
        </w:rPr>
      </w:pPr>
      <w:r w:rsidRPr="00404C67">
        <w:rPr>
          <w:iCs/>
          <w:lang w:val="en-US"/>
        </w:rPr>
        <w:t xml:space="preserve">Ratify and fully align national legislation with the Rome Statute of the ICC, and cooperate fully with the ICC, in accordance with its legal obligations under relevant UNSC resolutions, </w:t>
      </w:r>
      <w:bookmarkStart w:id="0" w:name="_GoBack"/>
      <w:bookmarkEnd w:id="0"/>
      <w:r w:rsidRPr="00404C67">
        <w:rPr>
          <w:iCs/>
          <w:lang w:val="en-US"/>
        </w:rPr>
        <w:t>including by assisting its proceedings and complying with its rulings.</w:t>
      </w:r>
    </w:p>
    <w:p w:rsidR="00B42FF7" w:rsidRPr="00B42FF7" w:rsidRDefault="00B42FF7" w:rsidP="00B42FF7">
      <w:pPr>
        <w:numPr>
          <w:ilvl w:val="0"/>
          <w:numId w:val="7"/>
        </w:numPr>
        <w:jc w:val="both"/>
        <w:rPr>
          <w:iCs/>
          <w:lang w:val="en-US"/>
        </w:rPr>
      </w:pPr>
      <w:r w:rsidRPr="00B42FF7">
        <w:rPr>
          <w:iCs/>
          <w:lang w:val="en-US"/>
        </w:rPr>
        <w:t>Ensure meaningful</w:t>
      </w:r>
      <w:r w:rsidR="00B02073" w:rsidRPr="00B42FF7">
        <w:rPr>
          <w:iCs/>
          <w:lang w:val="en-US"/>
        </w:rPr>
        <w:t xml:space="preserve"> participation of </w:t>
      </w:r>
      <w:r w:rsidR="00B02073" w:rsidRPr="00B42FF7">
        <w:rPr>
          <w:b/>
          <w:iCs/>
          <w:lang w:val="en-US"/>
        </w:rPr>
        <w:t>women</w:t>
      </w:r>
      <w:r w:rsidR="00B02073" w:rsidRPr="00B42FF7">
        <w:rPr>
          <w:iCs/>
          <w:lang w:val="en-US"/>
        </w:rPr>
        <w:t xml:space="preserve"> in political and public life, including in</w:t>
      </w:r>
      <w:r>
        <w:rPr>
          <w:iCs/>
          <w:lang w:val="en-US"/>
        </w:rPr>
        <w:t>tra Libyan political dialogue and</w:t>
      </w:r>
      <w:r w:rsidR="00B02073" w:rsidRPr="00B42FF7">
        <w:rPr>
          <w:iCs/>
          <w:lang w:val="en-US"/>
        </w:rPr>
        <w:t xml:space="preserve"> </w:t>
      </w:r>
      <w:r w:rsidRPr="00B42FF7">
        <w:rPr>
          <w:iCs/>
          <w:lang w:val="en-US"/>
        </w:rPr>
        <w:t xml:space="preserve">all </w:t>
      </w:r>
      <w:r>
        <w:rPr>
          <w:iCs/>
          <w:lang w:val="en-US"/>
        </w:rPr>
        <w:t>m</w:t>
      </w:r>
      <w:r w:rsidRPr="00B42FF7">
        <w:rPr>
          <w:iCs/>
          <w:lang w:val="en-US"/>
        </w:rPr>
        <w:t>eetings and consultation p</w:t>
      </w:r>
      <w:r>
        <w:rPr>
          <w:iCs/>
          <w:lang w:val="en-US"/>
        </w:rPr>
        <w:t xml:space="preserve">rocesses related to peace talks as well as </w:t>
      </w:r>
      <w:r w:rsidR="000451DF">
        <w:rPr>
          <w:iCs/>
          <w:lang w:val="en-US"/>
        </w:rPr>
        <w:t xml:space="preserve">in </w:t>
      </w:r>
      <w:r>
        <w:rPr>
          <w:iCs/>
          <w:lang w:val="en-US"/>
        </w:rPr>
        <w:t xml:space="preserve">the committee for elections. </w:t>
      </w:r>
    </w:p>
    <w:p w:rsidR="00B02073" w:rsidRPr="00B42FF7" w:rsidRDefault="00B42FF7" w:rsidP="00B02073">
      <w:pPr>
        <w:numPr>
          <w:ilvl w:val="0"/>
          <w:numId w:val="7"/>
        </w:numPr>
        <w:jc w:val="both"/>
        <w:rPr>
          <w:iCs/>
          <w:lang w:val="en-US"/>
        </w:rPr>
      </w:pPr>
      <w:r>
        <w:rPr>
          <w:iCs/>
          <w:lang w:val="en-US"/>
        </w:rPr>
        <w:t>Protect</w:t>
      </w:r>
      <w:r w:rsidR="00B02073" w:rsidRPr="00B42FF7">
        <w:rPr>
          <w:iCs/>
          <w:lang w:val="en-US"/>
        </w:rPr>
        <w:t xml:space="preserve"> the human rights of </w:t>
      </w:r>
      <w:r w:rsidR="00B02073" w:rsidRPr="00B42FF7">
        <w:rPr>
          <w:b/>
          <w:iCs/>
          <w:lang w:val="en-US"/>
        </w:rPr>
        <w:t xml:space="preserve">detainees </w:t>
      </w:r>
      <w:r w:rsidR="00B02073" w:rsidRPr="00B42FF7">
        <w:rPr>
          <w:iCs/>
          <w:lang w:val="en-US"/>
        </w:rPr>
        <w:t xml:space="preserve">in line with international standards. </w:t>
      </w:r>
    </w:p>
    <w:p w:rsidR="00274485" w:rsidRDefault="00455420" w:rsidP="00274485">
      <w:pPr>
        <w:numPr>
          <w:ilvl w:val="0"/>
          <w:numId w:val="7"/>
        </w:numPr>
        <w:jc w:val="both"/>
        <w:rPr>
          <w:iCs/>
          <w:lang w:val="en-US"/>
        </w:rPr>
      </w:pPr>
      <w:r>
        <w:rPr>
          <w:iCs/>
          <w:lang w:val="en-US"/>
        </w:rPr>
        <w:t xml:space="preserve">Immediately release arbitrarily or unlawfully arrested </w:t>
      </w:r>
      <w:r w:rsidR="00B02073" w:rsidRPr="00B02073">
        <w:rPr>
          <w:b/>
          <w:iCs/>
          <w:lang w:val="en-US"/>
        </w:rPr>
        <w:t>journalists</w:t>
      </w:r>
      <w:r>
        <w:rPr>
          <w:b/>
          <w:iCs/>
          <w:lang w:val="en-US"/>
        </w:rPr>
        <w:t xml:space="preserve">. </w:t>
      </w:r>
    </w:p>
    <w:p w:rsidR="001510A6" w:rsidRPr="00274485" w:rsidRDefault="00274485" w:rsidP="00274485">
      <w:pPr>
        <w:numPr>
          <w:ilvl w:val="0"/>
          <w:numId w:val="7"/>
        </w:numPr>
        <w:jc w:val="both"/>
        <w:rPr>
          <w:iCs/>
          <w:lang w:val="en-US"/>
        </w:rPr>
      </w:pPr>
      <w:r w:rsidRPr="00274485">
        <w:rPr>
          <w:iCs/>
          <w:lang w:val="en-US"/>
        </w:rPr>
        <w:t>Ensure</w:t>
      </w:r>
      <w:r w:rsidR="001510A6" w:rsidRPr="00274485">
        <w:rPr>
          <w:iCs/>
          <w:lang w:val="en-US"/>
        </w:rPr>
        <w:t xml:space="preserve"> a coordinated response to </w:t>
      </w:r>
      <w:r w:rsidR="001510A6" w:rsidRPr="00274485">
        <w:rPr>
          <w:b/>
          <w:iCs/>
          <w:lang w:val="en-US"/>
        </w:rPr>
        <w:t>internal displacement</w:t>
      </w:r>
      <w:r w:rsidR="00015181">
        <w:rPr>
          <w:iCs/>
          <w:lang w:val="en-US"/>
        </w:rPr>
        <w:t xml:space="preserve"> and</w:t>
      </w:r>
      <w:r w:rsidRPr="00274485">
        <w:rPr>
          <w:iCs/>
          <w:lang w:val="en-US"/>
        </w:rPr>
        <w:t xml:space="preserve"> review national legislation to better align policy and law with international obligations and the Guiding Principles on Internal Displacement.</w:t>
      </w:r>
    </w:p>
    <w:p w:rsidR="00274485" w:rsidRPr="001510A6" w:rsidRDefault="00274485" w:rsidP="00274485">
      <w:pPr>
        <w:pStyle w:val="Listenabsatz"/>
        <w:rPr>
          <w:iCs/>
          <w:lang w:val="en-US"/>
        </w:rPr>
      </w:pPr>
    </w:p>
    <w:p w:rsidR="00B02073" w:rsidRPr="00B02073" w:rsidRDefault="00B02073" w:rsidP="00B02073">
      <w:pPr>
        <w:jc w:val="both"/>
        <w:rPr>
          <w:iCs/>
          <w:lang w:val="en-US"/>
        </w:rPr>
      </w:pPr>
      <w:r w:rsidRPr="00B02073">
        <w:rPr>
          <w:iCs/>
          <w:lang w:val="en-US"/>
        </w:rPr>
        <w:t>I thank you.</w:t>
      </w:r>
    </w:p>
    <w:p w:rsidR="003075BF" w:rsidRPr="003075BF" w:rsidRDefault="003075BF" w:rsidP="00B02073">
      <w:pPr>
        <w:jc w:val="both"/>
        <w:rPr>
          <w:rFonts w:ascii="Calibri" w:hAnsi="Calibri" w:cs="Segoe UI"/>
          <w:lang w:val="en-US"/>
        </w:rPr>
      </w:pPr>
    </w:p>
    <w:sectPr w:rsidR="003075BF" w:rsidRPr="003075BF" w:rsidSect="008A005E">
      <w:headerReference w:type="default" r:id="rId8"/>
      <w:pgSz w:w="11906" w:h="16838"/>
      <w:pgMar w:top="19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F4" w:rsidRDefault="005472F4" w:rsidP="008A005E">
      <w:pPr>
        <w:spacing w:after="0" w:line="240" w:lineRule="auto"/>
      </w:pPr>
      <w:r>
        <w:separator/>
      </w:r>
    </w:p>
  </w:endnote>
  <w:endnote w:type="continuationSeparator" w:id="0">
    <w:p w:rsidR="005472F4" w:rsidRDefault="005472F4" w:rsidP="008A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F4" w:rsidRDefault="005472F4" w:rsidP="008A005E">
      <w:pPr>
        <w:spacing w:after="0" w:line="240" w:lineRule="auto"/>
      </w:pPr>
      <w:r>
        <w:separator/>
      </w:r>
    </w:p>
  </w:footnote>
  <w:footnote w:type="continuationSeparator" w:id="0">
    <w:p w:rsidR="005472F4" w:rsidRDefault="005472F4" w:rsidP="008A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20" w:rsidRDefault="00455420" w:rsidP="008A005E">
    <w:pPr>
      <w:pStyle w:val="Kopfzeile"/>
      <w:jc w:val="right"/>
    </w:pPr>
    <w:r>
      <w:rPr>
        <w:noProof/>
        <w:lang w:eastAsia="ko-KR" w:bidi="ug-CN"/>
      </w:rPr>
      <w:drawing>
        <wp:anchor distT="0" distB="0" distL="114300" distR="114300" simplePos="0" relativeHeight="251659264" behindDoc="1" locked="0" layoutInCell="1" allowOverlap="1" wp14:anchorId="3311498E" wp14:editId="393FAB5F">
          <wp:simplePos x="0" y="0"/>
          <wp:positionH relativeFrom="column">
            <wp:posOffset>-404495</wp:posOffset>
          </wp:positionH>
          <wp:positionV relativeFrom="paragraph">
            <wp:posOffset>-20955</wp:posOffset>
          </wp:positionV>
          <wp:extent cx="1714500" cy="803910"/>
          <wp:effectExtent l="0" t="0" r="0" b="0"/>
          <wp:wrapTight wrapText="bothSides">
            <wp:wrapPolygon edited="0">
              <wp:start x="0" y="0"/>
              <wp:lineTo x="0" y="20986"/>
              <wp:lineTo x="21360" y="20986"/>
              <wp:lineTo x="21360" y="0"/>
              <wp:lineTo x="0" y="0"/>
            </wp:wrapPolygon>
          </wp:wrapTight>
          <wp:docPr id="1" name="Grafik 1" descr="ÖV_Genf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V_Genf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Check </w:t>
    </w:r>
    <w:proofErr w:type="spellStart"/>
    <w:r>
      <w:t>against</w:t>
    </w:r>
    <w:proofErr w:type="spellEnd"/>
    <w:r>
      <w:t xml:space="preserve"> </w:t>
    </w:r>
    <w:proofErr w:type="spellStart"/>
    <w:r>
      <w:t>delivery</w:t>
    </w:r>
    <w:proofErr w:type="spellEnd"/>
  </w:p>
  <w:p w:rsidR="00455420" w:rsidRPr="008E6AA1" w:rsidRDefault="00455420" w:rsidP="008E6AA1">
    <w:pPr>
      <w:pStyle w:val="Kopfzeile"/>
      <w:jc w:val="right"/>
      <w:rPr>
        <w:b/>
      </w:rPr>
    </w:pPr>
    <w:r w:rsidRPr="008E6AA1">
      <w:rPr>
        <w:b/>
      </w:rPr>
      <w:t>Zeit: 60 Sekunden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326148"/>
    <w:multiLevelType w:val="hybridMultilevel"/>
    <w:tmpl w:val="607CC9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D34D38"/>
    <w:multiLevelType w:val="hybridMultilevel"/>
    <w:tmpl w:val="BDD42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CFB"/>
    <w:multiLevelType w:val="hybridMultilevel"/>
    <w:tmpl w:val="F79E1C5A"/>
    <w:lvl w:ilvl="0" w:tplc="1A2A042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A5F6"/>
    <w:multiLevelType w:val="hybridMultilevel"/>
    <w:tmpl w:val="211AD2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B07FD3"/>
    <w:multiLevelType w:val="hybridMultilevel"/>
    <w:tmpl w:val="17D0DE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461B"/>
    <w:multiLevelType w:val="hybridMultilevel"/>
    <w:tmpl w:val="5A2EF7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6731B"/>
    <w:multiLevelType w:val="hybridMultilevel"/>
    <w:tmpl w:val="31E0DD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E64"/>
    <w:multiLevelType w:val="hybridMultilevel"/>
    <w:tmpl w:val="D76CE1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26"/>
    <w:rsid w:val="000105CA"/>
    <w:rsid w:val="00015181"/>
    <w:rsid w:val="00024F9D"/>
    <w:rsid w:val="000451DF"/>
    <w:rsid w:val="0008360F"/>
    <w:rsid w:val="000902C7"/>
    <w:rsid w:val="000C666E"/>
    <w:rsid w:val="000C66CA"/>
    <w:rsid w:val="001510A6"/>
    <w:rsid w:val="001719EC"/>
    <w:rsid w:val="001D4D13"/>
    <w:rsid w:val="002313D3"/>
    <w:rsid w:val="00274485"/>
    <w:rsid w:val="002C4E59"/>
    <w:rsid w:val="002C78E0"/>
    <w:rsid w:val="002E254C"/>
    <w:rsid w:val="003075BF"/>
    <w:rsid w:val="00342E47"/>
    <w:rsid w:val="00376457"/>
    <w:rsid w:val="00404A13"/>
    <w:rsid w:val="00404C67"/>
    <w:rsid w:val="00455420"/>
    <w:rsid w:val="0052188C"/>
    <w:rsid w:val="005472F4"/>
    <w:rsid w:val="005D4543"/>
    <w:rsid w:val="0067358F"/>
    <w:rsid w:val="006A0538"/>
    <w:rsid w:val="00730CB2"/>
    <w:rsid w:val="00737B4B"/>
    <w:rsid w:val="008276EB"/>
    <w:rsid w:val="008A005E"/>
    <w:rsid w:val="008E6AA1"/>
    <w:rsid w:val="00901C0F"/>
    <w:rsid w:val="009D0126"/>
    <w:rsid w:val="009E1E40"/>
    <w:rsid w:val="009F4098"/>
    <w:rsid w:val="00A6240F"/>
    <w:rsid w:val="00A72B1C"/>
    <w:rsid w:val="00AC24DE"/>
    <w:rsid w:val="00AD7478"/>
    <w:rsid w:val="00B02073"/>
    <w:rsid w:val="00B23BD1"/>
    <w:rsid w:val="00B42FF7"/>
    <w:rsid w:val="00B456E2"/>
    <w:rsid w:val="00CF2C0C"/>
    <w:rsid w:val="00D37AA5"/>
    <w:rsid w:val="00D60FF2"/>
    <w:rsid w:val="00D74671"/>
    <w:rsid w:val="00D807B6"/>
    <w:rsid w:val="00DB2556"/>
    <w:rsid w:val="00E8017F"/>
    <w:rsid w:val="00EB4879"/>
    <w:rsid w:val="00EC653C"/>
    <w:rsid w:val="00EE0AB9"/>
    <w:rsid w:val="00F26740"/>
    <w:rsid w:val="00F7195D"/>
    <w:rsid w:val="00F7694D"/>
    <w:rsid w:val="00FA0409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93C32-4F0D-47E4-9083-1AFCB02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126"/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01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126"/>
    <w:rPr>
      <w:rFonts w:eastAsiaTheme="minorEastAsia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8A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5E"/>
    <w:rPr>
      <w:rFonts w:eastAsiaTheme="minorEastAsia"/>
      <w:lang w:eastAsia="de-AT"/>
    </w:rPr>
  </w:style>
  <w:style w:type="paragraph" w:customStyle="1" w:styleId="Default">
    <w:name w:val="Default"/>
    <w:rsid w:val="00F26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EB"/>
    <w:rPr>
      <w:rFonts w:ascii="Tahoma" w:eastAsiaTheme="minorEastAsia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6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6EB"/>
    <w:rPr>
      <w:rFonts w:eastAsiaTheme="minorEastAsia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6EB"/>
    <w:rPr>
      <w:rFonts w:eastAsiaTheme="minorEastAsia"/>
      <w:b/>
      <w:bCs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Doujak, Gerhard, Dr."/>
    <f:field ref="FSCFOLIO_1_1001_SignaturesFldCtx_FSCFOLIO_1_1001_FieldLastSignatureAt" date="2020-11-06T15:56:44" text="06.11.2020 15:56:44"/>
    <f:field ref="FSCFOLIO_1_1001_SignaturesFldCtx_FSCFOLIO_1_1001_FieldLastSignatureRemark" text=""/>
    <f:field ref="FSCFOLIO_1_1001_FieldCurrentUser" text="Dr. Gerhard Doujak"/>
    <f:field ref="FSCFOLIO_1_1001_FieldCurrentDate" text="06.11.2020 15:57"/>
    <f:field ref="CCAPRECONFIG_15_1001_Objektname" text="36 UPR Statement Libyen" edit="true"/>
    <f:field ref="CCAPRECONFIG_15_1001_Objektname" text="36 UPR Statement Libyen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VN-MRR, 36. Sitzung der UPR-Arbeitsgruppe, Statement Österreichs anlässlich der Überprüfung von Libyen am 11. November 2020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36 UPR Statement Libyen" edit="true"/>
    <f:field ref="objsubject" text="" edit="true"/>
    <f:field ref="objcreatedby" text="Mahrouzadeh, Amir, Mag."/>
    <f:field ref="objcreatedat" date="2020-11-05T16:29:05" text="05.11.2020 16:29:05"/>
    <f:field ref="objchangedby" text="Doujak, Gerhard, Dr."/>
    <f:field ref="objmodifiedat" date="2020-11-06T15:56:46" text="06.11.2020 15:56:46"/>
    <f:field ref="objprimaryrelated__0_objname" text="2020-0.723.133 (BMEIA/LY/Konferenzen)"/>
    <f:field ref="objprimaryrelated__0_objsubject" text=""/>
    <f:field ref="objprimaryrelated__0_objcreatedby" text="Mahrouzadeh, Amir, Mag."/>
    <f:field ref="objprimaryrelated__0_objcreatedat" date="2020-11-04T17:15:12" text="04.11.2020 17:15:12"/>
    <f:field ref="objprimaryrelated__0_objchangedby" text="Doujak, Gerhard, Dr."/>
    <f:field ref="objprimaryrelated__0_objmodifiedat" date="2020-11-06T15:56:46" text="06.11.2020 15:56:46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EAE99-CD9B-4E98-87E3-F0E219284FA9}"/>
</file>

<file path=customXml/itemProps2.xml><?xml version="1.0" encoding="utf-8"?>
<ds:datastoreItem xmlns:ds="http://schemas.openxmlformats.org/officeDocument/2006/customXml" ds:itemID="{64CD2415-6CFF-45D5-854A-98F9C0E292F5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BD2DE785-48F4-4A3B-8D04-BB7CCD593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anna.walch</dc:creator>
  <cp:lastModifiedBy>MAHROUZADEH Amir &lt;BMEIA/I.7&gt;</cp:lastModifiedBy>
  <cp:revision>3</cp:revision>
  <cp:lastPrinted>2020-01-27T13:03:00Z</cp:lastPrinted>
  <dcterms:created xsi:type="dcterms:W3CDTF">2020-10-28T17:19:00Z</dcterms:created>
  <dcterms:modified xsi:type="dcterms:W3CDTF">2020-11-05T15:34:00Z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06.11.2020</vt:lpwstr>
  </property>
  <property fmtid="{D5CDD505-2E9C-101B-9397-08002B2CF9AE}" pid="9" name="FSC#EIBPRECONFIG@1.1001:EIBApprovedBy">
    <vt:lpwstr>Doujak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Dr. Gerhard Doujak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I.5 (Allgemeines Völkerrecht)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amir.mahrouzadeh@bmeia.gv.at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abtI5@bmeia.gv.at</vt:lpwstr>
  </property>
  <property fmtid="{D5CDD505-2E9C-101B-9397-08002B2CF9AE}" pid="22" name="FSC#EIBPRECONFIG@1.1001:OwnerGender">
    <vt:lpwstr>Männlich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Descr">
    <vt:lpwstr>I.7</vt:lpwstr>
  </property>
  <property fmtid="{D5CDD505-2E9C-101B-9397-08002B2CF9AE}" pid="37" name="FSC#EIBPRECONFIG@1.1001:OUDescr">
    <vt:lpwstr>I.2 bis 19.03.2018</vt:lpwstr>
  </property>
  <property fmtid="{D5CDD505-2E9C-101B-9397-08002B2CF9AE}" pid="38" name="FSC#EIBPRECONFIG@1.1001:Signatures">
    <vt:lpwstr>Abzeichnen_x000d_
Genehmigt</vt:lpwstr>
  </property>
  <property fmtid="{D5CDD505-2E9C-101B-9397-08002B2CF9AE}" pid="39" name="FSC#EIBPRECONFIG@1.1001:currentuser">
    <vt:lpwstr>COO.3000.100.1.146296</vt:lpwstr>
  </property>
  <property fmtid="{D5CDD505-2E9C-101B-9397-08002B2CF9AE}" pid="40" name="FSC#EIBPRECONFIG@1.1001:currentuserrolegroup">
    <vt:lpwstr>COO.3000.100.1.147073</vt:lpwstr>
  </property>
  <property fmtid="{D5CDD505-2E9C-101B-9397-08002B2CF9AE}" pid="41" name="FSC#EIBPRECONFIG@1.1001:currentuserroleposition">
    <vt:lpwstr>COO.1.1001.1.4595</vt:lpwstr>
  </property>
  <property fmtid="{D5CDD505-2E9C-101B-9397-08002B2CF9AE}" pid="42" name="FSC#EIBPRECONFIG@1.1001:currentuserroot">
    <vt:lpwstr>COO.3000.112.11.982701</vt:lpwstr>
  </property>
  <property fmtid="{D5CDD505-2E9C-101B-9397-08002B2CF9AE}" pid="43" name="FSC#EIBPRECONFIG@1.1001:toplevelobject">
    <vt:lpwstr>COO.3000.112.16.13958749</vt:lpwstr>
  </property>
  <property fmtid="{D5CDD505-2E9C-101B-9397-08002B2CF9AE}" pid="44" name="FSC#EIBPRECONFIG@1.1001:objchangedby">
    <vt:lpwstr>Dr. Gerhard Doujak</vt:lpwstr>
  </property>
  <property fmtid="{D5CDD505-2E9C-101B-9397-08002B2CF9AE}" pid="45" name="FSC#EIBPRECONFIG@1.1001:objchangedbyPostTitle">
    <vt:lpwstr/>
  </property>
  <property fmtid="{D5CDD505-2E9C-101B-9397-08002B2CF9AE}" pid="46" name="FSC#EIBPRECONFIG@1.1001:objchangedat">
    <vt:lpwstr>06.11.2020</vt:lpwstr>
  </property>
  <property fmtid="{D5CDD505-2E9C-101B-9397-08002B2CF9AE}" pid="47" name="FSC#EIBPRECONFIG@1.1001:objname">
    <vt:lpwstr>36 UPR Statement Libyen</vt:lpwstr>
  </property>
  <property fmtid="{D5CDD505-2E9C-101B-9397-08002B2CF9AE}" pid="48" name="FSC#EIBPRECONFIG@1.1001:EIBProcessResponsiblePhone">
    <vt:lpwstr>3256</vt:lpwstr>
  </property>
  <property fmtid="{D5CDD505-2E9C-101B-9397-08002B2CF9AE}" pid="49" name="FSC#EIBPRECONFIG@1.1001:EIBProcessResponsibleMail">
    <vt:lpwstr>amir.mahrouzadeh@bmeia.gv.at</vt:lpwstr>
  </property>
  <property fmtid="{D5CDD505-2E9C-101B-9397-08002B2CF9AE}" pid="50" name="FSC#EIBPRECONFIG@1.1001:EIBProcessResponsibleFax">
    <vt:lpwstr/>
  </property>
  <property fmtid="{D5CDD505-2E9C-101B-9397-08002B2CF9AE}" pid="51" name="FSC#EIBPRECONFIG@1.1001:EIBProcessResponsiblePostTitle">
    <vt:lpwstr>Mag.</vt:lpwstr>
  </property>
  <property fmtid="{D5CDD505-2E9C-101B-9397-08002B2CF9AE}" pid="52" name="FSC#EIBPRECONFIG@1.1001:EIBProcessResponsible">
    <vt:lpwstr>Amir Mahrouzadeh, Mag.</vt:lpwstr>
  </property>
  <property fmtid="{D5CDD505-2E9C-101B-9397-08002B2CF9AE}" pid="53" name="FSC#EIBPRECONFIG@1.1001:FileResponsibleFullName">
    <vt:lpwstr>Amir Mahrouzadeh, Mag.</vt:lpwstr>
  </property>
  <property fmtid="{D5CDD505-2E9C-101B-9397-08002B2CF9AE}" pid="54" name="FSC#EIBPRECONFIG@1.1001:FileResponsibleFirstnameSurname">
    <vt:lpwstr>Amir Mahrouzadeh</vt:lpwstr>
  </property>
  <property fmtid="{D5CDD505-2E9C-101B-9397-08002B2CF9AE}" pid="55" name="FSC#EIBPRECONFIG@1.1001:FileResponsibleEmail">
    <vt:lpwstr>amir.mahrouzadeh@bmeia.gv.at</vt:lpwstr>
  </property>
  <property fmtid="{D5CDD505-2E9C-101B-9397-08002B2CF9AE}" pid="56" name="FSC#EIBPRECONFIG@1.1001:FileResponsibleExtension">
    <vt:lpwstr/>
  </property>
  <property fmtid="{D5CDD505-2E9C-101B-9397-08002B2CF9AE}" pid="57" name="FSC#EIBPRECONFIG@1.1001:FileResponsibleFaxExtension">
    <vt:lpwstr/>
  </property>
  <property fmtid="{D5CDD505-2E9C-101B-9397-08002B2CF9AE}" pid="58" name="FSC#EIBPRECONFIG@1.1001:FileResponsibleGender">
    <vt:lpwstr>Männlich</vt:lpwstr>
  </property>
  <property fmtid="{D5CDD505-2E9C-101B-9397-08002B2CF9AE}" pid="59" name="FSC#EIBPRECONFIG@1.1001:OwnerPostTitle">
    <vt:lpwstr>Mag.</vt:lpwstr>
  </property>
  <property fmtid="{D5CDD505-2E9C-101B-9397-08002B2CF9AE}" pid="60" name="FSC#EIBPRECONFIG@1.1001:IsFileAttachment">
    <vt:lpwstr>Ja</vt:lpwstr>
  </property>
  <property fmtid="{D5CDD505-2E9C-101B-9397-08002B2CF9AE}" pid="61" name="FSC#EIBPRECONFIG@1.1001:FileOUName">
    <vt:lpwstr>BMEIA - I.7 (Menschenrechte, Volksgruppenangelegenheiten)</vt:lpwstr>
  </property>
  <property fmtid="{D5CDD505-2E9C-101B-9397-08002B2CF9AE}" pid="62" name="FSC#COOELAK@1.1001:Subject">
    <vt:lpwstr>VN-MRR, 36. Sitzung der UPR-Arbeitsgruppe, Statement Österreichs anlässlich der Überprüfung von Libyen am 11. November 2020</vt:lpwstr>
  </property>
  <property fmtid="{D5CDD505-2E9C-101B-9397-08002B2CF9AE}" pid="63" name="FSC#COOELAK@1.1001:FileReference">
    <vt:lpwstr>2020-0.723.133</vt:lpwstr>
  </property>
  <property fmtid="{D5CDD505-2E9C-101B-9397-08002B2CF9AE}" pid="64" name="FSC#COOELAK@1.1001:FileRefYear">
    <vt:lpwstr>2020</vt:lpwstr>
  </property>
  <property fmtid="{D5CDD505-2E9C-101B-9397-08002B2CF9AE}" pid="65" name="FSC#COOELAK@1.1001:FileRefOrdinal">
    <vt:lpwstr>723133</vt:lpwstr>
  </property>
  <property fmtid="{D5CDD505-2E9C-101B-9397-08002B2CF9AE}" pid="66" name="FSC#COOELAK@1.1001:FileRefOU">
    <vt:lpwstr>I.7</vt:lpwstr>
  </property>
  <property fmtid="{D5CDD505-2E9C-101B-9397-08002B2CF9AE}" pid="67" name="FSC#COOELAK@1.1001:Organization">
    <vt:lpwstr/>
  </property>
  <property fmtid="{D5CDD505-2E9C-101B-9397-08002B2CF9AE}" pid="68" name="FSC#COOELAK@1.1001:Owner">
    <vt:lpwstr>Amir Mahrouzadeh, Mag.</vt:lpwstr>
  </property>
  <property fmtid="{D5CDD505-2E9C-101B-9397-08002B2CF9AE}" pid="69" name="FSC#COOELAK@1.1001:OwnerExtension">
    <vt:lpwstr>3256</vt:lpwstr>
  </property>
  <property fmtid="{D5CDD505-2E9C-101B-9397-08002B2CF9AE}" pid="70" name="FSC#COOELAK@1.1001:OwnerFaxExtension">
    <vt:lpwstr/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BMEIA - I.7 (Menschenrechte, Volksgruppenangelegenheiten)</vt:lpwstr>
  </property>
  <property fmtid="{D5CDD505-2E9C-101B-9397-08002B2CF9AE}" pid="76" name="FSC#COOELAK@1.1001:CreatedAt">
    <vt:lpwstr>05.11.2020</vt:lpwstr>
  </property>
  <property fmtid="{D5CDD505-2E9C-101B-9397-08002B2CF9AE}" pid="77" name="FSC#COOELAK@1.1001:OU">
    <vt:lpwstr>BMEIA - I.5 (Allgemeines Völkerrecht)</vt:lpwstr>
  </property>
  <property fmtid="{D5CDD505-2E9C-101B-9397-08002B2CF9AE}" pid="78" name="FSC#COOELAK@1.1001:Priority">
    <vt:lpwstr> ()</vt:lpwstr>
  </property>
  <property fmtid="{D5CDD505-2E9C-101B-9397-08002B2CF9AE}" pid="79" name="FSC#COOELAK@1.1001:ObjBarCode">
    <vt:lpwstr>*COO.3000.112.15.4536507*</vt:lpwstr>
  </property>
  <property fmtid="{D5CDD505-2E9C-101B-9397-08002B2CF9AE}" pid="80" name="FSC#COOELAK@1.1001:RefBarCode">
    <vt:lpwstr/>
  </property>
  <property fmtid="{D5CDD505-2E9C-101B-9397-08002B2CF9AE}" pid="81" name="FSC#COOELAK@1.1001:FileRefBarCode">
    <vt:lpwstr>*2020-0.723.133*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>Mahrouzadeh, Amir, Mag.</vt:lpwstr>
  </property>
  <property fmtid="{D5CDD505-2E9C-101B-9397-08002B2CF9AE}" pid="86" name="FSC#COOELAK@1.1001:ProcessResponsiblePhone">
    <vt:lpwstr>3256</vt:lpwstr>
  </property>
  <property fmtid="{D5CDD505-2E9C-101B-9397-08002B2CF9AE}" pid="87" name="FSC#COOELAK@1.1001:ProcessResponsibleMail">
    <vt:lpwstr>amir.mahrouzadeh@bmeia.gv.at</vt:lpwstr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/>
  </property>
  <property fmtid="{D5CDD505-2E9C-101B-9397-08002B2CF9AE}" pid="95" name="FSC#COOELAK@1.1001:CurrentUserRolePos">
    <vt:lpwstr>Leiter/in</vt:lpwstr>
  </property>
  <property fmtid="{D5CDD505-2E9C-101B-9397-08002B2CF9AE}" pid="96" name="FSC#COOELAK@1.1001:CurrentUserEmail">
    <vt:lpwstr>gerhard.doujak@bmeia.gv.at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/>
  </property>
  <property fmtid="{D5CDD505-2E9C-101B-9397-08002B2CF9AE}" pid="104" name="FSC#ATSTATECFG@1.1001:AgentPhone">
    <vt:lpwstr/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/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/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COOELAK@1.1001:ObjectAddressees">
    <vt:lpwstr/>
  </property>
  <property fmtid="{D5CDD505-2E9C-101B-9397-08002B2CF9AE}" pid="126" name="FSC#COOELAK@1.1001:replyreference">
    <vt:lpwstr/>
  </property>
  <property fmtid="{D5CDD505-2E9C-101B-9397-08002B2CF9AE}" pid="127" name="FSC#ATPRECONFIG@1.1001:ChargePreview">
    <vt:lpwstr/>
  </property>
  <property fmtid="{D5CDD505-2E9C-101B-9397-08002B2CF9AE}" pid="128" name="FSC#ATSTATECFG@1.1001:ExternalFile">
    <vt:lpwstr/>
  </property>
  <property fmtid="{D5CDD505-2E9C-101B-9397-08002B2CF9AE}" pid="129" name="FSC#COOSYSTEM@1.1:Container">
    <vt:lpwstr>COO.3000.112.15.4536507</vt:lpwstr>
  </property>
  <property fmtid="{D5CDD505-2E9C-101B-9397-08002B2CF9AE}" pid="130" name="FSC#FSCFOLIO@1.1001:docpropproject">
    <vt:lpwstr/>
  </property>
  <property fmtid="{D5CDD505-2E9C-101B-9397-08002B2CF9AE}" pid="131" name="ContentTypeId">
    <vt:lpwstr>0x01010037C5AC3008AAB14799B0F32C039A8199</vt:lpwstr>
  </property>
</Properties>
</file>