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78D39146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AF320F">
        <w:rPr>
          <w:rFonts w:ascii="Arial" w:hAnsi="Arial" w:cs="Arial"/>
          <w:b/>
        </w:rPr>
        <w:t>M</w:t>
      </w:r>
      <w:r w:rsidR="00D87815">
        <w:rPr>
          <w:rFonts w:ascii="Arial" w:hAnsi="Arial" w:cs="Arial"/>
          <w:b/>
        </w:rPr>
        <w:t>ALDIVES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A80EFF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4566EA" w:rsidRDefault="0021304C" w:rsidP="00E73FB9">
      <w:pPr>
        <w:spacing w:line="240" w:lineRule="auto"/>
        <w:rPr>
          <w:rFonts w:ascii="Arial" w:eastAsiaTheme="minorHAnsi" w:hAnsi="Arial" w:cs="Arial"/>
        </w:rPr>
      </w:pPr>
      <w:r w:rsidRPr="004566EA">
        <w:rPr>
          <w:rFonts w:ascii="Arial" w:eastAsiaTheme="minorHAnsi" w:hAnsi="Arial" w:cs="Arial"/>
        </w:rPr>
        <w:t>Madam</w:t>
      </w:r>
      <w:r w:rsidR="006045C8" w:rsidRPr="004566EA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4566EA" w:rsidRDefault="00F45A5A" w:rsidP="00E73FB9">
      <w:pPr>
        <w:spacing w:line="240" w:lineRule="auto"/>
        <w:rPr>
          <w:rFonts w:ascii="Arial" w:eastAsiaTheme="minorHAnsi" w:hAnsi="Arial" w:cs="Arial"/>
        </w:rPr>
      </w:pPr>
    </w:p>
    <w:p w14:paraId="72672D77" w14:textId="77BD667B" w:rsidR="00742814" w:rsidRDefault="00D9080D" w:rsidP="00E73FB9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Malaysia thanks Maldives for the presentation of its national report.</w:t>
      </w:r>
    </w:p>
    <w:p w14:paraId="38116669" w14:textId="77777777" w:rsidR="00D9080D" w:rsidRPr="004566EA" w:rsidRDefault="00D9080D" w:rsidP="00E73FB9">
      <w:pPr>
        <w:spacing w:line="240" w:lineRule="auto"/>
        <w:rPr>
          <w:rFonts w:ascii="Arial" w:eastAsiaTheme="minorHAnsi" w:hAnsi="Arial" w:cs="Arial"/>
        </w:rPr>
      </w:pPr>
    </w:p>
    <w:p w14:paraId="08CCB2A8" w14:textId="3633DCCE" w:rsidR="004566EA" w:rsidRPr="004566EA" w:rsidRDefault="000654C9" w:rsidP="00E73FB9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eastAsia="Times New Roman" w:hAnsi="Arial" w:cs="Arial"/>
        </w:rPr>
      </w:pPr>
      <w:r w:rsidRPr="004566EA">
        <w:rPr>
          <w:rFonts w:ascii="Arial" w:eastAsiaTheme="minorHAnsi" w:hAnsi="Arial" w:cs="Arial"/>
        </w:rPr>
        <w:t>Malaysia commends M</w:t>
      </w:r>
      <w:r w:rsidR="00D87815" w:rsidRPr="004566EA">
        <w:rPr>
          <w:rFonts w:ascii="Arial" w:eastAsiaTheme="minorHAnsi" w:hAnsi="Arial" w:cs="Arial"/>
        </w:rPr>
        <w:t>aldives</w:t>
      </w:r>
      <w:r w:rsidRPr="004566EA">
        <w:rPr>
          <w:rFonts w:ascii="Arial" w:eastAsiaTheme="minorHAnsi" w:hAnsi="Arial" w:cs="Arial"/>
        </w:rPr>
        <w:t xml:space="preserve"> </w:t>
      </w:r>
      <w:r w:rsidRPr="004566EA">
        <w:rPr>
          <w:rFonts w:ascii="Arial" w:hAnsi="Arial" w:cs="Arial"/>
        </w:rPr>
        <w:t xml:space="preserve">for </w:t>
      </w:r>
      <w:r w:rsidR="00D87815" w:rsidRPr="004566EA">
        <w:rPr>
          <w:rFonts w:ascii="Arial" w:hAnsi="Arial" w:cs="Arial"/>
        </w:rPr>
        <w:t xml:space="preserve">making meaningful </w:t>
      </w:r>
      <w:r w:rsidR="00C73130">
        <w:rPr>
          <w:rFonts w:ascii="Arial" w:hAnsi="Arial" w:cs="Arial"/>
        </w:rPr>
        <w:t>progress</w:t>
      </w:r>
      <w:r w:rsidRPr="004566EA">
        <w:rPr>
          <w:rFonts w:ascii="Arial" w:hAnsi="Arial" w:cs="Arial"/>
        </w:rPr>
        <w:t xml:space="preserve"> </w:t>
      </w:r>
      <w:r w:rsidR="00A80EFF" w:rsidRPr="004566EA">
        <w:rPr>
          <w:rFonts w:ascii="Arial" w:hAnsi="Arial" w:cs="Arial"/>
        </w:rPr>
        <w:t>since its last UPR to better promote and protect the human rights of its people</w:t>
      </w:r>
      <w:r w:rsidR="00C73130">
        <w:rPr>
          <w:rFonts w:ascii="Arial" w:hAnsi="Arial" w:cs="Arial"/>
        </w:rPr>
        <w:t>,</w:t>
      </w:r>
      <w:r w:rsidR="00A80EFF" w:rsidRPr="004566EA">
        <w:rPr>
          <w:rFonts w:ascii="Arial" w:hAnsi="Arial" w:cs="Arial"/>
        </w:rPr>
        <w:t xml:space="preserve"> including through law reforms during the reporting period. </w:t>
      </w:r>
      <w:r w:rsidR="00AB39DD" w:rsidRPr="004566EA">
        <w:rPr>
          <w:rFonts w:ascii="Arial" w:hAnsi="Arial" w:cs="Arial"/>
        </w:rPr>
        <w:t xml:space="preserve"> </w:t>
      </w:r>
    </w:p>
    <w:p w14:paraId="6DEB2765" w14:textId="77777777" w:rsidR="004566EA" w:rsidRPr="004566EA" w:rsidRDefault="004566EA" w:rsidP="00E73FB9">
      <w:pPr>
        <w:pStyle w:val="Body"/>
        <w:spacing w:line="240" w:lineRule="auto"/>
        <w:rPr>
          <w:rFonts w:ascii="Arial" w:eastAsia="Times New Roman" w:hAnsi="Arial" w:cs="Arial"/>
        </w:rPr>
      </w:pPr>
    </w:p>
    <w:p w14:paraId="6E624A27" w14:textId="77777777" w:rsidR="00E73FB9" w:rsidRDefault="00A80EFF" w:rsidP="00E73FB9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eastAsia="Times New Roman" w:hAnsi="Arial" w:cs="Arial"/>
        </w:rPr>
      </w:pPr>
      <w:r w:rsidRPr="00D9080D">
        <w:rPr>
          <w:rFonts w:ascii="Arial" w:hAnsi="Arial" w:cs="Arial"/>
        </w:rPr>
        <w:t xml:space="preserve">We </w:t>
      </w:r>
      <w:r w:rsidR="00C73130" w:rsidRPr="00D9080D">
        <w:rPr>
          <w:rFonts w:ascii="Arial" w:hAnsi="Arial" w:cs="Arial"/>
        </w:rPr>
        <w:t xml:space="preserve">would like to commend particularly, </w:t>
      </w:r>
      <w:r w:rsidRPr="00D9080D">
        <w:rPr>
          <w:rFonts w:ascii="Arial" w:hAnsi="Arial" w:cs="Arial"/>
        </w:rPr>
        <w:t>the sustained efforts of the Government in promoting gender equality</w:t>
      </w:r>
      <w:r w:rsidR="00D9080D" w:rsidRPr="00D9080D">
        <w:rPr>
          <w:rFonts w:ascii="Arial" w:hAnsi="Arial" w:cs="Arial"/>
        </w:rPr>
        <w:t xml:space="preserve"> including through the Gender Equality Act</w:t>
      </w:r>
      <w:r w:rsidRPr="00D9080D">
        <w:rPr>
          <w:rFonts w:ascii="Arial" w:hAnsi="Arial" w:cs="Arial"/>
        </w:rPr>
        <w:t xml:space="preserve">. We recommend that the Government collaborate closer with </w:t>
      </w:r>
      <w:r w:rsidR="00D9080D" w:rsidRPr="00D9080D">
        <w:rPr>
          <w:rFonts w:ascii="Arial" w:hAnsi="Arial" w:cs="Arial"/>
        </w:rPr>
        <w:t>all stakeholders</w:t>
      </w:r>
      <w:r w:rsidRPr="00D9080D">
        <w:rPr>
          <w:rFonts w:ascii="Arial" w:hAnsi="Arial" w:cs="Arial"/>
        </w:rPr>
        <w:t xml:space="preserve"> to find ways to remove structural or policy barriers that can impede women from contributing more in the workplace and in all sectors.</w:t>
      </w:r>
      <w:r w:rsidR="004566EA" w:rsidRPr="00D9080D">
        <w:rPr>
          <w:rFonts w:ascii="Arial" w:hAnsi="Arial" w:cs="Arial"/>
        </w:rPr>
        <w:t xml:space="preserve"> </w:t>
      </w:r>
    </w:p>
    <w:p w14:paraId="4BC3B427" w14:textId="77777777" w:rsidR="00E73FB9" w:rsidRDefault="00E73FB9" w:rsidP="00E73FB9">
      <w:pPr>
        <w:pStyle w:val="ListParagraph"/>
        <w:spacing w:line="240" w:lineRule="auto"/>
        <w:rPr>
          <w:rFonts w:ascii="Arial" w:hAnsi="Arial" w:cs="Arial"/>
        </w:rPr>
      </w:pPr>
    </w:p>
    <w:p w14:paraId="60D0BAD9" w14:textId="62CBB55B" w:rsidR="004566EA" w:rsidRPr="00E73FB9" w:rsidRDefault="00D9080D" w:rsidP="00E73FB9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eastAsia="Times New Roman" w:hAnsi="Arial" w:cs="Arial"/>
        </w:rPr>
      </w:pPr>
      <w:r w:rsidRPr="00E73FB9">
        <w:rPr>
          <w:rFonts w:ascii="Arial" w:hAnsi="Arial" w:cs="Arial"/>
        </w:rPr>
        <w:t xml:space="preserve">We are </w:t>
      </w:r>
      <w:r w:rsidR="00E73FB9" w:rsidRPr="00E73FB9">
        <w:rPr>
          <w:rFonts w:ascii="Arial" w:hAnsi="Arial" w:cs="Arial"/>
        </w:rPr>
        <w:t>also pleased</w:t>
      </w:r>
      <w:r w:rsidR="00AB39DD" w:rsidRPr="00E73FB9">
        <w:rPr>
          <w:rFonts w:ascii="Arial" w:hAnsi="Arial" w:cs="Arial"/>
        </w:rPr>
        <w:t xml:space="preserve"> </w:t>
      </w:r>
      <w:r w:rsidRPr="00E73FB9">
        <w:rPr>
          <w:rFonts w:ascii="Arial" w:hAnsi="Arial" w:cs="Arial"/>
        </w:rPr>
        <w:t xml:space="preserve">with the </w:t>
      </w:r>
      <w:r w:rsidR="00AB39DD" w:rsidRPr="00E73FB9">
        <w:rPr>
          <w:rFonts w:ascii="Arial" w:hAnsi="Arial" w:cs="Arial"/>
        </w:rPr>
        <w:t>SME Development Finance Corporation</w:t>
      </w:r>
      <w:r w:rsidR="00C73130" w:rsidRPr="00E73FB9">
        <w:rPr>
          <w:rFonts w:ascii="Arial" w:hAnsi="Arial" w:cs="Arial"/>
        </w:rPr>
        <w:t>,</w:t>
      </w:r>
      <w:r w:rsidR="00AB39DD" w:rsidRPr="00E73FB9">
        <w:rPr>
          <w:rFonts w:ascii="Arial" w:hAnsi="Arial" w:cs="Arial"/>
        </w:rPr>
        <w:t xml:space="preserve"> </w:t>
      </w:r>
      <w:r w:rsidR="004566EA" w:rsidRPr="00E73FB9">
        <w:rPr>
          <w:rFonts w:ascii="Arial" w:hAnsi="Arial" w:cs="Arial"/>
        </w:rPr>
        <w:t xml:space="preserve">which aims to </w:t>
      </w:r>
      <w:r w:rsidR="00AB39DD" w:rsidRPr="00E73FB9">
        <w:rPr>
          <w:rFonts w:ascii="Arial" w:hAnsi="Arial" w:cs="Arial"/>
        </w:rPr>
        <w:t xml:space="preserve">encourage participation of women in the </w:t>
      </w:r>
      <w:r w:rsidR="004566EA" w:rsidRPr="00E73FB9">
        <w:rPr>
          <w:rFonts w:ascii="Arial" w:hAnsi="Arial" w:cs="Arial"/>
        </w:rPr>
        <w:t xml:space="preserve">business </w:t>
      </w:r>
      <w:r w:rsidR="00AB39DD" w:rsidRPr="00E73FB9">
        <w:rPr>
          <w:rFonts w:ascii="Arial" w:hAnsi="Arial" w:cs="Arial"/>
        </w:rPr>
        <w:t xml:space="preserve">sector. </w:t>
      </w:r>
      <w:r w:rsidRPr="00E73FB9">
        <w:rPr>
          <w:rFonts w:ascii="Arial" w:hAnsi="Arial" w:cs="Arial"/>
        </w:rPr>
        <w:t xml:space="preserve">Similarly, Malaysia is pleased to note that the Government has also taken measures to assist young people to venture into </w:t>
      </w:r>
      <w:bookmarkStart w:id="0" w:name="_GoBack"/>
      <w:r w:rsidR="00021CDC" w:rsidRPr="00E73FB9">
        <w:rPr>
          <w:rFonts w:ascii="Arial" w:hAnsi="Arial" w:cs="Arial"/>
        </w:rPr>
        <w:t>micro, small and medium enterprises</w:t>
      </w:r>
      <w:bookmarkEnd w:id="0"/>
      <w:r w:rsidRPr="00E73FB9">
        <w:rPr>
          <w:rFonts w:ascii="Arial" w:hAnsi="Arial" w:cs="Arial"/>
        </w:rPr>
        <w:t xml:space="preserve">. </w:t>
      </w:r>
      <w:r w:rsidR="004566EA" w:rsidRPr="00E73FB9">
        <w:rPr>
          <w:rFonts w:ascii="Arial" w:hAnsi="Arial" w:cs="Arial"/>
        </w:rPr>
        <w:t xml:space="preserve">We recommend that the Government </w:t>
      </w:r>
      <w:r w:rsidR="00E73FB9" w:rsidRPr="00E73FB9">
        <w:rPr>
          <w:rFonts w:ascii="Arial" w:hAnsi="Arial" w:cs="Arial"/>
        </w:rPr>
        <w:t xml:space="preserve">continues to </w:t>
      </w:r>
      <w:r w:rsidR="004566EA" w:rsidRPr="00E73FB9">
        <w:rPr>
          <w:rFonts w:ascii="Arial" w:hAnsi="Arial" w:cs="Arial"/>
        </w:rPr>
        <w:t xml:space="preserve">implement further sustainable </w:t>
      </w:r>
      <w:proofErr w:type="spellStart"/>
      <w:r w:rsidR="004566EA" w:rsidRPr="00E73FB9">
        <w:rPr>
          <w:rFonts w:ascii="Arial" w:hAnsi="Arial" w:cs="Arial"/>
        </w:rPr>
        <w:t>programmes</w:t>
      </w:r>
      <w:proofErr w:type="spellEnd"/>
      <w:r w:rsidR="004566EA" w:rsidRPr="00E73FB9">
        <w:rPr>
          <w:rFonts w:ascii="Arial" w:hAnsi="Arial" w:cs="Arial"/>
        </w:rPr>
        <w:t xml:space="preserve"> and initiatives </w:t>
      </w:r>
      <w:r w:rsidR="00E73FB9" w:rsidRPr="00E73FB9">
        <w:rPr>
          <w:rFonts w:ascii="Arial" w:hAnsi="Arial" w:cs="Arial"/>
        </w:rPr>
        <w:t>in this regard.</w:t>
      </w:r>
    </w:p>
    <w:p w14:paraId="14AD05C0" w14:textId="77777777" w:rsidR="00AB39DD" w:rsidRPr="004566EA" w:rsidRDefault="00AB39DD" w:rsidP="00E73FB9">
      <w:pPr>
        <w:spacing w:line="240" w:lineRule="auto"/>
        <w:rPr>
          <w:rFonts w:ascii="Arial" w:hAnsi="Arial" w:cs="Arial"/>
        </w:rPr>
      </w:pPr>
    </w:p>
    <w:p w14:paraId="087B1E33" w14:textId="5E26D78C" w:rsidR="00A80EFF" w:rsidRPr="004566EA" w:rsidRDefault="00AB39DD" w:rsidP="00E73FB9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eastAsia="Times New Roman" w:hAnsi="Arial" w:cs="Arial"/>
        </w:rPr>
      </w:pPr>
      <w:r w:rsidRPr="004566EA">
        <w:rPr>
          <w:rFonts w:ascii="Arial" w:hAnsi="Arial" w:cs="Arial"/>
        </w:rPr>
        <w:t>Malaysia wishes Maldives every success in the implementation of its Third UPR.</w:t>
      </w:r>
    </w:p>
    <w:p w14:paraId="55E61FAE" w14:textId="77777777" w:rsidR="00275D45" w:rsidRPr="004566EA" w:rsidRDefault="00275D45" w:rsidP="00E73FB9">
      <w:pPr>
        <w:spacing w:line="240" w:lineRule="auto"/>
        <w:rPr>
          <w:rFonts w:ascii="Arial" w:eastAsiaTheme="minorHAnsi" w:hAnsi="Arial" w:cs="Arial"/>
        </w:rPr>
      </w:pPr>
    </w:p>
    <w:p w14:paraId="1C186915" w14:textId="33AED9CB" w:rsidR="006045C8" w:rsidRPr="004566EA" w:rsidRDefault="001503EF" w:rsidP="00E73FB9">
      <w:pPr>
        <w:spacing w:line="240" w:lineRule="auto"/>
        <w:rPr>
          <w:rFonts w:ascii="Arial" w:eastAsiaTheme="minorHAnsi" w:hAnsi="Arial" w:cs="Arial"/>
        </w:rPr>
      </w:pPr>
      <w:r w:rsidRPr="004566EA">
        <w:rPr>
          <w:rFonts w:ascii="Arial" w:eastAsiaTheme="minorHAnsi" w:hAnsi="Arial" w:cs="Arial"/>
        </w:rPr>
        <w:t>I t</w:t>
      </w:r>
      <w:r w:rsidR="0021304C" w:rsidRPr="004566EA">
        <w:rPr>
          <w:rFonts w:ascii="Arial" w:eastAsiaTheme="minorHAnsi" w:hAnsi="Arial" w:cs="Arial"/>
        </w:rPr>
        <w:t xml:space="preserve">hank you Madam </w:t>
      </w:r>
      <w:r w:rsidR="006045C8" w:rsidRPr="004566EA">
        <w:rPr>
          <w:rFonts w:ascii="Arial" w:eastAsiaTheme="minorHAnsi" w:hAnsi="Arial" w:cs="Arial"/>
        </w:rPr>
        <w:t>President.</w:t>
      </w:r>
    </w:p>
    <w:p w14:paraId="42997218" w14:textId="77777777" w:rsidR="00FE4EF8" w:rsidRPr="004566EA" w:rsidRDefault="00FE4EF8" w:rsidP="00E73FB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84F9B20" w14:textId="3C775319" w:rsidR="00EF185E" w:rsidRPr="004566EA" w:rsidRDefault="00FA4A05" w:rsidP="00E73FB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566EA">
        <w:rPr>
          <w:rFonts w:ascii="Arial" w:hAnsi="Arial" w:cs="Arial"/>
          <w:b/>
        </w:rPr>
        <w:t>GENEVA</w:t>
      </w:r>
      <w:r w:rsidRPr="004566EA">
        <w:rPr>
          <w:rFonts w:ascii="Arial" w:hAnsi="Arial" w:cs="Arial"/>
          <w:b/>
        </w:rPr>
        <w:br/>
      </w:r>
      <w:r w:rsidR="00AF320F" w:rsidRPr="004566EA">
        <w:rPr>
          <w:rFonts w:ascii="Arial" w:hAnsi="Arial" w:cs="Arial"/>
          <w:b/>
        </w:rPr>
        <w:t>4</w:t>
      </w:r>
      <w:r w:rsidR="00F45A5A" w:rsidRPr="004566EA">
        <w:rPr>
          <w:rFonts w:ascii="Arial" w:hAnsi="Arial" w:cs="Arial"/>
          <w:b/>
        </w:rPr>
        <w:t xml:space="preserve"> November 2020</w:t>
      </w:r>
    </w:p>
    <w:p w14:paraId="48BBB641" w14:textId="644BC316" w:rsidR="004566EA" w:rsidRPr="004566EA" w:rsidRDefault="004566EA" w:rsidP="00E73FB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27615C97" w14:textId="588C1668" w:rsidR="004566EA" w:rsidRPr="002A538A" w:rsidRDefault="004566EA" w:rsidP="00E73FB9">
      <w:pPr>
        <w:spacing w:line="240" w:lineRule="auto"/>
        <w:jc w:val="left"/>
        <w:rPr>
          <w:rFonts w:ascii="Arial" w:hAnsi="Arial" w:cs="Arial"/>
          <w:b/>
        </w:rPr>
      </w:pPr>
    </w:p>
    <w:sectPr w:rsidR="004566EA" w:rsidRPr="002A5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B052" w14:textId="77777777" w:rsidR="005D60B1" w:rsidRDefault="005D60B1" w:rsidP="004A2214">
      <w:pPr>
        <w:spacing w:line="240" w:lineRule="auto"/>
      </w:pPr>
      <w:r>
        <w:separator/>
      </w:r>
    </w:p>
  </w:endnote>
  <w:endnote w:type="continuationSeparator" w:id="0">
    <w:p w14:paraId="68715BCD" w14:textId="77777777" w:rsidR="005D60B1" w:rsidRDefault="005D60B1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A9C4" w14:textId="77777777" w:rsidR="005D60B1" w:rsidRDefault="005D60B1" w:rsidP="004A2214">
      <w:pPr>
        <w:spacing w:line="240" w:lineRule="auto"/>
      </w:pPr>
      <w:r>
        <w:separator/>
      </w:r>
    </w:p>
  </w:footnote>
  <w:footnote w:type="continuationSeparator" w:id="0">
    <w:p w14:paraId="1FFCEF51" w14:textId="77777777" w:rsidR="005D60B1" w:rsidRDefault="005D60B1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BE5D525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>1 Minute and</w:t>
    </w:r>
    <w:r w:rsidR="00D87815">
      <w:rPr>
        <w:rFonts w:ascii="Arial" w:hAnsi="Arial" w:cs="Arial"/>
        <w:b/>
        <w:i/>
        <w:sz w:val="20"/>
        <w:szCs w:val="20"/>
      </w:rPr>
      <w:t xml:space="preserve"> 10</w:t>
    </w:r>
    <w:r w:rsidR="00742814">
      <w:rPr>
        <w:rFonts w:ascii="Arial" w:hAnsi="Arial" w:cs="Arial"/>
        <w:b/>
        <w:i/>
        <w:sz w:val="20"/>
        <w:szCs w:val="20"/>
      </w:rPr>
      <w:t xml:space="preserve">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C8A"/>
    <w:multiLevelType w:val="multilevel"/>
    <w:tmpl w:val="0C8006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FC7"/>
    <w:multiLevelType w:val="hybridMultilevel"/>
    <w:tmpl w:val="DD105C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8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93C648E"/>
    <w:multiLevelType w:val="hybridMultilevel"/>
    <w:tmpl w:val="9CE231E4"/>
    <w:lvl w:ilvl="0" w:tplc="75DC0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CA2AA0"/>
    <w:multiLevelType w:val="hybridMultilevel"/>
    <w:tmpl w:val="D4B272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5"/>
  </w:num>
  <w:num w:numId="4">
    <w:abstractNumId w:val="23"/>
  </w:num>
  <w:num w:numId="5">
    <w:abstractNumId w:val="9"/>
  </w:num>
  <w:num w:numId="6">
    <w:abstractNumId w:val="15"/>
  </w:num>
  <w:num w:numId="7">
    <w:abstractNumId w:val="18"/>
  </w:num>
  <w:num w:numId="8">
    <w:abstractNumId w:val="30"/>
  </w:num>
  <w:num w:numId="9">
    <w:abstractNumId w:val="8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12"/>
  </w:num>
  <w:num w:numId="15">
    <w:abstractNumId w:val="6"/>
  </w:num>
  <w:num w:numId="16">
    <w:abstractNumId w:val="19"/>
  </w:num>
  <w:num w:numId="17">
    <w:abstractNumId w:val="28"/>
  </w:num>
  <w:num w:numId="18">
    <w:abstractNumId w:val="4"/>
  </w:num>
  <w:num w:numId="19">
    <w:abstractNumId w:val="24"/>
  </w:num>
  <w:num w:numId="20">
    <w:abstractNumId w:val="5"/>
  </w:num>
  <w:num w:numId="21">
    <w:abstractNumId w:val="21"/>
  </w:num>
  <w:num w:numId="22">
    <w:abstractNumId w:val="32"/>
  </w:num>
  <w:num w:numId="23">
    <w:abstractNumId w:val="26"/>
  </w:num>
  <w:num w:numId="24">
    <w:abstractNumId w:val="10"/>
  </w:num>
  <w:num w:numId="25">
    <w:abstractNumId w:val="0"/>
  </w:num>
  <w:num w:numId="26">
    <w:abstractNumId w:val="11"/>
  </w:num>
  <w:num w:numId="27">
    <w:abstractNumId w:val="22"/>
  </w:num>
  <w:num w:numId="28">
    <w:abstractNumId w:val="14"/>
  </w:num>
  <w:num w:numId="29">
    <w:abstractNumId w:val="33"/>
  </w:num>
  <w:num w:numId="30">
    <w:abstractNumId w:val="17"/>
  </w:num>
  <w:num w:numId="31">
    <w:abstractNumId w:val="29"/>
  </w:num>
  <w:num w:numId="32">
    <w:abstractNumId w:val="7"/>
  </w:num>
  <w:num w:numId="33">
    <w:abstractNumId w:val="27"/>
  </w:num>
  <w:num w:numId="34">
    <w:abstractNumId w:val="2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1CDC"/>
    <w:rsid w:val="000242DA"/>
    <w:rsid w:val="00030F4B"/>
    <w:rsid w:val="000311D9"/>
    <w:rsid w:val="000344DC"/>
    <w:rsid w:val="00054622"/>
    <w:rsid w:val="000654C9"/>
    <w:rsid w:val="000C3DCE"/>
    <w:rsid w:val="000D0499"/>
    <w:rsid w:val="000D7EDF"/>
    <w:rsid w:val="000F4670"/>
    <w:rsid w:val="00120FC1"/>
    <w:rsid w:val="00135468"/>
    <w:rsid w:val="00143325"/>
    <w:rsid w:val="001437B1"/>
    <w:rsid w:val="001503EF"/>
    <w:rsid w:val="00157BB6"/>
    <w:rsid w:val="001A450F"/>
    <w:rsid w:val="001A5C95"/>
    <w:rsid w:val="001B3C73"/>
    <w:rsid w:val="001E1FF7"/>
    <w:rsid w:val="001E3EEB"/>
    <w:rsid w:val="001E5AC2"/>
    <w:rsid w:val="001E788B"/>
    <w:rsid w:val="0021304C"/>
    <w:rsid w:val="0021433B"/>
    <w:rsid w:val="00222B21"/>
    <w:rsid w:val="00231228"/>
    <w:rsid w:val="00250EC3"/>
    <w:rsid w:val="002611BC"/>
    <w:rsid w:val="00275D45"/>
    <w:rsid w:val="002A538A"/>
    <w:rsid w:val="002B17FA"/>
    <w:rsid w:val="002B36F2"/>
    <w:rsid w:val="002C1570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566EA"/>
    <w:rsid w:val="00470229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D3190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5D60B1"/>
    <w:rsid w:val="005F778D"/>
    <w:rsid w:val="006045C8"/>
    <w:rsid w:val="006058B8"/>
    <w:rsid w:val="006119BA"/>
    <w:rsid w:val="00613051"/>
    <w:rsid w:val="00626559"/>
    <w:rsid w:val="006274EF"/>
    <w:rsid w:val="0065188A"/>
    <w:rsid w:val="00676CCF"/>
    <w:rsid w:val="00690DBA"/>
    <w:rsid w:val="0069183B"/>
    <w:rsid w:val="006B51D8"/>
    <w:rsid w:val="006D34F6"/>
    <w:rsid w:val="006D48B7"/>
    <w:rsid w:val="006E0652"/>
    <w:rsid w:val="006E6ECB"/>
    <w:rsid w:val="006F4A74"/>
    <w:rsid w:val="0071552A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41B"/>
    <w:rsid w:val="00930949"/>
    <w:rsid w:val="009426E7"/>
    <w:rsid w:val="00944567"/>
    <w:rsid w:val="00955F3A"/>
    <w:rsid w:val="009624AA"/>
    <w:rsid w:val="00972A6F"/>
    <w:rsid w:val="00995B19"/>
    <w:rsid w:val="009A00FC"/>
    <w:rsid w:val="009A3975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0EFF"/>
    <w:rsid w:val="00A81A3F"/>
    <w:rsid w:val="00A921E8"/>
    <w:rsid w:val="00AB39DD"/>
    <w:rsid w:val="00AB55D3"/>
    <w:rsid w:val="00AD1122"/>
    <w:rsid w:val="00AD4BE7"/>
    <w:rsid w:val="00AD654E"/>
    <w:rsid w:val="00AF320F"/>
    <w:rsid w:val="00B0336D"/>
    <w:rsid w:val="00B224E8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73130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6D6E"/>
    <w:rsid w:val="00D2411D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87815"/>
    <w:rsid w:val="00D9080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73FB9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44777D30-4EA2-4CB0-A4EF-DF68BB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45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E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CE4EB-2312-4D7C-B84F-5437C17A8DED}"/>
</file>

<file path=customXml/itemProps2.xml><?xml version="1.0" encoding="utf-8"?>
<ds:datastoreItem xmlns:ds="http://schemas.openxmlformats.org/officeDocument/2006/customXml" ds:itemID="{633F5170-BFA4-4FF6-8BB9-1EAE2DE06FEE}"/>
</file>

<file path=customXml/itemProps3.xml><?xml version="1.0" encoding="utf-8"?>
<ds:datastoreItem xmlns:ds="http://schemas.openxmlformats.org/officeDocument/2006/customXml" ds:itemID="{2120F6ED-7212-44AB-91B6-70736616F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2019-05-09T14:07:00Z</cp:lastPrinted>
  <dcterms:created xsi:type="dcterms:W3CDTF">2020-10-29T19:30:00Z</dcterms:created>
  <dcterms:modified xsi:type="dcterms:W3CDTF">2020-11-06T15:00:00Z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