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3B31" w14:textId="77777777"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14:paraId="62B69D91" w14:textId="77777777"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14:paraId="12C7AA8E" w14:textId="77777777"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r w:rsidRPr="007D1E6B">
        <w:rPr>
          <w:b/>
          <w:sz w:val="36"/>
          <w:szCs w:val="36"/>
          <w:lang w:val="en-US"/>
        </w:rPr>
        <w:t xml:space="preserve"> cycle</w:t>
      </w:r>
    </w:p>
    <w:p w14:paraId="10E6CC20" w14:textId="71CBF2AC"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F8470C">
        <w:rPr>
          <w:b/>
          <w:sz w:val="36"/>
          <w:szCs w:val="36"/>
          <w:lang w:val="en-US"/>
        </w:rPr>
        <w:t xml:space="preserve">the United States </w:t>
      </w:r>
    </w:p>
    <w:p w14:paraId="0131A67E" w14:textId="77777777"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14:paraId="68CCF275" w14:textId="77777777" w:rsidR="00C0508B" w:rsidRPr="007D1E6B" w:rsidRDefault="00657878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Statement from Brazil </w:t>
      </w:r>
    </w:p>
    <w:p w14:paraId="197E65AC" w14:textId="77777777" w:rsidR="00A40559" w:rsidRPr="007D1E6B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210F3D65" w14:textId="77777777" w:rsidR="0013420A" w:rsidRPr="0013420A" w:rsidRDefault="00E85B14" w:rsidP="0013420A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Madam P</w:t>
      </w:r>
      <w:r w:rsidR="0013420A" w:rsidRPr="0013420A">
        <w:rPr>
          <w:sz w:val="36"/>
          <w:szCs w:val="36"/>
          <w:lang w:val="en-US"/>
        </w:rPr>
        <w:t>r</w:t>
      </w:r>
      <w:r>
        <w:rPr>
          <w:sz w:val="36"/>
          <w:szCs w:val="36"/>
          <w:lang w:val="en-US"/>
        </w:rPr>
        <w:t>e</w:t>
      </w:r>
      <w:r w:rsidR="0013420A" w:rsidRPr="0013420A">
        <w:rPr>
          <w:sz w:val="36"/>
          <w:szCs w:val="36"/>
          <w:lang w:val="en-US"/>
        </w:rPr>
        <w:t>sident,</w:t>
      </w:r>
    </w:p>
    <w:p w14:paraId="60B31139" w14:textId="77777777" w:rsidR="0013420A" w:rsidRPr="0013420A" w:rsidRDefault="0013420A" w:rsidP="0013420A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1796622A" w14:textId="2E8FFAB7" w:rsidR="00CC3D3E" w:rsidRPr="00CC3D3E" w:rsidRDefault="00010AB5" w:rsidP="00CC3D3E">
      <w:pPr>
        <w:spacing w:after="0" w:line="288" w:lineRule="auto"/>
        <w:jc w:val="both"/>
        <w:rPr>
          <w:sz w:val="36"/>
          <w:szCs w:val="36"/>
          <w:lang w:val="en-US"/>
        </w:rPr>
      </w:pPr>
      <w:r w:rsidRPr="00010AB5">
        <w:rPr>
          <w:sz w:val="36"/>
          <w:szCs w:val="36"/>
          <w:lang w:val="en-US"/>
        </w:rPr>
        <w:t xml:space="preserve">Brazil </w:t>
      </w:r>
      <w:r w:rsidR="00CC3D3E" w:rsidRPr="00CC3D3E">
        <w:rPr>
          <w:sz w:val="36"/>
          <w:szCs w:val="36"/>
          <w:lang w:val="en-US"/>
        </w:rPr>
        <w:t>welcomes the US delegation to the third cycle</w:t>
      </w:r>
      <w:r w:rsidR="00CC3D3E">
        <w:rPr>
          <w:sz w:val="36"/>
          <w:szCs w:val="36"/>
          <w:lang w:val="en-US"/>
        </w:rPr>
        <w:t xml:space="preserve"> </w:t>
      </w:r>
      <w:r w:rsidR="00CC3D3E" w:rsidRPr="00CC3D3E">
        <w:rPr>
          <w:sz w:val="36"/>
          <w:szCs w:val="36"/>
          <w:lang w:val="en-US"/>
        </w:rPr>
        <w:t>of the UPR.</w:t>
      </w:r>
    </w:p>
    <w:p w14:paraId="7F409CC7" w14:textId="77777777" w:rsidR="00CC3D3E" w:rsidRPr="00CC3D3E" w:rsidRDefault="00CC3D3E" w:rsidP="00CC3D3E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536D9A94" w14:textId="51904671" w:rsidR="00CC3D3E" w:rsidRPr="00CC3D3E" w:rsidRDefault="00CC3D3E" w:rsidP="00CC3D3E">
      <w:pPr>
        <w:spacing w:after="0" w:line="288" w:lineRule="auto"/>
        <w:jc w:val="both"/>
        <w:rPr>
          <w:sz w:val="36"/>
          <w:szCs w:val="36"/>
          <w:lang w:val="en-US"/>
        </w:rPr>
      </w:pPr>
      <w:r w:rsidRPr="00CC3D3E">
        <w:rPr>
          <w:sz w:val="36"/>
          <w:szCs w:val="36"/>
          <w:lang w:val="en-US"/>
        </w:rPr>
        <w:t>In a constructive spirit, Brazil wishes to make the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following recommendation:</w:t>
      </w:r>
    </w:p>
    <w:p w14:paraId="2ED0024C" w14:textId="77777777" w:rsidR="00CC3D3E" w:rsidRPr="00CC3D3E" w:rsidRDefault="00CC3D3E" w:rsidP="00CC3D3E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0F50E9EB" w14:textId="1106C0E5" w:rsidR="00CC3D3E" w:rsidRPr="00CC3D3E" w:rsidRDefault="00CC3D3E" w:rsidP="00CC3D3E">
      <w:pPr>
        <w:spacing w:after="0" w:line="288" w:lineRule="auto"/>
        <w:jc w:val="both"/>
        <w:rPr>
          <w:sz w:val="36"/>
          <w:szCs w:val="36"/>
          <w:lang w:val="en-US"/>
        </w:rPr>
      </w:pPr>
      <w:r w:rsidRPr="00CC3D3E">
        <w:rPr>
          <w:sz w:val="36"/>
          <w:szCs w:val="36"/>
          <w:lang w:val="en-US"/>
        </w:rPr>
        <w:t>- take steps to ensure that competent authorities at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the state level refrain from enacting new laws which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unduly restrict the right to freedom of peaceful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assembly.</w:t>
      </w:r>
    </w:p>
    <w:p w14:paraId="2E2A988A" w14:textId="77777777" w:rsidR="00CC3D3E" w:rsidRPr="00CC3D3E" w:rsidRDefault="00CC3D3E" w:rsidP="00CC3D3E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093ACE0D" w14:textId="3615A1FA" w:rsidR="00CC3D3E" w:rsidRPr="00CC3D3E" w:rsidRDefault="00CC3D3E" w:rsidP="00CC3D3E">
      <w:pPr>
        <w:spacing w:after="0" w:line="288" w:lineRule="auto"/>
        <w:jc w:val="both"/>
        <w:rPr>
          <w:sz w:val="36"/>
          <w:szCs w:val="36"/>
          <w:lang w:val="en-US"/>
        </w:rPr>
      </w:pPr>
      <w:r w:rsidRPr="00CC3D3E">
        <w:rPr>
          <w:sz w:val="36"/>
          <w:szCs w:val="36"/>
          <w:lang w:val="en-US"/>
        </w:rPr>
        <w:t>As noted by the Special Rapporteur on freedom of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peaceful assembly and of association, there was, as at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March 2017, a significant number of legislative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proposals at the state level aimed at criminalizing or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impeding freedom of peaceful assembly and expression.</w:t>
      </w:r>
    </w:p>
    <w:p w14:paraId="2FFF765B" w14:textId="77777777" w:rsidR="00CC3D3E" w:rsidRPr="00CC3D3E" w:rsidRDefault="00CC3D3E" w:rsidP="00CC3D3E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28DF6B69" w14:textId="4579307E" w:rsidR="00CC3D3E" w:rsidRPr="00CC3D3E" w:rsidRDefault="00CC3D3E" w:rsidP="00CC3D3E">
      <w:pPr>
        <w:spacing w:after="0" w:line="288" w:lineRule="auto"/>
        <w:jc w:val="both"/>
        <w:rPr>
          <w:sz w:val="36"/>
          <w:szCs w:val="36"/>
          <w:lang w:val="en-US"/>
        </w:rPr>
      </w:pPr>
      <w:r w:rsidRPr="00CC3D3E">
        <w:rPr>
          <w:sz w:val="36"/>
          <w:szCs w:val="36"/>
          <w:lang w:val="en-US"/>
        </w:rPr>
        <w:lastRenderedPageBreak/>
        <w:t>We commend the US government for its efforts to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address the recommendations made in the second cycle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on topics like domestic implementation of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international treaties, promoting civil rights and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fighting racial discrimination, among others.</w:t>
      </w:r>
    </w:p>
    <w:p w14:paraId="1E285D75" w14:textId="77777777" w:rsidR="00CC3D3E" w:rsidRPr="00CC3D3E" w:rsidRDefault="00CC3D3E" w:rsidP="00CC3D3E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1AAD5D16" w14:textId="53123E97" w:rsidR="00E85B14" w:rsidRDefault="00CC3D3E" w:rsidP="00CC3D3E">
      <w:pPr>
        <w:spacing w:after="0" w:line="288" w:lineRule="auto"/>
        <w:jc w:val="both"/>
        <w:rPr>
          <w:sz w:val="36"/>
          <w:szCs w:val="36"/>
          <w:lang w:val="en-US"/>
        </w:rPr>
      </w:pPr>
      <w:r w:rsidRPr="00CC3D3E">
        <w:rPr>
          <w:sz w:val="36"/>
          <w:szCs w:val="36"/>
          <w:lang w:val="en-US"/>
        </w:rPr>
        <w:t>Particularly noteworthy is the commitment to prevent,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mitigate, and resolve violence against women as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evidenced by legislation and policies such as the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Women, Peace, and Security Strategy introduced in</w:t>
      </w:r>
      <w:r>
        <w:rPr>
          <w:sz w:val="36"/>
          <w:szCs w:val="36"/>
          <w:lang w:val="en-US"/>
        </w:rPr>
        <w:t xml:space="preserve"> </w:t>
      </w:r>
      <w:r w:rsidRPr="00CC3D3E">
        <w:rPr>
          <w:sz w:val="36"/>
          <w:szCs w:val="36"/>
          <w:lang w:val="en-US"/>
        </w:rPr>
        <w:t>June, 2019.</w:t>
      </w:r>
    </w:p>
    <w:p w14:paraId="07D8D5F5" w14:textId="77777777" w:rsidR="00F54ADA" w:rsidRDefault="00F54ADA" w:rsidP="00CB36B7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2494DDFD" w14:textId="77777777" w:rsidR="00F54ADA" w:rsidRPr="007D1E6B" w:rsidRDefault="00F54ADA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thank you</w:t>
      </w:r>
    </w:p>
    <w:p w14:paraId="7E14FF69" w14:textId="77777777" w:rsidR="007071FD" w:rsidRPr="007D1E6B" w:rsidRDefault="007071FD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06974A72" w14:textId="77777777" w:rsidR="00B5749C" w:rsidRDefault="00B5749C" w:rsidP="00B5749C">
      <w:pPr>
        <w:spacing w:after="0" w:line="288" w:lineRule="auto"/>
        <w:jc w:val="both"/>
        <w:rPr>
          <w:sz w:val="31"/>
          <w:szCs w:val="31"/>
          <w:lang w:val="en-US"/>
        </w:rPr>
      </w:pPr>
    </w:p>
    <w:sectPr w:rsidR="00B5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70"/>
    <w:rsid w:val="000000CA"/>
    <w:rsid w:val="0000395C"/>
    <w:rsid w:val="00010AB5"/>
    <w:rsid w:val="000115BF"/>
    <w:rsid w:val="00013937"/>
    <w:rsid w:val="0001606C"/>
    <w:rsid w:val="00017152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7343"/>
    <w:rsid w:val="0012479B"/>
    <w:rsid w:val="001264E6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43615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414D3E"/>
    <w:rsid w:val="0042671E"/>
    <w:rsid w:val="00442D32"/>
    <w:rsid w:val="004634F5"/>
    <w:rsid w:val="004776CE"/>
    <w:rsid w:val="004939AA"/>
    <w:rsid w:val="004A4E19"/>
    <w:rsid w:val="004D5AB1"/>
    <w:rsid w:val="004F01DD"/>
    <w:rsid w:val="004F3CBB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A6B22"/>
    <w:rsid w:val="005D753A"/>
    <w:rsid w:val="005E444C"/>
    <w:rsid w:val="005F190A"/>
    <w:rsid w:val="005F51FF"/>
    <w:rsid w:val="006003D0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1788A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348EA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50CA"/>
    <w:rsid w:val="00C0508B"/>
    <w:rsid w:val="00C1394B"/>
    <w:rsid w:val="00C3473E"/>
    <w:rsid w:val="00C461C1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C3D3E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95B29"/>
    <w:rsid w:val="00DB4D83"/>
    <w:rsid w:val="00DC756E"/>
    <w:rsid w:val="00DE0D22"/>
    <w:rsid w:val="00E03A0A"/>
    <w:rsid w:val="00E12D18"/>
    <w:rsid w:val="00E12DD9"/>
    <w:rsid w:val="00E17713"/>
    <w:rsid w:val="00E37FEE"/>
    <w:rsid w:val="00E40942"/>
    <w:rsid w:val="00E41A1B"/>
    <w:rsid w:val="00E55DE7"/>
    <w:rsid w:val="00E56AAC"/>
    <w:rsid w:val="00E57570"/>
    <w:rsid w:val="00E615CE"/>
    <w:rsid w:val="00E8251E"/>
    <w:rsid w:val="00E85B14"/>
    <w:rsid w:val="00E97BD2"/>
    <w:rsid w:val="00EA1B08"/>
    <w:rsid w:val="00EA2338"/>
    <w:rsid w:val="00EA7723"/>
    <w:rsid w:val="00EB77E4"/>
    <w:rsid w:val="00EC77EE"/>
    <w:rsid w:val="00EE08C1"/>
    <w:rsid w:val="00EF1F34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70C"/>
    <w:rsid w:val="00F848A5"/>
    <w:rsid w:val="00F972D4"/>
    <w:rsid w:val="00FC275C"/>
    <w:rsid w:val="00FD4E1D"/>
    <w:rsid w:val="00FD76BB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B741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AF8C1-0010-4F84-AD81-8EC351A6627F}"/>
</file>

<file path=customXml/itemProps2.xml><?xml version="1.0" encoding="utf-8"?>
<ds:datastoreItem xmlns:ds="http://schemas.openxmlformats.org/officeDocument/2006/customXml" ds:itemID="{58BB96A4-6842-4B03-B505-1B62E62AF9F0}"/>
</file>

<file path=customXml/itemProps3.xml><?xml version="1.0" encoding="utf-8"?>
<ds:datastoreItem xmlns:ds="http://schemas.openxmlformats.org/officeDocument/2006/customXml" ds:itemID="{8B7486D4-02E0-432A-A398-513E23FF1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</cp:lastModifiedBy>
  <cp:revision>32</cp:revision>
  <cp:lastPrinted>2019-05-09T12:50:00Z</cp:lastPrinted>
  <dcterms:created xsi:type="dcterms:W3CDTF">2020-10-30T09:06:00Z</dcterms:created>
  <dcterms:modified xsi:type="dcterms:W3CDTF">2020-11-07T09:33:00Z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