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B0084A">
        <w:rPr>
          <w:b/>
          <w:sz w:val="36"/>
          <w:szCs w:val="36"/>
          <w:lang w:val="en-US"/>
        </w:rPr>
        <w:t>The Maldives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401D3D" w:rsidRDefault="00657878" w:rsidP="00017152">
      <w:pPr>
        <w:spacing w:after="0" w:line="288" w:lineRule="auto"/>
        <w:jc w:val="both"/>
        <w:rPr>
          <w:b/>
          <w:sz w:val="36"/>
          <w:szCs w:val="36"/>
        </w:rPr>
      </w:pPr>
      <w:proofErr w:type="spellStart"/>
      <w:r w:rsidRPr="00401D3D">
        <w:rPr>
          <w:b/>
          <w:sz w:val="36"/>
          <w:szCs w:val="36"/>
        </w:rPr>
        <w:t>Statement</w:t>
      </w:r>
      <w:proofErr w:type="spellEnd"/>
      <w:r w:rsidRPr="00401D3D">
        <w:rPr>
          <w:b/>
          <w:sz w:val="36"/>
          <w:szCs w:val="36"/>
        </w:rPr>
        <w:t xml:space="preserve"> </w:t>
      </w:r>
      <w:proofErr w:type="spellStart"/>
      <w:r w:rsidRPr="00401D3D">
        <w:rPr>
          <w:b/>
          <w:sz w:val="36"/>
          <w:szCs w:val="36"/>
        </w:rPr>
        <w:t>from</w:t>
      </w:r>
      <w:proofErr w:type="spellEnd"/>
      <w:r w:rsidRPr="00401D3D">
        <w:rPr>
          <w:b/>
          <w:sz w:val="36"/>
          <w:szCs w:val="36"/>
        </w:rPr>
        <w:t xml:space="preserve"> </w:t>
      </w:r>
      <w:proofErr w:type="spellStart"/>
      <w:r w:rsidRPr="00401D3D">
        <w:rPr>
          <w:b/>
          <w:sz w:val="36"/>
          <w:szCs w:val="36"/>
        </w:rPr>
        <w:t>Brazil</w:t>
      </w:r>
      <w:proofErr w:type="spellEnd"/>
      <w:r w:rsidRPr="00401D3D">
        <w:rPr>
          <w:b/>
          <w:sz w:val="36"/>
          <w:szCs w:val="36"/>
        </w:rPr>
        <w:t xml:space="preserve"> </w:t>
      </w:r>
    </w:p>
    <w:p w:rsidR="00A40559" w:rsidRPr="00401D3D" w:rsidRDefault="00A40559" w:rsidP="007071FD">
      <w:pPr>
        <w:spacing w:after="0" w:line="288" w:lineRule="auto"/>
        <w:jc w:val="both"/>
        <w:rPr>
          <w:sz w:val="36"/>
          <w:szCs w:val="36"/>
        </w:rPr>
      </w:pP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  <w:r w:rsidRPr="00B0084A">
        <w:rPr>
          <w:sz w:val="36"/>
          <w:szCs w:val="36"/>
          <w:lang w:val="en-US"/>
        </w:rPr>
        <w:t xml:space="preserve">Brazil welcomes the delegation of the Maldives and </w:t>
      </w:r>
      <w:r w:rsidRPr="00B0084A">
        <w:rPr>
          <w:sz w:val="36"/>
          <w:szCs w:val="36"/>
          <w:lang w:val="en-US"/>
        </w:rPr>
        <w:t>has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the honor to present</w:t>
      </w:r>
      <w:r w:rsidRPr="00B0084A">
        <w:rPr>
          <w:sz w:val="36"/>
          <w:szCs w:val="36"/>
          <w:lang w:val="en-US"/>
        </w:rPr>
        <w:t xml:space="preserve"> the following two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recommendations:</w:t>
      </w: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  <w:r w:rsidRPr="00B0084A">
        <w:rPr>
          <w:sz w:val="36"/>
          <w:szCs w:val="36"/>
          <w:lang w:val="en-US"/>
        </w:rPr>
        <w:t>(1) take concrete steps to promote and protect the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 xml:space="preserve">human rights of migrants, </w:t>
      </w:r>
      <w:r w:rsidRPr="00B0084A">
        <w:rPr>
          <w:sz w:val="36"/>
          <w:szCs w:val="36"/>
          <w:lang w:val="en-US"/>
        </w:rPr>
        <w:t>refugees and asylum seekers</w:t>
      </w:r>
      <w:r w:rsidRPr="00B0084A">
        <w:rPr>
          <w:sz w:val="36"/>
          <w:szCs w:val="36"/>
          <w:lang w:val="en-US"/>
        </w:rPr>
        <w:t>.</w:t>
      </w: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  <w:r w:rsidRPr="00B0084A">
        <w:rPr>
          <w:sz w:val="36"/>
          <w:szCs w:val="36"/>
          <w:lang w:val="en-US"/>
        </w:rPr>
        <w:t xml:space="preserve">(2) </w:t>
      </w:r>
      <w:r w:rsidRPr="00B0084A">
        <w:rPr>
          <w:sz w:val="36"/>
          <w:szCs w:val="36"/>
          <w:lang w:val="en-US"/>
        </w:rPr>
        <w:t xml:space="preserve">strengthen </w:t>
      </w:r>
      <w:r w:rsidRPr="00B0084A">
        <w:rPr>
          <w:sz w:val="36"/>
          <w:szCs w:val="36"/>
          <w:lang w:val="en-US"/>
        </w:rPr>
        <w:t>efforts to apply, in law and practice,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the full respect to the freedom of opinion and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expression.</w:t>
      </w: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  <w:r w:rsidRPr="00B0084A">
        <w:rPr>
          <w:sz w:val="36"/>
          <w:szCs w:val="36"/>
          <w:lang w:val="en-US"/>
        </w:rPr>
        <w:t xml:space="preserve">2. We commend the Maldives on the prohibition </w:t>
      </w:r>
      <w:r w:rsidRPr="00B0084A">
        <w:rPr>
          <w:sz w:val="36"/>
          <w:szCs w:val="36"/>
          <w:lang w:val="en-US"/>
        </w:rPr>
        <w:t>to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impose the</w:t>
      </w:r>
      <w:r w:rsidRPr="00B0084A">
        <w:rPr>
          <w:sz w:val="36"/>
          <w:szCs w:val="36"/>
          <w:lang w:val="en-US"/>
        </w:rPr>
        <w:t xml:space="preserve"> death penalty against children, and on the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 xml:space="preserve">implementation </w:t>
      </w:r>
      <w:r w:rsidRPr="00B0084A">
        <w:rPr>
          <w:sz w:val="36"/>
          <w:szCs w:val="36"/>
          <w:lang w:val="en-US"/>
        </w:rPr>
        <w:t xml:space="preserve">of </w:t>
      </w:r>
      <w:r w:rsidRPr="00B0084A">
        <w:rPr>
          <w:sz w:val="36"/>
          <w:szCs w:val="36"/>
          <w:lang w:val="en-US"/>
        </w:rPr>
        <w:t>the Convention against Torture, both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in line with previous recommendations from Brazil. We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 xml:space="preserve">also recognize the peaceful </w:t>
      </w:r>
      <w:r w:rsidRPr="00B0084A">
        <w:rPr>
          <w:sz w:val="36"/>
          <w:szCs w:val="36"/>
          <w:lang w:val="en-US"/>
        </w:rPr>
        <w:t xml:space="preserve">elections </w:t>
      </w:r>
      <w:r w:rsidRPr="00B0084A">
        <w:rPr>
          <w:sz w:val="36"/>
          <w:szCs w:val="36"/>
          <w:lang w:val="en-US"/>
        </w:rPr>
        <w:t xml:space="preserve">in 2018 </w:t>
      </w:r>
      <w:r w:rsidRPr="00B0084A">
        <w:rPr>
          <w:sz w:val="36"/>
          <w:szCs w:val="36"/>
          <w:lang w:val="en-US"/>
        </w:rPr>
        <w:t xml:space="preserve">and </w:t>
      </w:r>
      <w:r w:rsidRPr="00B0084A">
        <w:rPr>
          <w:sz w:val="36"/>
          <w:szCs w:val="36"/>
          <w:lang w:val="en-US"/>
        </w:rPr>
        <w:t>2019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 xml:space="preserve">as major </w:t>
      </w:r>
      <w:r w:rsidRPr="00B0084A">
        <w:rPr>
          <w:sz w:val="36"/>
          <w:szCs w:val="36"/>
          <w:lang w:val="en-US"/>
        </w:rPr>
        <w:t>steps to bolster the country`s democracy.</w:t>
      </w:r>
    </w:p>
    <w:p w:rsidR="00B0084A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5749C" w:rsidRPr="00B0084A" w:rsidRDefault="00B0084A" w:rsidP="00B0084A">
      <w:pPr>
        <w:spacing w:after="0" w:line="288" w:lineRule="auto"/>
        <w:jc w:val="both"/>
        <w:rPr>
          <w:sz w:val="36"/>
          <w:szCs w:val="36"/>
          <w:lang w:val="en-US"/>
        </w:rPr>
      </w:pPr>
      <w:r w:rsidRPr="00B0084A">
        <w:rPr>
          <w:sz w:val="36"/>
          <w:szCs w:val="36"/>
          <w:lang w:val="en-US"/>
        </w:rPr>
        <w:t>3. Finally, we urge the country to repeal all legal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restrictions of citizenship to non-Muslim persons,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>especially children, and to consider further actions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lastRenderedPageBreak/>
        <w:t xml:space="preserve">towards the </w:t>
      </w:r>
      <w:r w:rsidRPr="00B0084A">
        <w:rPr>
          <w:sz w:val="36"/>
          <w:szCs w:val="36"/>
          <w:lang w:val="en-US"/>
        </w:rPr>
        <w:t>protection of women`s rights</w:t>
      </w:r>
      <w:r w:rsidRPr="00B0084A">
        <w:rPr>
          <w:sz w:val="36"/>
          <w:szCs w:val="36"/>
          <w:lang w:val="en-US"/>
        </w:rPr>
        <w:t>, the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 xml:space="preserve">prevention </w:t>
      </w:r>
      <w:r w:rsidRPr="00B0084A">
        <w:rPr>
          <w:sz w:val="36"/>
          <w:szCs w:val="36"/>
          <w:lang w:val="en-US"/>
        </w:rPr>
        <w:t xml:space="preserve">of </w:t>
      </w:r>
      <w:r w:rsidRPr="00B0084A">
        <w:rPr>
          <w:sz w:val="36"/>
          <w:szCs w:val="36"/>
          <w:lang w:val="en-US"/>
        </w:rPr>
        <w:t>human trafficking and religious</w:t>
      </w:r>
      <w:r>
        <w:rPr>
          <w:sz w:val="36"/>
          <w:szCs w:val="36"/>
          <w:lang w:val="en-US"/>
        </w:rPr>
        <w:t xml:space="preserve"> </w:t>
      </w:r>
      <w:r w:rsidRPr="00B0084A">
        <w:rPr>
          <w:sz w:val="36"/>
          <w:szCs w:val="36"/>
          <w:lang w:val="en-US"/>
        </w:rPr>
        <w:t xml:space="preserve">intolerance </w:t>
      </w:r>
      <w:r w:rsidRPr="00B0084A">
        <w:rPr>
          <w:sz w:val="36"/>
          <w:szCs w:val="36"/>
          <w:lang w:val="en-US"/>
        </w:rPr>
        <w:t>and the promotion of the rights of persons</w:t>
      </w:r>
      <w:r>
        <w:rPr>
          <w:sz w:val="36"/>
          <w:szCs w:val="36"/>
          <w:lang w:val="en-US"/>
        </w:rPr>
        <w:t xml:space="preserve"> </w:t>
      </w:r>
      <w:bookmarkStart w:id="0" w:name="_GoBack"/>
      <w:bookmarkEnd w:id="0"/>
      <w:r w:rsidRPr="00B0084A">
        <w:rPr>
          <w:sz w:val="36"/>
          <w:szCs w:val="36"/>
          <w:lang w:val="en-US"/>
        </w:rPr>
        <w:t>with disabilities.</w:t>
      </w:r>
    </w:p>
    <w:sectPr w:rsidR="00B5749C" w:rsidRPr="00B0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01D3D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084A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F8964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16760-4488-43E6-B1BE-FE3EEBBC4A79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3</cp:revision>
  <cp:lastPrinted>2019-05-09T12:50:00Z</cp:lastPrinted>
  <dcterms:created xsi:type="dcterms:W3CDTF">2020-10-30T14:45:00Z</dcterms:created>
  <dcterms:modified xsi:type="dcterms:W3CDTF">2020-10-30T14:47:00Z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