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565" w:right="-61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104900" cy="1041400"/>
            <wp:effectExtent b="0" l="0" r="0" t="0"/>
            <wp:docPr descr="https://lh5.googleusercontent.com/75KhKzqsYWqtcn_Mzl7_25mY4Rab7m6kpZ_ZlurrWjnNW508pkY3GJp0OnzhjtwepeamNryHm-WwlFyX4fDJUVqfLUxKmCUALFabKiU5S2cZkz8TL9LAWyy-SkUP7X8yl9Evcvg" id="6" name="image1.png"/>
            <a:graphic>
              <a:graphicData uri="http://schemas.openxmlformats.org/drawingml/2006/picture">
                <pic:pic>
                  <pic:nvPicPr>
                    <pic:cNvPr descr="https://lh5.googleusercontent.com/75KhKzqsYWqtcn_Mzl7_25mY4Rab7m6kpZ_ZlurrWjnNW508pkY3GJp0OnzhjtwepeamNryHm-WwlFyX4fDJUVqfLUxKmCUALFabKiU5S2cZkz8TL9LAWyy-SkUP7X8yl9Evcvg" id="0" name="image1.png"/>
                    <pic:cNvPicPr preferRelativeResize="0"/>
                  </pic:nvPicPr>
                  <pic:blipFill>
                    <a:blip r:embed="rId6"/>
                    <a:srcRect b="0" l="0" r="0" t="0"/>
                    <a:stretch>
                      <a:fillRect/>
                    </a:stretch>
                  </pic:blipFill>
                  <pic:spPr>
                    <a:xfrm>
                      <a:off x="0" y="0"/>
                      <a:ext cx="11049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ind w:left="-565" w:right="-61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Permanent Mission of Islamic Republic of Afghanistan</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Session of the UPR Working Group</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on the Review of Croatia</w:t>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November 2020 at 9:00</w:t>
      </w:r>
    </w:p>
    <w:p w:rsidR="00000000" w:rsidDel="00000000" w:rsidP="00000000" w:rsidRDefault="00000000" w:rsidRPr="00000000" w14:paraId="00000008">
      <w:pPr>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Madam President,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welcome the distinguished Croatian delegation and express our appreciation for the significant progress made since the previous cycle. </w:t>
      </w:r>
      <w:r w:rsidDel="00000000" w:rsidR="00000000" w:rsidRPr="00000000">
        <w:rPr>
          <w:rFonts w:ascii="Times New Roman" w:cs="Times New Roman" w:eastAsia="Times New Roman" w:hAnsi="Times New Roman"/>
          <w:b w:val="1"/>
          <w:sz w:val="20"/>
          <w:szCs w:val="20"/>
          <w:rtl w:val="0"/>
        </w:rPr>
        <w:t xml:space="preserve">In particular, </w:t>
      </w:r>
      <w:r w:rsidDel="00000000" w:rsidR="00000000" w:rsidRPr="00000000">
        <w:rPr>
          <w:rFonts w:ascii="Times New Roman" w:cs="Times New Roman" w:eastAsia="Times New Roman" w:hAnsi="Times New Roman"/>
          <w:sz w:val="20"/>
          <w:szCs w:val="20"/>
          <w:rtl w:val="0"/>
        </w:rPr>
        <w:t xml:space="preserve">Afghanistan welcomes the high female enrollment rate in secondary and tertiary education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adoption of a law on protection against domestic violenc</w:t>
      </w: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the improvements in the electoral system regarding the participation of Roma and Sinti in public and political life</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the adoption of the Strategy for Combating Poverty and Social Exclusion.</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Madam President,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While acknowledging the progress, in the spirit of constructive engagement, we wish to make the following recommendations:</w:t>
      </w: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effective access of persons in need of international protection to the territory and to a fair and efficient asylum procedure.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to follow up on reports of mistreatment and excessive use of force at the borders, including through effective and independent monitoring and investigation, and take action to prevent such incidents from recurrence.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Improve reception conditions for vulnerable children including through establishing appropriate reception facilities, </w:t>
      </w:r>
      <w:r w:rsidDel="00000000" w:rsidR="00000000" w:rsidRPr="00000000">
        <w:rPr>
          <w:rFonts w:ascii="Times New Roman" w:cs="Times New Roman" w:eastAsia="Times New Roman" w:hAnsi="Times New Roman"/>
          <w:b w:val="1"/>
          <w:sz w:val="20"/>
          <w:szCs w:val="20"/>
          <w:rtl w:val="0"/>
        </w:rPr>
        <w:t xml:space="preserve">and</w:t>
      </w:r>
      <w:r w:rsidDel="00000000" w:rsidR="00000000" w:rsidRPr="00000000">
        <w:rPr>
          <w:rFonts w:ascii="Times New Roman" w:cs="Times New Roman" w:eastAsia="Times New Roman" w:hAnsi="Times New Roman"/>
          <w:sz w:val="20"/>
          <w:szCs w:val="20"/>
          <w:rtl w:val="0"/>
        </w:rPr>
        <w:t xml:space="preserve"> upholding the best interests of the child in the course of any immigration proceedings.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Finally, we wishe Croatia every success in the UPR review process.</w:t>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 thank you, Mme President.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3F3C"/>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3F3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C3F3C"/>
    <w:rPr>
      <w:rFonts w:ascii="Lucida Grande" w:cs="Lucida Grande" w:hAnsi="Lucida Grande"/>
      <w:sz w:val="18"/>
      <w:szCs w:val="18"/>
    </w:rPr>
  </w:style>
  <w:style w:type="paragraph" w:styleId="Default" w:customStyle="1">
    <w:name w:val="Default"/>
    <w:rsid w:val="00427A23"/>
    <w:pPr>
      <w:widowControl w:val="0"/>
      <w:autoSpaceDE w:val="0"/>
      <w:autoSpaceDN w:val="0"/>
      <w:adjustRightInd w:val="0"/>
    </w:pPr>
    <w:rPr>
      <w:rFonts w:ascii="Times New Roman" w:cs="Times New Roman" w:hAnsi="Times New Roman"/>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7F5DF-D02F-4151-AE0B-34B113EDB59C}"/>
</file>

<file path=customXml/itemProps2.xml><?xml version="1.0" encoding="utf-8"?>
<ds:datastoreItem xmlns:ds="http://schemas.openxmlformats.org/officeDocument/2006/customXml" ds:itemID="{7313223C-038D-4C6F-8BE9-752229B25738}"/>
</file>

<file path=customXml/itemProps3.xml><?xml version="1.0" encoding="utf-8"?>
<ds:datastoreItem xmlns:ds="http://schemas.openxmlformats.org/officeDocument/2006/customXml" ds:itemID="{8F52462D-4839-4F5D-8ABA-ECB1721A606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Nayak</dc:creator>
  <dcterms:created xsi:type="dcterms:W3CDTF">2020-11-09T10:41:00Z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