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EF4" w:rsidRDefault="001D6EF4" w:rsidP="001D6EF4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bookmarkStart w:id="0" w:name="_GoBack"/>
      <w:bookmarkEnd w:id="0"/>
      <w:r w:rsidRPr="001D6EF4">
        <w:rPr>
          <w:rFonts w:ascii="Calibri" w:eastAsia="Times New Roman" w:hAnsi="Calibri" w:cs="Arial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6BA5C54" wp14:editId="16750259">
            <wp:simplePos x="0" y="0"/>
            <wp:positionH relativeFrom="column">
              <wp:posOffset>2197100</wp:posOffset>
            </wp:positionH>
            <wp:positionV relativeFrom="paragraph">
              <wp:posOffset>-495300</wp:posOffset>
            </wp:positionV>
            <wp:extent cx="1152525" cy="952500"/>
            <wp:effectExtent l="19050" t="0" r="9525" b="0"/>
            <wp:wrapNone/>
            <wp:docPr id="1" name="Picture 23" descr="Untitl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Untitled-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6EF4" w:rsidRDefault="001D6EF4" w:rsidP="001D6EF4">
      <w:pPr>
        <w:bidi w:val="0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1D6EF4" w:rsidRDefault="001D6EF4" w:rsidP="001D6EF4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1D6EF4" w:rsidRDefault="001D6EF4" w:rsidP="001D6EF4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1D6EF4" w:rsidRPr="007466E6" w:rsidRDefault="001D6EF4" w:rsidP="001D6EF4">
      <w:pPr>
        <w:jc w:val="center"/>
        <w:rPr>
          <w:rFonts w:ascii="Sitka Small" w:hAnsi="Sitka Small" w:cs="Sakkal Majalla"/>
          <w:b/>
          <w:bCs/>
          <w:sz w:val="32"/>
          <w:szCs w:val="32"/>
          <w:rtl/>
        </w:rPr>
      </w:pPr>
      <w:r w:rsidRPr="007466E6">
        <w:rPr>
          <w:rFonts w:ascii="Sitka Small" w:hAnsi="Sitka Small" w:cs="Sakkal Majalla"/>
          <w:b/>
          <w:bCs/>
          <w:sz w:val="32"/>
          <w:szCs w:val="32"/>
          <w:rtl/>
        </w:rPr>
        <w:t>بيان الجمهوريّـــة العربيّـة السوريّـــــة</w:t>
      </w:r>
    </w:p>
    <w:p w:rsidR="001D6EF4" w:rsidRPr="007466E6" w:rsidRDefault="001D6EF4" w:rsidP="001D6EF4">
      <w:pPr>
        <w:jc w:val="center"/>
        <w:rPr>
          <w:rFonts w:ascii="Sitka Small" w:hAnsi="Sitka Small" w:cs="Sakkal Majalla"/>
          <w:b/>
          <w:bCs/>
          <w:sz w:val="32"/>
          <w:szCs w:val="32"/>
          <w:rtl/>
          <w:lang w:bidi="ar-SY"/>
        </w:rPr>
      </w:pPr>
      <w:r w:rsidRPr="007466E6">
        <w:rPr>
          <w:rFonts w:ascii="Sitka Small" w:hAnsi="Sitka Small" w:cs="Sakkal Majalla"/>
          <w:b/>
          <w:bCs/>
          <w:sz w:val="32"/>
          <w:szCs w:val="32"/>
          <w:rtl/>
        </w:rPr>
        <w:t xml:space="preserve">آلية الاستعراض الدوري الشامل - الدورة </w:t>
      </w:r>
      <w:r w:rsidRPr="007466E6">
        <w:rPr>
          <w:rFonts w:ascii="Sitka Small" w:hAnsi="Sitka Small" w:cs="Sakkal Majalla"/>
          <w:b/>
          <w:bCs/>
          <w:sz w:val="28"/>
          <w:szCs w:val="28"/>
          <w:rtl/>
        </w:rPr>
        <w:t>36</w:t>
      </w:r>
      <w:r w:rsidRPr="007466E6">
        <w:rPr>
          <w:rFonts w:ascii="Sitka Small" w:hAnsi="Sitka Small" w:cs="Sakkal Majalla"/>
          <w:b/>
          <w:bCs/>
          <w:sz w:val="32"/>
          <w:szCs w:val="32"/>
          <w:rtl/>
          <w:lang w:bidi="ar-SY"/>
        </w:rPr>
        <w:t xml:space="preserve"> </w:t>
      </w:r>
    </w:p>
    <w:p w:rsidR="001D6EF4" w:rsidRPr="007466E6" w:rsidRDefault="001D6EF4" w:rsidP="00C52FBA">
      <w:pPr>
        <w:jc w:val="center"/>
        <w:rPr>
          <w:rFonts w:ascii="Sitka Small" w:hAnsi="Sitka Small" w:cs="Sakkal Majalla"/>
          <w:b/>
          <w:bCs/>
          <w:sz w:val="32"/>
          <w:szCs w:val="32"/>
          <w:rtl/>
        </w:rPr>
      </w:pPr>
      <w:r w:rsidRPr="007466E6">
        <w:rPr>
          <w:rFonts w:ascii="Sitka Small" w:hAnsi="Sitka Small" w:cs="Sakkal Majalla"/>
          <w:b/>
          <w:bCs/>
          <w:sz w:val="32"/>
          <w:szCs w:val="32"/>
          <w:rtl/>
          <w:lang w:bidi="ar-SY"/>
        </w:rPr>
        <w:t xml:space="preserve">جلسة مناقشة التقرير الوطني </w:t>
      </w:r>
      <w:r w:rsidR="00C52FBA">
        <w:rPr>
          <w:rFonts w:ascii="Sitka Small" w:hAnsi="Sitka Small" w:cs="Sakkal Majalla" w:hint="cs"/>
          <w:b/>
          <w:bCs/>
          <w:sz w:val="32"/>
          <w:szCs w:val="32"/>
          <w:rtl/>
        </w:rPr>
        <w:t>ل</w:t>
      </w:r>
      <w:r w:rsidR="00491D2D">
        <w:rPr>
          <w:rFonts w:ascii="Sitka Small" w:hAnsi="Sitka Small" w:cs="Sakkal Majalla" w:hint="cs"/>
          <w:b/>
          <w:bCs/>
          <w:sz w:val="32"/>
          <w:szCs w:val="32"/>
          <w:rtl/>
        </w:rPr>
        <w:t xml:space="preserve">جمهورية </w:t>
      </w:r>
      <w:r w:rsidR="00C52FBA">
        <w:rPr>
          <w:rFonts w:ascii="Sitka Small" w:hAnsi="Sitka Small" w:cs="Sakkal Majalla" w:hint="cs"/>
          <w:b/>
          <w:bCs/>
          <w:sz w:val="32"/>
          <w:szCs w:val="32"/>
          <w:rtl/>
        </w:rPr>
        <w:t>بيلاروس</w:t>
      </w:r>
    </w:p>
    <w:p w:rsidR="001D6EF4" w:rsidRPr="007466E6" w:rsidRDefault="001D6EF4" w:rsidP="001D6EF4">
      <w:pPr>
        <w:bidi w:val="0"/>
        <w:jc w:val="center"/>
        <w:rPr>
          <w:rFonts w:ascii="Sitka Small" w:hAnsi="Sitka Small" w:cs="Sakkal Majalla"/>
          <w:b/>
          <w:bCs/>
          <w:sz w:val="32"/>
          <w:szCs w:val="32"/>
        </w:rPr>
      </w:pPr>
      <w:r w:rsidRPr="007466E6">
        <w:rPr>
          <w:rFonts w:ascii="Sitka Small" w:hAnsi="Sitka Small" w:cs="Sakkal Majalla"/>
          <w:b/>
          <w:bCs/>
          <w:sz w:val="32"/>
          <w:szCs w:val="32"/>
          <w:rtl/>
        </w:rPr>
        <w:br w:type="page"/>
      </w:r>
    </w:p>
    <w:p w:rsidR="006B1ACF" w:rsidRPr="007466E6" w:rsidRDefault="006B1ACF" w:rsidP="007466E6">
      <w:pPr>
        <w:spacing w:after="0" w:line="480" w:lineRule="auto"/>
        <w:jc w:val="both"/>
        <w:rPr>
          <w:rFonts w:ascii="Sitka Small" w:hAnsi="Sitka Small" w:cs="Sakkal Majalla"/>
          <w:b/>
          <w:bCs/>
          <w:sz w:val="32"/>
          <w:szCs w:val="32"/>
          <w:rtl/>
        </w:rPr>
      </w:pPr>
      <w:r w:rsidRPr="007466E6">
        <w:rPr>
          <w:rFonts w:ascii="Sitka Small" w:hAnsi="Sitka Small" w:cs="Sakkal Majalla"/>
          <w:b/>
          <w:bCs/>
          <w:sz w:val="32"/>
          <w:szCs w:val="32"/>
          <w:rtl/>
        </w:rPr>
        <w:lastRenderedPageBreak/>
        <w:t xml:space="preserve">شكراً السيد الرئيس، </w:t>
      </w:r>
    </w:p>
    <w:p w:rsidR="005B3344" w:rsidRDefault="00C52FBA" w:rsidP="00416652">
      <w:pPr>
        <w:spacing w:after="0" w:line="480" w:lineRule="auto"/>
        <w:jc w:val="both"/>
        <w:rPr>
          <w:rFonts w:ascii="Sitka Small" w:hAnsi="Sitka Small" w:cs="Sakkal Majalla"/>
          <w:sz w:val="32"/>
          <w:szCs w:val="32"/>
          <w:rtl/>
        </w:rPr>
      </w:pPr>
      <w:r>
        <w:rPr>
          <w:rFonts w:ascii="Sitka Small" w:hAnsi="Sitka Small" w:cs="Sakkal Majalla" w:hint="cs"/>
          <w:sz w:val="32"/>
          <w:szCs w:val="32"/>
          <w:rtl/>
        </w:rPr>
        <w:t>ن</w:t>
      </w:r>
      <w:r w:rsidR="00416652">
        <w:rPr>
          <w:rFonts w:ascii="Sitka Small" w:hAnsi="Sitka Small" w:cs="Sakkal Majalla" w:hint="cs"/>
          <w:sz w:val="32"/>
          <w:szCs w:val="32"/>
          <w:rtl/>
        </w:rPr>
        <w:t>رحب بوفد جمهورية بيلاروس</w:t>
      </w:r>
      <w:r>
        <w:rPr>
          <w:rFonts w:ascii="Sitka Small" w:hAnsi="Sitka Small" w:cs="Sakkal Majalla" w:hint="cs"/>
          <w:sz w:val="32"/>
          <w:szCs w:val="32"/>
          <w:rtl/>
        </w:rPr>
        <w:t xml:space="preserve">، </w:t>
      </w:r>
      <w:r w:rsidR="002400A3">
        <w:rPr>
          <w:rFonts w:ascii="Sitka Small" w:hAnsi="Sitka Small" w:cs="Sakkal Majalla" w:hint="cs"/>
          <w:sz w:val="32"/>
          <w:szCs w:val="32"/>
          <w:rtl/>
        </w:rPr>
        <w:t>ونُشيد بال</w:t>
      </w:r>
      <w:r>
        <w:rPr>
          <w:rFonts w:ascii="Sitka Small" w:hAnsi="Sitka Small" w:cs="Sakkal Majalla" w:hint="cs"/>
          <w:sz w:val="32"/>
          <w:szCs w:val="32"/>
          <w:rtl/>
        </w:rPr>
        <w:t xml:space="preserve">جهود المبذولة </w:t>
      </w:r>
      <w:r w:rsidR="005D3F1D">
        <w:rPr>
          <w:rFonts w:ascii="Sitka Small" w:hAnsi="Sitka Small" w:cs="Sakkal Majalla" w:hint="cs"/>
          <w:sz w:val="32"/>
          <w:szCs w:val="32"/>
          <w:rtl/>
        </w:rPr>
        <w:t>ل</w:t>
      </w:r>
      <w:r>
        <w:rPr>
          <w:rFonts w:ascii="Sitka Small" w:hAnsi="Sitka Small" w:cs="Sakkal Majalla" w:hint="cs"/>
          <w:sz w:val="32"/>
          <w:szCs w:val="32"/>
          <w:rtl/>
        </w:rPr>
        <w:t xml:space="preserve">تطوير البنية التشريعية والمؤسساتية المخصصة لحماية وتعزيز </w:t>
      </w:r>
      <w:r w:rsidR="00D06BAA">
        <w:rPr>
          <w:rFonts w:ascii="Sitka Small" w:hAnsi="Sitka Small" w:cs="Sakkal Majalla" w:hint="cs"/>
          <w:sz w:val="32"/>
          <w:szCs w:val="32"/>
          <w:rtl/>
        </w:rPr>
        <w:t>حقوق الإنسان على الصعيد الوطني</w:t>
      </w:r>
      <w:r w:rsidR="000B4312">
        <w:rPr>
          <w:rFonts w:ascii="Sitka Small" w:hAnsi="Sitka Small" w:cs="Sakkal Majalla" w:hint="cs"/>
          <w:sz w:val="32"/>
          <w:szCs w:val="32"/>
          <w:rtl/>
        </w:rPr>
        <w:t xml:space="preserve">. </w:t>
      </w:r>
      <w:r w:rsidR="00D06BAA">
        <w:rPr>
          <w:rFonts w:ascii="Sitka Small" w:hAnsi="Sitka Small" w:cs="Sakkal Majalla" w:hint="cs"/>
          <w:sz w:val="32"/>
          <w:szCs w:val="32"/>
          <w:rtl/>
        </w:rPr>
        <w:t xml:space="preserve">كما نُقدر </w:t>
      </w:r>
      <w:r w:rsidR="00135E62">
        <w:rPr>
          <w:rFonts w:ascii="Sitka Small" w:hAnsi="Sitka Small" w:cs="Sakkal Majalla" w:hint="cs"/>
          <w:sz w:val="32"/>
          <w:szCs w:val="32"/>
          <w:rtl/>
        </w:rPr>
        <w:t xml:space="preserve">عالياً </w:t>
      </w:r>
      <w:r w:rsidR="006707D2">
        <w:rPr>
          <w:rFonts w:ascii="Sitka Small" w:hAnsi="Sitka Small" w:cs="Sakkal Majalla" w:hint="cs"/>
          <w:sz w:val="32"/>
          <w:szCs w:val="32"/>
          <w:rtl/>
        </w:rPr>
        <w:t xml:space="preserve">الخطوات التي اتخذتها </w:t>
      </w:r>
      <w:r w:rsidR="00D06BAA">
        <w:rPr>
          <w:rFonts w:ascii="Sitka Small" w:hAnsi="Sitka Small" w:cs="Sakkal Majalla" w:hint="cs"/>
          <w:sz w:val="32"/>
          <w:szCs w:val="32"/>
          <w:rtl/>
        </w:rPr>
        <w:t xml:space="preserve">الحكومة البيلاروسية </w:t>
      </w:r>
      <w:r w:rsidR="006707D2">
        <w:rPr>
          <w:rFonts w:ascii="Sitka Small" w:hAnsi="Sitka Small" w:cs="Sakkal Majalla" w:hint="cs"/>
          <w:sz w:val="32"/>
          <w:szCs w:val="32"/>
          <w:rtl/>
        </w:rPr>
        <w:t>للتصدي لم</w:t>
      </w:r>
      <w:r w:rsidR="005B3344">
        <w:rPr>
          <w:rFonts w:ascii="Sitka Small" w:hAnsi="Sitka Small" w:cs="Sakkal Majalla" w:hint="cs"/>
          <w:sz w:val="32"/>
          <w:szCs w:val="32"/>
          <w:rtl/>
        </w:rPr>
        <w:t xml:space="preserve">حاولات التدخل الخارجي المباشر وغير المباشر </w:t>
      </w:r>
      <w:r w:rsidR="00D06BAA">
        <w:rPr>
          <w:rFonts w:ascii="Sitka Small" w:hAnsi="Sitka Small" w:cs="Sakkal Majalla" w:hint="cs"/>
          <w:sz w:val="32"/>
          <w:szCs w:val="32"/>
          <w:rtl/>
        </w:rPr>
        <w:t>في العملية السياسية الداخلية</w:t>
      </w:r>
      <w:r w:rsidR="00416652">
        <w:rPr>
          <w:rFonts w:ascii="Sitka Small" w:hAnsi="Sitka Small" w:cs="Sakkal Majalla" w:hint="cs"/>
          <w:sz w:val="32"/>
          <w:szCs w:val="32"/>
          <w:rtl/>
        </w:rPr>
        <w:t>. وندين ال</w:t>
      </w:r>
      <w:r w:rsidR="006707D2">
        <w:rPr>
          <w:rFonts w:ascii="Sitka Small" w:hAnsi="Sitka Small" w:cs="Sakkal Majalla" w:hint="cs"/>
          <w:sz w:val="32"/>
          <w:szCs w:val="32"/>
          <w:rtl/>
        </w:rPr>
        <w:t xml:space="preserve">محاولات الرامية إلى </w:t>
      </w:r>
      <w:r w:rsidR="00D06BAA">
        <w:rPr>
          <w:rFonts w:ascii="Sitka Small" w:hAnsi="Sitka Small" w:cs="Sakkal Majalla" w:hint="cs"/>
          <w:sz w:val="32"/>
          <w:szCs w:val="32"/>
          <w:rtl/>
        </w:rPr>
        <w:t xml:space="preserve">زعزعة </w:t>
      </w:r>
      <w:r w:rsidR="00B11C17">
        <w:rPr>
          <w:rFonts w:ascii="Sitka Small" w:hAnsi="Sitka Small" w:cs="Sakkal Majalla" w:hint="cs"/>
          <w:sz w:val="32"/>
          <w:szCs w:val="32"/>
          <w:rtl/>
        </w:rPr>
        <w:t xml:space="preserve">استقرار البلاد </w:t>
      </w:r>
      <w:r w:rsidR="00D06BAA">
        <w:rPr>
          <w:rFonts w:ascii="Sitka Small" w:hAnsi="Sitka Small" w:cs="Sakkal Majalla" w:hint="cs"/>
          <w:sz w:val="32"/>
          <w:szCs w:val="32"/>
          <w:rtl/>
        </w:rPr>
        <w:t>ونظامها السياسي والقانوني</w:t>
      </w:r>
      <w:r w:rsidR="004D07D6">
        <w:rPr>
          <w:rFonts w:ascii="Sitka Small" w:hAnsi="Sitka Small" w:cs="Sakkal Majalla" w:hint="cs"/>
          <w:sz w:val="32"/>
          <w:szCs w:val="32"/>
          <w:rtl/>
        </w:rPr>
        <w:t>،</w:t>
      </w:r>
      <w:r w:rsidR="00B11C17">
        <w:rPr>
          <w:rFonts w:ascii="Sitka Small" w:hAnsi="Sitka Small" w:cs="Sakkal Majalla" w:hint="cs"/>
          <w:sz w:val="32"/>
          <w:szCs w:val="32"/>
          <w:rtl/>
        </w:rPr>
        <w:t xml:space="preserve"> </w:t>
      </w:r>
      <w:r w:rsidR="004D07D6">
        <w:rPr>
          <w:rFonts w:ascii="Sitka Small" w:hAnsi="Sitka Small" w:cs="Sakkal Majalla" w:hint="cs"/>
          <w:sz w:val="32"/>
          <w:szCs w:val="32"/>
          <w:rtl/>
        </w:rPr>
        <w:t>والترويج لمشاريع ال</w:t>
      </w:r>
      <w:r w:rsidR="00CB14EC">
        <w:rPr>
          <w:rFonts w:ascii="Sitka Small" w:hAnsi="Sitka Small" w:cs="Sakkal Majalla" w:hint="cs"/>
          <w:sz w:val="32"/>
          <w:szCs w:val="32"/>
          <w:rtl/>
        </w:rPr>
        <w:t xml:space="preserve">فوضى وتقويض </w:t>
      </w:r>
      <w:r w:rsidR="004D07D6">
        <w:rPr>
          <w:rFonts w:ascii="Sitka Small" w:hAnsi="Sitka Small" w:cs="Sakkal Majalla" w:hint="cs"/>
          <w:sz w:val="32"/>
          <w:szCs w:val="32"/>
          <w:rtl/>
        </w:rPr>
        <w:t>المبادئ والضمانات التي يقوم عليها الدستور</w:t>
      </w:r>
      <w:r w:rsidR="00CB14EC">
        <w:rPr>
          <w:rFonts w:ascii="Sitka Small" w:hAnsi="Sitka Small" w:cs="Sakkal Majalla" w:hint="cs"/>
          <w:sz w:val="32"/>
          <w:szCs w:val="32"/>
          <w:rtl/>
        </w:rPr>
        <w:t>.</w:t>
      </w:r>
      <w:r w:rsidR="009263CD">
        <w:rPr>
          <w:rFonts w:ascii="Sitka Small" w:hAnsi="Sitka Small" w:cs="Sakkal Majalla" w:hint="cs"/>
          <w:sz w:val="32"/>
          <w:szCs w:val="32"/>
          <w:rtl/>
        </w:rPr>
        <w:t xml:space="preserve"> </w:t>
      </w:r>
      <w:r w:rsidR="00D06BAA">
        <w:rPr>
          <w:rFonts w:ascii="Sitka Small" w:hAnsi="Sitka Small" w:cs="Sakkal Majalla" w:hint="cs"/>
          <w:sz w:val="32"/>
          <w:szCs w:val="32"/>
          <w:rtl/>
        </w:rPr>
        <w:t xml:space="preserve">ونوصي بالآتي: </w:t>
      </w:r>
    </w:p>
    <w:p w:rsidR="00D06BAA" w:rsidRPr="00D06BAA" w:rsidRDefault="00F249AF" w:rsidP="00D06BAA">
      <w:pPr>
        <w:spacing w:after="0" w:line="480" w:lineRule="auto"/>
        <w:jc w:val="both"/>
        <w:rPr>
          <w:rFonts w:ascii="Sitka Small" w:hAnsi="Sitka Small" w:cs="Sakkal Majalla"/>
          <w:sz w:val="32"/>
          <w:szCs w:val="32"/>
          <w:rtl/>
          <w:lang w:bidi="ar-SY"/>
        </w:rPr>
      </w:pPr>
      <w:r>
        <w:rPr>
          <w:rFonts w:ascii="Sitka Small" w:hAnsi="Sitka Small" w:cs="Sakkal Majalla" w:hint="cs"/>
          <w:sz w:val="32"/>
          <w:szCs w:val="32"/>
          <w:rtl/>
        </w:rPr>
        <w:t xml:space="preserve">1. </w:t>
      </w:r>
      <w:r w:rsidR="00D06BAA" w:rsidRPr="00D06BAA">
        <w:rPr>
          <w:rFonts w:ascii="Sitka Small" w:hAnsi="Sitka Small" w:cs="Sakkal Majalla" w:hint="cs"/>
          <w:sz w:val="32"/>
          <w:szCs w:val="32"/>
          <w:rtl/>
        </w:rPr>
        <w:t xml:space="preserve">مواصلة </w:t>
      </w:r>
      <w:r w:rsidR="0054103C" w:rsidRPr="00D06BAA">
        <w:rPr>
          <w:rFonts w:ascii="Sitka Small" w:hAnsi="Sitka Small" w:cs="Sakkal Majalla" w:hint="cs"/>
          <w:sz w:val="32"/>
          <w:szCs w:val="32"/>
          <w:rtl/>
          <w:lang w:bidi="ar-SY"/>
        </w:rPr>
        <w:t>تنفيذ الم</w:t>
      </w:r>
      <w:r w:rsidR="004D07D6">
        <w:rPr>
          <w:rFonts w:ascii="Sitka Small" w:hAnsi="Sitka Small" w:cs="Sakkal Majalla" w:hint="cs"/>
          <w:sz w:val="32"/>
          <w:szCs w:val="32"/>
          <w:rtl/>
          <w:lang w:bidi="ar-SY"/>
        </w:rPr>
        <w:t>بادرات السياسية التي أعلنت عنها</w:t>
      </w:r>
      <w:r w:rsidR="006707D2">
        <w:rPr>
          <w:rFonts w:ascii="Sitka Small" w:hAnsi="Sitka Small" w:cs="Sakkal Majalla" w:hint="cs"/>
          <w:sz w:val="32"/>
          <w:szCs w:val="32"/>
          <w:rtl/>
          <w:lang w:bidi="ar-SY"/>
        </w:rPr>
        <w:t xml:space="preserve"> الحكومة البيلاروسية</w:t>
      </w:r>
      <w:r w:rsidR="00D06BAA" w:rsidRPr="00D06BAA">
        <w:rPr>
          <w:rFonts w:ascii="Sitka Small" w:hAnsi="Sitka Small" w:cs="Sakkal Majalla" w:hint="cs"/>
          <w:sz w:val="32"/>
          <w:szCs w:val="32"/>
          <w:rtl/>
          <w:lang w:bidi="ar-SY"/>
        </w:rPr>
        <w:t xml:space="preserve">، </w:t>
      </w:r>
      <w:r w:rsidR="0054103C" w:rsidRPr="00D06BAA">
        <w:rPr>
          <w:rFonts w:ascii="Sitka Small" w:hAnsi="Sitka Small" w:cs="Sakkal Majalla" w:hint="cs"/>
          <w:sz w:val="32"/>
          <w:szCs w:val="32"/>
          <w:rtl/>
          <w:lang w:bidi="ar-SY"/>
        </w:rPr>
        <w:t>بما في ذلك إطلاق حوار وطني</w:t>
      </w:r>
      <w:r w:rsidR="00D566D7" w:rsidRPr="00D06BAA">
        <w:rPr>
          <w:rFonts w:ascii="Sitka Small" w:hAnsi="Sitka Small" w:cs="Sakkal Majalla" w:hint="cs"/>
          <w:sz w:val="32"/>
          <w:szCs w:val="32"/>
          <w:rtl/>
          <w:lang w:bidi="ar-SY"/>
        </w:rPr>
        <w:t xml:space="preserve"> شامل</w:t>
      </w:r>
      <w:r w:rsidR="0054103C" w:rsidRPr="00D06BAA">
        <w:rPr>
          <w:rFonts w:ascii="Sitka Small" w:hAnsi="Sitka Small" w:cs="Sakkal Majalla" w:hint="cs"/>
          <w:sz w:val="32"/>
          <w:szCs w:val="32"/>
          <w:rtl/>
          <w:lang w:bidi="ar-SY"/>
        </w:rPr>
        <w:t xml:space="preserve">. </w:t>
      </w:r>
    </w:p>
    <w:p w:rsidR="0054103C" w:rsidRDefault="00F249AF" w:rsidP="006707D2">
      <w:pPr>
        <w:spacing w:after="0" w:line="480" w:lineRule="auto"/>
        <w:jc w:val="both"/>
        <w:rPr>
          <w:rFonts w:ascii="Sakkal Majalla" w:hAnsi="Sakkal Majalla" w:cs="Sakkal Majalla"/>
          <w:sz w:val="32"/>
          <w:szCs w:val="32"/>
          <w:rtl/>
          <w:lang w:bidi="ar-SY"/>
        </w:rPr>
      </w:pPr>
      <w:r>
        <w:rPr>
          <w:rFonts w:ascii="Sitka Small" w:hAnsi="Sitka Small" w:cs="Sakkal Majalla" w:hint="cs"/>
          <w:sz w:val="32"/>
          <w:szCs w:val="32"/>
          <w:rtl/>
          <w:lang w:bidi="ar-SY"/>
        </w:rPr>
        <w:t xml:space="preserve">2. </w:t>
      </w:r>
      <w:r w:rsidR="00D06BAA" w:rsidRPr="00756368">
        <w:rPr>
          <w:rFonts w:ascii="Sitka Small" w:hAnsi="Sitka Small" w:cs="Sakkal Majalla"/>
          <w:sz w:val="32"/>
          <w:szCs w:val="32"/>
          <w:rtl/>
          <w:lang w:bidi="ar-SY"/>
        </w:rPr>
        <w:t xml:space="preserve">مواصلة </w:t>
      </w:r>
      <w:r w:rsidR="006707D2">
        <w:rPr>
          <w:rFonts w:ascii="Sitka Small" w:hAnsi="Sitka Small" w:cs="Sakkal Majalla" w:hint="cs"/>
          <w:sz w:val="32"/>
          <w:szCs w:val="32"/>
          <w:rtl/>
          <w:lang w:bidi="ar-SY"/>
        </w:rPr>
        <w:t>ال</w:t>
      </w:r>
      <w:r w:rsidR="00D06BAA" w:rsidRPr="00756368">
        <w:rPr>
          <w:rFonts w:ascii="Sitka Small" w:hAnsi="Sitka Small" w:cs="Sakkal Majalla"/>
          <w:sz w:val="32"/>
          <w:szCs w:val="32"/>
          <w:rtl/>
          <w:lang w:bidi="ar-SY"/>
        </w:rPr>
        <w:t xml:space="preserve">جهود الرامية </w:t>
      </w:r>
      <w:r w:rsidR="00D06BAA" w:rsidRPr="00756368">
        <w:rPr>
          <w:rFonts w:ascii="Sakkal Majalla" w:hAnsi="Sakkal Majalla" w:cs="Sakkal Majalla"/>
          <w:sz w:val="32"/>
          <w:szCs w:val="32"/>
          <w:rtl/>
          <w:lang w:bidi="ar-SY"/>
        </w:rPr>
        <w:t xml:space="preserve">إلى </w:t>
      </w:r>
      <w:r w:rsidR="00D56710">
        <w:rPr>
          <w:rFonts w:ascii="Sakkal Majalla" w:hAnsi="Sakkal Majalla" w:cs="Sakkal Majalla" w:hint="cs"/>
          <w:sz w:val="32"/>
          <w:szCs w:val="32"/>
          <w:rtl/>
        </w:rPr>
        <w:t xml:space="preserve">ضمان </w:t>
      </w:r>
      <w:r w:rsidR="00D06BAA" w:rsidRPr="00756368">
        <w:rPr>
          <w:rFonts w:ascii="Sakkal Majalla" w:hAnsi="Sakkal Majalla" w:cs="Sakkal Majalla"/>
          <w:sz w:val="32"/>
          <w:szCs w:val="32"/>
          <w:rtl/>
        </w:rPr>
        <w:t>احترام أسس النظام السياسي والقانوني في البلاد</w:t>
      </w:r>
      <w:r w:rsidR="006707D2" w:rsidRPr="006707D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6707D2">
        <w:rPr>
          <w:rFonts w:ascii="Sakkal Majalla" w:hAnsi="Sakkal Majalla" w:cs="Sakkal Majalla" w:hint="cs"/>
          <w:sz w:val="32"/>
          <w:szCs w:val="32"/>
          <w:rtl/>
        </w:rPr>
        <w:t>و</w:t>
      </w:r>
      <w:r w:rsidR="006707D2" w:rsidRPr="006707D2">
        <w:rPr>
          <w:rFonts w:ascii="Sakkal Majalla" w:hAnsi="Sakkal Majalla" w:cs="Sakkal Majalla"/>
          <w:sz w:val="32"/>
          <w:szCs w:val="32"/>
          <w:rtl/>
        </w:rPr>
        <w:t>الحفاظ على المعايير الدستورية</w:t>
      </w:r>
      <w:r w:rsidR="00D06BAA" w:rsidRPr="00756368">
        <w:rPr>
          <w:rFonts w:ascii="Sakkal Majalla" w:hAnsi="Sakkal Majalla" w:cs="Sakkal Majalla"/>
          <w:sz w:val="32"/>
          <w:szCs w:val="32"/>
        </w:rPr>
        <w:t>.</w:t>
      </w:r>
    </w:p>
    <w:p w:rsidR="0071714F" w:rsidRDefault="001D6EF4" w:rsidP="001D6EF4">
      <w:pPr>
        <w:spacing w:line="480" w:lineRule="auto"/>
        <w:jc w:val="center"/>
        <w:rPr>
          <w:rFonts w:asciiTheme="majorBidi" w:hAnsiTheme="majorBidi" w:cs="Times New Roman"/>
          <w:sz w:val="32"/>
          <w:szCs w:val="32"/>
          <w:rtl/>
        </w:rPr>
      </w:pPr>
      <w:r>
        <w:rPr>
          <w:rFonts w:asciiTheme="majorBidi" w:hAnsiTheme="majorBidi" w:cs="Times New Roman" w:hint="cs"/>
          <w:sz w:val="32"/>
          <w:szCs w:val="32"/>
          <w:rtl/>
        </w:rPr>
        <w:t>***************</w:t>
      </w:r>
    </w:p>
    <w:p w:rsidR="00F67B9F" w:rsidRDefault="00F67B9F" w:rsidP="001D6EF4">
      <w:pPr>
        <w:spacing w:line="480" w:lineRule="auto"/>
        <w:jc w:val="center"/>
        <w:rPr>
          <w:rFonts w:asciiTheme="majorBidi" w:hAnsiTheme="majorBidi" w:cs="Times New Roman"/>
          <w:sz w:val="32"/>
          <w:szCs w:val="32"/>
          <w:rtl/>
        </w:rPr>
      </w:pPr>
      <w:r>
        <w:rPr>
          <w:rFonts w:asciiTheme="majorBidi" w:hAnsiTheme="majorBidi" w:cs="Times New Roman" w:hint="cs"/>
          <w:sz w:val="32"/>
          <w:szCs w:val="32"/>
          <w:rtl/>
        </w:rPr>
        <w:t xml:space="preserve">  </w:t>
      </w:r>
    </w:p>
    <w:p w:rsidR="00F67B9F" w:rsidRDefault="00F67B9F" w:rsidP="00CB14EC">
      <w:pPr>
        <w:bidi w:val="0"/>
        <w:rPr>
          <w:rFonts w:asciiTheme="majorBidi" w:hAnsiTheme="majorBidi" w:cs="Times New Roman"/>
          <w:sz w:val="32"/>
          <w:szCs w:val="32"/>
        </w:rPr>
      </w:pPr>
    </w:p>
    <w:sectPr w:rsidR="00F67B9F" w:rsidSect="00757B8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E7A2A"/>
    <w:multiLevelType w:val="hybridMultilevel"/>
    <w:tmpl w:val="B91AB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A0961"/>
    <w:multiLevelType w:val="hybridMultilevel"/>
    <w:tmpl w:val="CF8CAF2C"/>
    <w:lvl w:ilvl="0" w:tplc="CE04190C">
      <w:start w:val="1"/>
      <w:numFmt w:val="decimal"/>
      <w:lvlText w:val="%1."/>
      <w:lvlJc w:val="left"/>
      <w:pPr>
        <w:ind w:left="360" w:hanging="360"/>
      </w:pPr>
      <w:rPr>
        <w:sz w:val="28"/>
        <w:szCs w:val="28"/>
        <w:lang w:bidi="ar-SY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C4D0AA1"/>
    <w:multiLevelType w:val="hybridMultilevel"/>
    <w:tmpl w:val="EF7E3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8DD"/>
    <w:rsid w:val="000608DD"/>
    <w:rsid w:val="000B4312"/>
    <w:rsid w:val="00135E62"/>
    <w:rsid w:val="001977EE"/>
    <w:rsid w:val="001D6EF4"/>
    <w:rsid w:val="001E0310"/>
    <w:rsid w:val="002400A3"/>
    <w:rsid w:val="003A400E"/>
    <w:rsid w:val="003F5D0E"/>
    <w:rsid w:val="00416652"/>
    <w:rsid w:val="00491D2D"/>
    <w:rsid w:val="004D07D6"/>
    <w:rsid w:val="0054103C"/>
    <w:rsid w:val="0054137E"/>
    <w:rsid w:val="005B3344"/>
    <w:rsid w:val="005D3F1D"/>
    <w:rsid w:val="005F1782"/>
    <w:rsid w:val="00642CD0"/>
    <w:rsid w:val="006707D2"/>
    <w:rsid w:val="006B1ACF"/>
    <w:rsid w:val="006B54BC"/>
    <w:rsid w:val="0071714F"/>
    <w:rsid w:val="007466E6"/>
    <w:rsid w:val="00756368"/>
    <w:rsid w:val="00757B85"/>
    <w:rsid w:val="00786A63"/>
    <w:rsid w:val="007D2EA6"/>
    <w:rsid w:val="008E071D"/>
    <w:rsid w:val="00922FB5"/>
    <w:rsid w:val="009263CD"/>
    <w:rsid w:val="009A1000"/>
    <w:rsid w:val="00A97719"/>
    <w:rsid w:val="00AF0FD2"/>
    <w:rsid w:val="00B11C17"/>
    <w:rsid w:val="00B4749F"/>
    <w:rsid w:val="00B52F54"/>
    <w:rsid w:val="00BD1669"/>
    <w:rsid w:val="00C52FBA"/>
    <w:rsid w:val="00CB14EC"/>
    <w:rsid w:val="00CB78BD"/>
    <w:rsid w:val="00D06BAA"/>
    <w:rsid w:val="00D13965"/>
    <w:rsid w:val="00D566D7"/>
    <w:rsid w:val="00D56710"/>
    <w:rsid w:val="00D87B35"/>
    <w:rsid w:val="00D97ACD"/>
    <w:rsid w:val="00ED022E"/>
    <w:rsid w:val="00F1671E"/>
    <w:rsid w:val="00F249AF"/>
    <w:rsid w:val="00F67B9F"/>
    <w:rsid w:val="00FE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B52F54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8E071D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67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F67B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B52F54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8E071D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67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F67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88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9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43">
          <w:marLeft w:val="0"/>
          <w:marRight w:val="240"/>
          <w:marTop w:val="240"/>
          <w:marBottom w:val="240"/>
          <w:divBdr>
            <w:top w:val="single" w:sz="6" w:space="7" w:color="CCCCCC"/>
            <w:left w:val="single" w:sz="6" w:space="8" w:color="CCCCCC"/>
            <w:bottom w:val="single" w:sz="6" w:space="5" w:color="CCCCCC"/>
            <w:right w:val="single" w:sz="6" w:space="8" w:color="CCCCCC"/>
          </w:divBdr>
          <w:divsChild>
            <w:div w:id="1177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4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13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7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2082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142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2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7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7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146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894006173">
              <w:marLeft w:val="0"/>
              <w:marRight w:val="240"/>
              <w:marTop w:val="240"/>
              <w:marBottom w:val="240"/>
              <w:divBdr>
                <w:top w:val="single" w:sz="6" w:space="7" w:color="CCCCCC"/>
                <w:left w:val="single" w:sz="6" w:space="8" w:color="CCCCCC"/>
                <w:bottom w:val="single" w:sz="6" w:space="5" w:color="CCCCCC"/>
                <w:right w:val="single" w:sz="6" w:space="8" w:color="CCCCCC"/>
              </w:divBdr>
              <w:divsChild>
                <w:div w:id="23458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BC1D3D-E2AB-4B9A-B699-54837E528897}"/>
</file>

<file path=customXml/itemProps2.xml><?xml version="1.0" encoding="utf-8"?>
<ds:datastoreItem xmlns:ds="http://schemas.openxmlformats.org/officeDocument/2006/customXml" ds:itemID="{9811094C-108B-4A75-8F37-5AD18A32E43E}"/>
</file>

<file path=customXml/itemProps3.xml><?xml version="1.0" encoding="utf-8"?>
<ds:datastoreItem xmlns:ds="http://schemas.openxmlformats.org/officeDocument/2006/customXml" ds:itemID="{6D49DC42-7E22-435A-8973-2DB7048216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AL-Laith</dc:creator>
  <cp:lastModifiedBy>AL-Laith</cp:lastModifiedBy>
  <cp:revision>59</cp:revision>
  <cp:lastPrinted>2020-11-01T18:02:00Z</cp:lastPrinted>
  <dcterms:created xsi:type="dcterms:W3CDTF">2020-10-24T17:13:00Z</dcterms:created>
  <dcterms:modified xsi:type="dcterms:W3CDTF">2020-11-01T18:02:00Z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