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050A" w14:textId="77777777" w:rsidR="00C24DD9" w:rsidRDefault="00C24DD9" w:rsidP="00A669C1">
      <w:pPr>
        <w:pStyle w:val="NormalWeb"/>
        <w:tabs>
          <w:tab w:val="left" w:pos="1134"/>
        </w:tabs>
        <w:ind w:right="-45"/>
        <w:jc w:val="center"/>
        <w:rPr>
          <w:rStyle w:val="Strong"/>
          <w:rFonts w:ascii="Calibri Light" w:hAnsi="Calibri Light"/>
          <w:sz w:val="25"/>
          <w:szCs w:val="25"/>
        </w:rPr>
      </w:pPr>
    </w:p>
    <w:p w14:paraId="70EE0CB9"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66161C9D" w14:textId="77777777" w:rsidR="00890431" w:rsidRDefault="00890431" w:rsidP="00890431">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Pr>
          <w:rStyle w:val="Strong"/>
          <w:rFonts w:ascii="Calibri Light" w:hAnsi="Calibri Light"/>
          <w:sz w:val="25"/>
          <w:szCs w:val="25"/>
        </w:rPr>
        <w:t>odic Review Working Group – 36th</w:t>
      </w:r>
      <w:r w:rsidRPr="008E4C0A">
        <w:rPr>
          <w:rStyle w:val="Strong"/>
          <w:rFonts w:ascii="Calibri Light" w:hAnsi="Calibri Light"/>
          <w:sz w:val="25"/>
          <w:szCs w:val="25"/>
        </w:rPr>
        <w:t xml:space="preserve"> Session</w:t>
      </w:r>
    </w:p>
    <w:p w14:paraId="79549BB5" w14:textId="77777777" w:rsidR="00890431" w:rsidRPr="008E4C0A" w:rsidRDefault="00890431" w:rsidP="00890431">
      <w:pPr>
        <w:pStyle w:val="NormalWeb"/>
        <w:tabs>
          <w:tab w:val="left" w:pos="1134"/>
        </w:tabs>
        <w:ind w:right="-45"/>
        <w:jc w:val="center"/>
        <w:rPr>
          <w:rStyle w:val="Strong"/>
          <w:rFonts w:ascii="Calibri Light" w:hAnsi="Calibri Light"/>
          <w:sz w:val="25"/>
          <w:szCs w:val="25"/>
        </w:rPr>
      </w:pPr>
    </w:p>
    <w:p w14:paraId="3DE66571" w14:textId="77777777" w:rsidR="00890431" w:rsidRDefault="00890431" w:rsidP="00890431">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Review of </w:t>
      </w:r>
      <w:r>
        <w:rPr>
          <w:rStyle w:val="Strong"/>
          <w:rFonts w:ascii="Calibri Light" w:hAnsi="Calibri Light"/>
          <w:sz w:val="25"/>
          <w:szCs w:val="25"/>
        </w:rPr>
        <w:t>Maldives</w:t>
      </w:r>
    </w:p>
    <w:p w14:paraId="4ACE6F1A" w14:textId="77777777" w:rsidR="00890431" w:rsidRPr="008E4C0A" w:rsidRDefault="00890431" w:rsidP="00890431">
      <w:pPr>
        <w:pStyle w:val="NormalWeb"/>
        <w:tabs>
          <w:tab w:val="left" w:pos="1134"/>
        </w:tabs>
        <w:ind w:right="-45"/>
        <w:jc w:val="center"/>
        <w:rPr>
          <w:rStyle w:val="Strong"/>
          <w:rFonts w:ascii="Calibri Light" w:hAnsi="Calibri Light"/>
          <w:sz w:val="25"/>
          <w:szCs w:val="25"/>
        </w:rPr>
      </w:pPr>
    </w:p>
    <w:p w14:paraId="6C89041F" w14:textId="77777777" w:rsidR="00890431" w:rsidRDefault="00890431" w:rsidP="00890431">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5F7004A2" w14:textId="77777777" w:rsidR="00890431" w:rsidRDefault="00890431" w:rsidP="00890431">
      <w:pPr>
        <w:pStyle w:val="NormalWeb"/>
        <w:tabs>
          <w:tab w:val="left" w:pos="1134"/>
        </w:tabs>
        <w:ind w:right="-45"/>
        <w:jc w:val="center"/>
        <w:rPr>
          <w:rStyle w:val="Strong"/>
          <w:rFonts w:ascii="Calibri Light" w:hAnsi="Calibri Light"/>
          <w:sz w:val="25"/>
          <w:szCs w:val="25"/>
        </w:rPr>
      </w:pPr>
    </w:p>
    <w:p w14:paraId="676E9FEE" w14:textId="77777777" w:rsidR="00890431" w:rsidRPr="00E17351" w:rsidRDefault="00890431" w:rsidP="00890431">
      <w:pPr>
        <w:pStyle w:val="NormalWeb"/>
        <w:tabs>
          <w:tab w:val="left" w:pos="1134"/>
        </w:tabs>
        <w:ind w:right="-45"/>
        <w:jc w:val="center"/>
        <w:rPr>
          <w:rStyle w:val="Strong"/>
          <w:rFonts w:ascii="Calibri Light" w:hAnsi="Calibri Light"/>
          <w:sz w:val="25"/>
          <w:szCs w:val="25"/>
        </w:rPr>
      </w:pPr>
      <w:r>
        <w:rPr>
          <w:rStyle w:val="Strong"/>
          <w:rFonts w:ascii="Calibri Light" w:hAnsi="Calibri Light"/>
          <w:sz w:val="25"/>
          <w:szCs w:val="25"/>
        </w:rPr>
        <w:t>Wednesday 04 November 2020</w:t>
      </w:r>
    </w:p>
    <w:p w14:paraId="19FA4894" w14:textId="77777777" w:rsidR="00890431" w:rsidRPr="008E4C0A" w:rsidRDefault="00890431" w:rsidP="00890431">
      <w:pPr>
        <w:pStyle w:val="NormalWeb"/>
        <w:tabs>
          <w:tab w:val="left" w:pos="1134"/>
        </w:tabs>
        <w:ind w:right="-45"/>
        <w:jc w:val="center"/>
        <w:rPr>
          <w:rStyle w:val="Strong"/>
          <w:rFonts w:ascii="Calibri Light" w:hAnsi="Calibri Light"/>
          <w:sz w:val="25"/>
          <w:szCs w:val="25"/>
        </w:rPr>
      </w:pPr>
    </w:p>
    <w:p w14:paraId="31BF0472" w14:textId="77777777" w:rsidR="00890431" w:rsidRDefault="00890431" w:rsidP="00890431">
      <w:pPr>
        <w:pStyle w:val="NormalWeb"/>
        <w:tabs>
          <w:tab w:val="left" w:pos="1134"/>
        </w:tabs>
        <w:ind w:right="-45"/>
        <w:rPr>
          <w:rFonts w:ascii="Calibri Light" w:hAnsi="Calibri Light"/>
          <w:bCs/>
          <w:sz w:val="25"/>
          <w:szCs w:val="25"/>
        </w:rPr>
      </w:pPr>
    </w:p>
    <w:p w14:paraId="081A697A" w14:textId="1947970F" w:rsidR="00890431" w:rsidRPr="00071852" w:rsidRDefault="006047E7" w:rsidP="00890431">
      <w:pPr>
        <w:pStyle w:val="NormalWeb"/>
        <w:tabs>
          <w:tab w:val="left" w:pos="1134"/>
        </w:tabs>
        <w:ind w:right="-45"/>
        <w:rPr>
          <w:rFonts w:ascii="Calibri Light" w:hAnsi="Calibri Light"/>
          <w:bCs/>
          <w:sz w:val="25"/>
          <w:szCs w:val="25"/>
        </w:rPr>
      </w:pPr>
      <w:r>
        <w:rPr>
          <w:rFonts w:ascii="Calibri Light" w:hAnsi="Calibri Light"/>
          <w:bCs/>
          <w:sz w:val="25"/>
          <w:szCs w:val="25"/>
        </w:rPr>
        <w:t xml:space="preserve">Thank you, Madam </w:t>
      </w:r>
      <w:r w:rsidR="00890431" w:rsidRPr="00071852">
        <w:rPr>
          <w:rFonts w:ascii="Calibri Light" w:hAnsi="Calibri Light"/>
          <w:bCs/>
          <w:sz w:val="25"/>
          <w:szCs w:val="25"/>
        </w:rPr>
        <w:t xml:space="preserve">Vice </w:t>
      </w:r>
      <w:r>
        <w:rPr>
          <w:rFonts w:ascii="Calibri Light" w:hAnsi="Calibri Light"/>
          <w:bCs/>
          <w:sz w:val="25"/>
          <w:szCs w:val="25"/>
        </w:rPr>
        <w:t>President,</w:t>
      </w:r>
    </w:p>
    <w:p w14:paraId="784D1B8C" w14:textId="77777777" w:rsidR="00890431" w:rsidRPr="004D3710" w:rsidRDefault="00890431" w:rsidP="00890431">
      <w:pPr>
        <w:pStyle w:val="NormalWeb"/>
        <w:tabs>
          <w:tab w:val="left" w:pos="1134"/>
        </w:tabs>
        <w:ind w:right="-45"/>
        <w:rPr>
          <w:rFonts w:ascii="Calibri Light" w:hAnsi="Calibri Light"/>
          <w:bCs/>
          <w:sz w:val="25"/>
          <w:szCs w:val="25"/>
        </w:rPr>
      </w:pPr>
    </w:p>
    <w:p w14:paraId="4126CCD6" w14:textId="77777777" w:rsidR="00890431" w:rsidRPr="00DE11E8" w:rsidRDefault="00890431" w:rsidP="00890431">
      <w:pPr>
        <w:pStyle w:val="NormalWeb"/>
        <w:tabs>
          <w:tab w:val="left" w:pos="1134"/>
        </w:tabs>
        <w:ind w:right="-45"/>
        <w:rPr>
          <w:rFonts w:ascii="Calibri Light" w:hAnsi="Calibri Light"/>
          <w:bCs/>
          <w:sz w:val="25"/>
          <w:szCs w:val="25"/>
        </w:rPr>
      </w:pPr>
      <w:r w:rsidRPr="00DE11E8">
        <w:rPr>
          <w:rFonts w:ascii="Calibri Light" w:hAnsi="Calibri Light"/>
          <w:bCs/>
          <w:sz w:val="25"/>
          <w:szCs w:val="25"/>
        </w:rPr>
        <w:t>Australia commends improvements to human rights in Maldives since 2018, and applauds Maldives’ renewed engagement with international human rights mechanisms.</w:t>
      </w:r>
    </w:p>
    <w:p w14:paraId="088CF4B4" w14:textId="77777777" w:rsidR="00890431" w:rsidRDefault="00890431" w:rsidP="00890431">
      <w:pPr>
        <w:pStyle w:val="NormalWeb"/>
        <w:tabs>
          <w:tab w:val="left" w:pos="1134"/>
        </w:tabs>
        <w:ind w:right="-45"/>
        <w:rPr>
          <w:rFonts w:ascii="Calibri Light" w:hAnsi="Calibri Light"/>
          <w:bCs/>
          <w:sz w:val="25"/>
          <w:szCs w:val="25"/>
        </w:rPr>
      </w:pPr>
    </w:p>
    <w:p w14:paraId="22945165" w14:textId="77777777" w:rsidR="00890431" w:rsidRDefault="00890431" w:rsidP="00890431">
      <w:pPr>
        <w:pStyle w:val="NormalWeb"/>
        <w:tabs>
          <w:tab w:val="left" w:pos="1134"/>
        </w:tabs>
        <w:ind w:right="-45"/>
        <w:rPr>
          <w:rFonts w:ascii="Calibri Light" w:hAnsi="Calibri Light"/>
          <w:bCs/>
          <w:sz w:val="25"/>
          <w:szCs w:val="25"/>
        </w:rPr>
      </w:pPr>
      <w:r w:rsidRPr="00DE11E8">
        <w:rPr>
          <w:rFonts w:ascii="Calibri Light" w:hAnsi="Calibri Light"/>
          <w:bCs/>
          <w:sz w:val="25"/>
          <w:szCs w:val="25"/>
        </w:rPr>
        <w:t xml:space="preserve">Australia recommends that </w:t>
      </w:r>
      <w:r w:rsidRPr="00892F18">
        <w:rPr>
          <w:rFonts w:ascii="Calibri Light" w:hAnsi="Calibri Light"/>
          <w:b/>
          <w:bCs/>
          <w:sz w:val="25"/>
          <w:szCs w:val="25"/>
        </w:rPr>
        <w:t>Maldives</w:t>
      </w:r>
      <w:r w:rsidRPr="00DE11E8">
        <w:rPr>
          <w:rFonts w:ascii="Calibri Light" w:hAnsi="Calibri Light"/>
          <w:bCs/>
          <w:sz w:val="25"/>
          <w:szCs w:val="25"/>
        </w:rPr>
        <w:t>:</w:t>
      </w:r>
    </w:p>
    <w:p w14:paraId="2F03456B" w14:textId="77777777" w:rsidR="00890431" w:rsidRPr="00DE11E8" w:rsidRDefault="00890431" w:rsidP="00890431">
      <w:pPr>
        <w:pStyle w:val="NormalWeb"/>
        <w:tabs>
          <w:tab w:val="left" w:pos="1134"/>
        </w:tabs>
        <w:ind w:right="-45"/>
        <w:rPr>
          <w:rFonts w:ascii="Calibri Light" w:hAnsi="Calibri Light"/>
          <w:bCs/>
          <w:sz w:val="25"/>
          <w:szCs w:val="25"/>
        </w:rPr>
      </w:pPr>
    </w:p>
    <w:p w14:paraId="2B8AD66A" w14:textId="77777777" w:rsidR="00890431" w:rsidRPr="00DE11E8" w:rsidRDefault="00890431" w:rsidP="00890431">
      <w:pPr>
        <w:numPr>
          <w:ilvl w:val="0"/>
          <w:numId w:val="3"/>
        </w:numPr>
        <w:spacing w:after="240"/>
        <w:rPr>
          <w:rFonts w:ascii="Calibri Light" w:hAnsi="Calibri Light" w:cs="Calibri Light"/>
          <w:b/>
          <w:bCs/>
          <w:sz w:val="25"/>
          <w:szCs w:val="25"/>
        </w:rPr>
      </w:pPr>
      <w:r w:rsidRPr="00DE11E8">
        <w:rPr>
          <w:rFonts w:ascii="Calibri Light" w:hAnsi="Calibri Light" w:cs="Calibri Light"/>
          <w:b/>
          <w:bCs/>
          <w:sz w:val="25"/>
          <w:szCs w:val="25"/>
        </w:rPr>
        <w:t>Maintain its moratorium on executions, amend legislation to remove the death penalty for any crime and accede to the Second Optional Protocol to the International Covenant on Civil and Political Rights.</w:t>
      </w:r>
    </w:p>
    <w:p w14:paraId="0850715C" w14:textId="77777777" w:rsidR="00890431" w:rsidRPr="00DE11E8" w:rsidRDefault="00890431" w:rsidP="00890431">
      <w:pPr>
        <w:numPr>
          <w:ilvl w:val="0"/>
          <w:numId w:val="3"/>
        </w:numPr>
        <w:spacing w:after="240"/>
        <w:rPr>
          <w:rFonts w:ascii="Calibri Light" w:hAnsi="Calibri Light" w:cs="Calibri Light"/>
          <w:b/>
          <w:bCs/>
          <w:sz w:val="25"/>
          <w:szCs w:val="25"/>
        </w:rPr>
      </w:pPr>
      <w:r w:rsidRPr="00DE11E8">
        <w:rPr>
          <w:rFonts w:ascii="Calibri Light" w:hAnsi="Calibri Light" w:cs="Calibri Light"/>
          <w:b/>
          <w:bCs/>
          <w:sz w:val="25"/>
          <w:szCs w:val="25"/>
        </w:rPr>
        <w:t xml:space="preserve">Continue to promote gender equality, in particular women’s economic participation and representation at all levels of decision-making, and ensure the effective implementation of the Domestic Violence Prevention Act including with adequate funding and staffing to implement the domestic violence prevention strategic plan and national action plan. </w:t>
      </w:r>
    </w:p>
    <w:p w14:paraId="11198987" w14:textId="77777777" w:rsidR="00890431" w:rsidRPr="00DE11E8" w:rsidRDefault="00890431" w:rsidP="00890431">
      <w:pPr>
        <w:numPr>
          <w:ilvl w:val="0"/>
          <w:numId w:val="3"/>
        </w:numPr>
        <w:spacing w:after="240"/>
        <w:rPr>
          <w:rFonts w:ascii="Calibri Light" w:hAnsi="Calibri Light" w:cs="Calibri Light"/>
          <w:b/>
          <w:bCs/>
          <w:sz w:val="25"/>
          <w:szCs w:val="25"/>
        </w:rPr>
      </w:pPr>
      <w:r w:rsidRPr="00DE11E8">
        <w:rPr>
          <w:rFonts w:ascii="Calibri Light" w:hAnsi="Calibri Light" w:cs="Calibri Light"/>
          <w:b/>
          <w:bCs/>
          <w:sz w:val="25"/>
          <w:szCs w:val="25"/>
        </w:rPr>
        <w:t>Strengthen the independence, accountability, and functioning of the Human Rights Commission of Maldives, including with adequate funding and staffing in full compliance with the Paris Principles.</w:t>
      </w:r>
    </w:p>
    <w:p w14:paraId="1BBDAEE0" w14:textId="77777777" w:rsidR="00890431" w:rsidRPr="00DE11E8" w:rsidRDefault="00890431" w:rsidP="00890431">
      <w:pPr>
        <w:numPr>
          <w:ilvl w:val="0"/>
          <w:numId w:val="3"/>
        </w:numPr>
        <w:spacing w:after="240"/>
        <w:rPr>
          <w:rFonts w:ascii="Calibri Light" w:hAnsi="Calibri Light" w:cs="Calibri Light"/>
          <w:b/>
          <w:bCs/>
          <w:sz w:val="25"/>
          <w:szCs w:val="25"/>
        </w:rPr>
      </w:pPr>
      <w:r w:rsidRPr="00DE11E8">
        <w:rPr>
          <w:rFonts w:ascii="Calibri Light" w:hAnsi="Calibri Light" w:cs="Calibri Light"/>
          <w:b/>
          <w:bCs/>
          <w:sz w:val="25"/>
          <w:szCs w:val="25"/>
        </w:rPr>
        <w:t>Guarantee freedom of expression for all, including human rights defenders, and ensure all citizens are protected against threats, intimidation and violence when engaging in public discourse.</w:t>
      </w:r>
    </w:p>
    <w:p w14:paraId="56EA8F01" w14:textId="77777777" w:rsidR="00890431" w:rsidRPr="00DE11E8" w:rsidRDefault="00890431" w:rsidP="00890431">
      <w:pPr>
        <w:numPr>
          <w:ilvl w:val="0"/>
          <w:numId w:val="3"/>
        </w:numPr>
        <w:spacing w:after="240"/>
        <w:rPr>
          <w:rFonts w:ascii="Calibri Light" w:hAnsi="Calibri Light" w:cs="Calibri Light"/>
          <w:b/>
          <w:bCs/>
          <w:sz w:val="25"/>
          <w:szCs w:val="25"/>
        </w:rPr>
      </w:pPr>
      <w:r w:rsidRPr="00DE11E8">
        <w:rPr>
          <w:rFonts w:ascii="Calibri Light" w:hAnsi="Calibri Light" w:cs="Calibri Light"/>
          <w:b/>
          <w:bCs/>
          <w:sz w:val="25"/>
          <w:szCs w:val="25"/>
        </w:rPr>
        <w:t>Continue progress on transitional justice mechanisms as an essential component of a comprehensive commitment to good governance.</w:t>
      </w:r>
    </w:p>
    <w:p w14:paraId="7F7D0C13" w14:textId="77777777" w:rsidR="00890431" w:rsidRDefault="00890431" w:rsidP="00890431">
      <w:pPr>
        <w:pStyle w:val="NormalWeb"/>
        <w:tabs>
          <w:tab w:val="left" w:pos="1134"/>
        </w:tabs>
        <w:ind w:right="-45"/>
        <w:rPr>
          <w:rStyle w:val="Strong"/>
          <w:rFonts w:ascii="Calibri Light" w:hAnsi="Calibri Light"/>
          <w:sz w:val="25"/>
          <w:szCs w:val="25"/>
        </w:rPr>
      </w:pPr>
    </w:p>
    <w:p w14:paraId="7B45389F" w14:textId="77777777" w:rsidR="00890431" w:rsidRPr="00DE11E8" w:rsidRDefault="00890431" w:rsidP="00890431">
      <w:pPr>
        <w:pStyle w:val="NormalWeb"/>
        <w:tabs>
          <w:tab w:val="left" w:pos="1134"/>
        </w:tabs>
        <w:ind w:right="-45"/>
        <w:rPr>
          <w:rFonts w:ascii="Calibri Light" w:hAnsi="Calibri Light"/>
          <w:bCs/>
          <w:sz w:val="25"/>
          <w:szCs w:val="25"/>
        </w:rPr>
      </w:pPr>
      <w:r w:rsidRPr="00DE11E8">
        <w:rPr>
          <w:rFonts w:ascii="Calibri Light" w:hAnsi="Calibri Light"/>
          <w:bCs/>
          <w:sz w:val="25"/>
          <w:szCs w:val="25"/>
        </w:rPr>
        <w:t>[179 words]</w:t>
      </w:r>
      <w:bookmarkStart w:id="0" w:name="_GoBack"/>
      <w:bookmarkEnd w:id="0"/>
    </w:p>
    <w:p w14:paraId="49D5F869" w14:textId="5BD3C414" w:rsidR="00201AB9" w:rsidRDefault="00201AB9" w:rsidP="00890431">
      <w:pPr>
        <w:pStyle w:val="NormalWeb"/>
        <w:tabs>
          <w:tab w:val="left" w:pos="1134"/>
        </w:tabs>
        <w:ind w:right="-45"/>
        <w:jc w:val="center"/>
        <w:rPr>
          <w:rStyle w:val="Strong"/>
          <w:rFonts w:ascii="Calibri Light" w:hAnsi="Calibri Light"/>
          <w:sz w:val="25"/>
          <w:szCs w:val="25"/>
        </w:rPr>
      </w:pPr>
    </w:p>
    <w:sectPr w:rsidR="00201AB9"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46B88" w16cid:durableId="23306B5D"/>
  <w16cid:commentId w16cid:paraId="1D4A520C" w16cid:durableId="23306BE8"/>
  <w16cid:commentId w16cid:paraId="54E5B927" w16cid:durableId="233197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6B9B" w14:textId="77777777" w:rsidR="005D2B3E" w:rsidRDefault="005D2B3E">
      <w:r>
        <w:separator/>
      </w:r>
    </w:p>
  </w:endnote>
  <w:endnote w:type="continuationSeparator" w:id="0">
    <w:p w14:paraId="158224A9" w14:textId="77777777" w:rsidR="005D2B3E" w:rsidRDefault="005D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B9F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7DC7"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4CEEDF14" wp14:editId="02F0F2E3">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AF14D5"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70A2A22A" wp14:editId="2A340BD7">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6F4C6"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AD9163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2A22A"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14:paraId="29B6F4C6"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AD9163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B6DE1" w14:textId="77777777" w:rsidR="005D2B3E" w:rsidRDefault="005D2B3E">
      <w:r>
        <w:separator/>
      </w:r>
    </w:p>
  </w:footnote>
  <w:footnote w:type="continuationSeparator" w:id="0">
    <w:p w14:paraId="49DD2EC2" w14:textId="77777777" w:rsidR="005D2B3E" w:rsidRDefault="005D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C477" w14:textId="76564119"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72372">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4A91" w14:textId="77777777"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14:anchorId="44DEFE9C" wp14:editId="39DA83CF">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17B4F85"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14:anchorId="0EFF6D93" wp14:editId="781B5DEA">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7DC8BA"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5D6D"/>
    <w:multiLevelType w:val="hybridMultilevel"/>
    <w:tmpl w:val="E54C25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AU" w:vendorID="64" w:dllVersion="6" w:nlCheck="1" w:checkStyle="1"/>
  <w:activeWritingStyle w:appName="MSWord" w:lang="fr-FR" w:vendorID="64" w:dllVersion="0" w:nlCheck="1" w:checkStyle="0"/>
  <w:activeWritingStyle w:appName="MSWord" w:lang="en-AU" w:vendorID="64" w:dllVersion="0" w:nlCheck="1" w:checkStyle="0"/>
  <w:activeWritingStyle w:appName="MSWord" w:lang="en-AU"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155B2"/>
    <w:rsid w:val="00020A6F"/>
    <w:rsid w:val="0003255E"/>
    <w:rsid w:val="00032CBD"/>
    <w:rsid w:val="00043390"/>
    <w:rsid w:val="00052E6A"/>
    <w:rsid w:val="000535B2"/>
    <w:rsid w:val="000621FA"/>
    <w:rsid w:val="00063926"/>
    <w:rsid w:val="0006767D"/>
    <w:rsid w:val="000706A4"/>
    <w:rsid w:val="00071852"/>
    <w:rsid w:val="000971BC"/>
    <w:rsid w:val="000A3179"/>
    <w:rsid w:val="000B03C1"/>
    <w:rsid w:val="000B6489"/>
    <w:rsid w:val="000C102F"/>
    <w:rsid w:val="000C1EE2"/>
    <w:rsid w:val="000E7AD0"/>
    <w:rsid w:val="000F11FA"/>
    <w:rsid w:val="00126562"/>
    <w:rsid w:val="00143A3D"/>
    <w:rsid w:val="001510F5"/>
    <w:rsid w:val="00154D0F"/>
    <w:rsid w:val="001678FF"/>
    <w:rsid w:val="001936C6"/>
    <w:rsid w:val="001B74E4"/>
    <w:rsid w:val="001C78F9"/>
    <w:rsid w:val="001E15DC"/>
    <w:rsid w:val="001E2966"/>
    <w:rsid w:val="001E4C81"/>
    <w:rsid w:val="00201AB9"/>
    <w:rsid w:val="002211FD"/>
    <w:rsid w:val="00234A03"/>
    <w:rsid w:val="00257188"/>
    <w:rsid w:val="00292584"/>
    <w:rsid w:val="00293C40"/>
    <w:rsid w:val="002A4718"/>
    <w:rsid w:val="002C1AA4"/>
    <w:rsid w:val="00301F51"/>
    <w:rsid w:val="00302E04"/>
    <w:rsid w:val="00324A1C"/>
    <w:rsid w:val="003313B8"/>
    <w:rsid w:val="00343E42"/>
    <w:rsid w:val="00344A74"/>
    <w:rsid w:val="003754B7"/>
    <w:rsid w:val="0039595E"/>
    <w:rsid w:val="003A203E"/>
    <w:rsid w:val="003B77C7"/>
    <w:rsid w:val="003D3B86"/>
    <w:rsid w:val="00410496"/>
    <w:rsid w:val="004167D0"/>
    <w:rsid w:val="00420DD0"/>
    <w:rsid w:val="004213DA"/>
    <w:rsid w:val="0045194C"/>
    <w:rsid w:val="00451A21"/>
    <w:rsid w:val="004537B5"/>
    <w:rsid w:val="004614E6"/>
    <w:rsid w:val="00484B9E"/>
    <w:rsid w:val="00493A7E"/>
    <w:rsid w:val="004974BE"/>
    <w:rsid w:val="004B50C2"/>
    <w:rsid w:val="004B6613"/>
    <w:rsid w:val="004C0FAF"/>
    <w:rsid w:val="004D22D3"/>
    <w:rsid w:val="004E3664"/>
    <w:rsid w:val="004F121D"/>
    <w:rsid w:val="004F5E9E"/>
    <w:rsid w:val="00536998"/>
    <w:rsid w:val="00540FEF"/>
    <w:rsid w:val="005420FC"/>
    <w:rsid w:val="00576D58"/>
    <w:rsid w:val="00585837"/>
    <w:rsid w:val="005A20B4"/>
    <w:rsid w:val="005C3D38"/>
    <w:rsid w:val="005D2B3E"/>
    <w:rsid w:val="005F43EA"/>
    <w:rsid w:val="005F4E42"/>
    <w:rsid w:val="005F4E90"/>
    <w:rsid w:val="005F5E36"/>
    <w:rsid w:val="00603D0F"/>
    <w:rsid w:val="006047E7"/>
    <w:rsid w:val="00612033"/>
    <w:rsid w:val="00614E2E"/>
    <w:rsid w:val="00632B78"/>
    <w:rsid w:val="006C4B34"/>
    <w:rsid w:val="006C5498"/>
    <w:rsid w:val="006D5969"/>
    <w:rsid w:val="006E2982"/>
    <w:rsid w:val="006F09F3"/>
    <w:rsid w:val="0070781A"/>
    <w:rsid w:val="00710C49"/>
    <w:rsid w:val="007202AA"/>
    <w:rsid w:val="007234B9"/>
    <w:rsid w:val="00734DE4"/>
    <w:rsid w:val="00737235"/>
    <w:rsid w:val="0076108F"/>
    <w:rsid w:val="0077112C"/>
    <w:rsid w:val="00785653"/>
    <w:rsid w:val="00792786"/>
    <w:rsid w:val="00795673"/>
    <w:rsid w:val="007956D4"/>
    <w:rsid w:val="007D54CF"/>
    <w:rsid w:val="007D6FDD"/>
    <w:rsid w:val="007F4618"/>
    <w:rsid w:val="007F5ADA"/>
    <w:rsid w:val="00813319"/>
    <w:rsid w:val="0082005D"/>
    <w:rsid w:val="00823C04"/>
    <w:rsid w:val="00824BFB"/>
    <w:rsid w:val="008532AE"/>
    <w:rsid w:val="00867168"/>
    <w:rsid w:val="00870B00"/>
    <w:rsid w:val="00875FD0"/>
    <w:rsid w:val="00877B5D"/>
    <w:rsid w:val="00885055"/>
    <w:rsid w:val="00890431"/>
    <w:rsid w:val="008A43DA"/>
    <w:rsid w:val="008E4C0A"/>
    <w:rsid w:val="008F6D63"/>
    <w:rsid w:val="00911D03"/>
    <w:rsid w:val="00913F38"/>
    <w:rsid w:val="009369FD"/>
    <w:rsid w:val="00952ED4"/>
    <w:rsid w:val="00957B28"/>
    <w:rsid w:val="00967281"/>
    <w:rsid w:val="0098168B"/>
    <w:rsid w:val="00983E53"/>
    <w:rsid w:val="00992892"/>
    <w:rsid w:val="009B49D6"/>
    <w:rsid w:val="009C40F9"/>
    <w:rsid w:val="009D4247"/>
    <w:rsid w:val="009D566C"/>
    <w:rsid w:val="009F47CE"/>
    <w:rsid w:val="00A14383"/>
    <w:rsid w:val="00A22D11"/>
    <w:rsid w:val="00A264E6"/>
    <w:rsid w:val="00A31AD0"/>
    <w:rsid w:val="00A3515E"/>
    <w:rsid w:val="00A4016C"/>
    <w:rsid w:val="00A41F18"/>
    <w:rsid w:val="00A45D33"/>
    <w:rsid w:val="00A63BFB"/>
    <w:rsid w:val="00A642D5"/>
    <w:rsid w:val="00A669C1"/>
    <w:rsid w:val="00A81451"/>
    <w:rsid w:val="00A84C60"/>
    <w:rsid w:val="00A943A7"/>
    <w:rsid w:val="00A94FC6"/>
    <w:rsid w:val="00A97EE1"/>
    <w:rsid w:val="00AA192C"/>
    <w:rsid w:val="00AA2322"/>
    <w:rsid w:val="00AC7908"/>
    <w:rsid w:val="00AD11AD"/>
    <w:rsid w:val="00AD4EC0"/>
    <w:rsid w:val="00AE5E75"/>
    <w:rsid w:val="00AF2790"/>
    <w:rsid w:val="00AF4747"/>
    <w:rsid w:val="00AF49A7"/>
    <w:rsid w:val="00B00D69"/>
    <w:rsid w:val="00B32A0B"/>
    <w:rsid w:val="00B34EEF"/>
    <w:rsid w:val="00B62778"/>
    <w:rsid w:val="00B83623"/>
    <w:rsid w:val="00B85AE7"/>
    <w:rsid w:val="00B91851"/>
    <w:rsid w:val="00BB0CBD"/>
    <w:rsid w:val="00BC6FDB"/>
    <w:rsid w:val="00BE11F8"/>
    <w:rsid w:val="00BF0D28"/>
    <w:rsid w:val="00C02E46"/>
    <w:rsid w:val="00C07310"/>
    <w:rsid w:val="00C17DEB"/>
    <w:rsid w:val="00C24710"/>
    <w:rsid w:val="00C24DD9"/>
    <w:rsid w:val="00C321E4"/>
    <w:rsid w:val="00C372E6"/>
    <w:rsid w:val="00C5260E"/>
    <w:rsid w:val="00C535C2"/>
    <w:rsid w:val="00C536F4"/>
    <w:rsid w:val="00C54C2F"/>
    <w:rsid w:val="00C5592D"/>
    <w:rsid w:val="00C55ACD"/>
    <w:rsid w:val="00C62F71"/>
    <w:rsid w:val="00C63A5F"/>
    <w:rsid w:val="00C72372"/>
    <w:rsid w:val="00C77D3F"/>
    <w:rsid w:val="00C946F3"/>
    <w:rsid w:val="00C95973"/>
    <w:rsid w:val="00C97A3D"/>
    <w:rsid w:val="00CD445B"/>
    <w:rsid w:val="00CD7B99"/>
    <w:rsid w:val="00CF2767"/>
    <w:rsid w:val="00CF7CE9"/>
    <w:rsid w:val="00D03DA8"/>
    <w:rsid w:val="00D07261"/>
    <w:rsid w:val="00D17D55"/>
    <w:rsid w:val="00D26088"/>
    <w:rsid w:val="00D32392"/>
    <w:rsid w:val="00D57A93"/>
    <w:rsid w:val="00D64185"/>
    <w:rsid w:val="00D8666E"/>
    <w:rsid w:val="00DB658E"/>
    <w:rsid w:val="00DB6E70"/>
    <w:rsid w:val="00DC46DC"/>
    <w:rsid w:val="00DC63F8"/>
    <w:rsid w:val="00DF0392"/>
    <w:rsid w:val="00E42476"/>
    <w:rsid w:val="00E4738A"/>
    <w:rsid w:val="00E507F6"/>
    <w:rsid w:val="00E52690"/>
    <w:rsid w:val="00E63CC3"/>
    <w:rsid w:val="00E80DAA"/>
    <w:rsid w:val="00E9390A"/>
    <w:rsid w:val="00EA1552"/>
    <w:rsid w:val="00EA25C0"/>
    <w:rsid w:val="00EA4C7E"/>
    <w:rsid w:val="00EA5B37"/>
    <w:rsid w:val="00EC15E3"/>
    <w:rsid w:val="00EC7B79"/>
    <w:rsid w:val="00ED3A71"/>
    <w:rsid w:val="00EE5439"/>
    <w:rsid w:val="00EE7334"/>
    <w:rsid w:val="00EF33BC"/>
    <w:rsid w:val="00F211C1"/>
    <w:rsid w:val="00F27E97"/>
    <w:rsid w:val="00F33068"/>
    <w:rsid w:val="00F4499F"/>
    <w:rsid w:val="00F46D07"/>
    <w:rsid w:val="00F474E4"/>
    <w:rsid w:val="00F52CA4"/>
    <w:rsid w:val="00F7561A"/>
    <w:rsid w:val="00F93327"/>
    <w:rsid w:val="00F9345F"/>
    <w:rsid w:val="00F964E2"/>
    <w:rsid w:val="00FB5263"/>
    <w:rsid w:val="00FC2B90"/>
    <w:rsid w:val="00FC4A4A"/>
    <w:rsid w:val="00FD1B7C"/>
    <w:rsid w:val="00FD24C2"/>
    <w:rsid w:val="00FE29E3"/>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AD8821C"/>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6783">
      <w:bodyDiv w:val="1"/>
      <w:marLeft w:val="0"/>
      <w:marRight w:val="0"/>
      <w:marTop w:val="0"/>
      <w:marBottom w:val="0"/>
      <w:divBdr>
        <w:top w:val="none" w:sz="0" w:space="0" w:color="auto"/>
        <w:left w:val="none" w:sz="0" w:space="0" w:color="auto"/>
        <w:bottom w:val="none" w:sz="0" w:space="0" w:color="auto"/>
        <w:right w:val="none" w:sz="0" w:space="0" w:color="auto"/>
      </w:divBdr>
    </w:div>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81D36-959D-4675-B68B-89880B29FC6A}"/>
</file>

<file path=customXml/itemProps2.xml><?xml version="1.0" encoding="utf-8"?>
<ds:datastoreItem xmlns:ds="http://schemas.openxmlformats.org/officeDocument/2006/customXml" ds:itemID="{BCEF8429-E455-4A49-89D4-536352AD6911}"/>
</file>

<file path=customXml/itemProps3.xml><?xml version="1.0" encoding="utf-8"?>
<ds:datastoreItem xmlns:ds="http://schemas.openxmlformats.org/officeDocument/2006/customXml" ds:itemID="{826F954A-754E-4871-82EC-3F491643AA48}"/>
</file>

<file path=customXml/itemProps4.xml><?xml version="1.0" encoding="utf-8"?>
<ds:datastoreItem xmlns:ds="http://schemas.openxmlformats.org/officeDocument/2006/customXml" ds:itemID="{33120232-C3A7-4D6D-BD61-1931CCDEF72B}"/>
</file>

<file path=docProps/app.xml><?xml version="1.0" encoding="utf-8"?>
<Properties xmlns="http://schemas.openxmlformats.org/officeDocument/2006/extended-properties" xmlns:vt="http://schemas.openxmlformats.org/officeDocument/2006/docPropsVTypes">
  <Template>Normal.dotm</Template>
  <TotalTime>51</TotalTime>
  <Pages>1</Pages>
  <Words>201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Emily</dc:creator>
  <cp:lastModifiedBy>UN Geneva - Australia</cp:lastModifiedBy>
  <cp:revision>3</cp:revision>
  <cp:lastPrinted>2020-10-14T04:33:00Z</cp:lastPrinted>
  <dcterms:created xsi:type="dcterms:W3CDTF">2020-11-04T09:20:00Z</dcterms:created>
  <dcterms:modified xsi:type="dcterms:W3CDTF">2020-11-04T14:16:00Z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e0836c2a-3eda-464b-af80-f599d26ec6c9</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ContentTypeId">
    <vt:lpwstr>0x01010037C5AC3008AAB14799B0F32C039A8199</vt:lpwstr>
  </property>
</Properties>
</file>