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C1DA4" w14:textId="77777777" w:rsidR="00306DB6" w:rsidRPr="00DD408A" w:rsidRDefault="009D7AB2" w:rsidP="00737252">
      <w:pPr>
        <w:jc w:val="center"/>
        <w:rPr>
          <w:b/>
          <w:bCs/>
          <w:sz w:val="24"/>
          <w:szCs w:val="24"/>
          <w:lang w:val="en-US"/>
        </w:rPr>
      </w:pPr>
      <w:r w:rsidRPr="00DD408A">
        <w:rPr>
          <w:b/>
          <w:bCs/>
          <w:sz w:val="24"/>
          <w:szCs w:val="24"/>
          <w:lang w:val="en-US"/>
        </w:rPr>
        <w:t>Permanent Mission of Montenegro to the United Nations and other International Organizations</w:t>
      </w:r>
    </w:p>
    <w:p w14:paraId="4EFA1A3B" w14:textId="77777777" w:rsidR="009D7AB2" w:rsidRPr="00DD408A" w:rsidRDefault="009D7AB2" w:rsidP="00737252">
      <w:pPr>
        <w:jc w:val="center"/>
        <w:rPr>
          <w:b/>
          <w:bCs/>
          <w:sz w:val="24"/>
          <w:szCs w:val="24"/>
          <w:lang w:val="en-US"/>
        </w:rPr>
      </w:pPr>
    </w:p>
    <w:p w14:paraId="6BCD3ACC" w14:textId="77777777" w:rsidR="009D7AB2" w:rsidRPr="00DD408A" w:rsidRDefault="009D7AB2" w:rsidP="00737252">
      <w:pPr>
        <w:jc w:val="center"/>
        <w:rPr>
          <w:b/>
          <w:bCs/>
          <w:sz w:val="24"/>
          <w:szCs w:val="24"/>
          <w:lang w:val="en-US"/>
        </w:rPr>
      </w:pPr>
      <w:r w:rsidRPr="00DD408A">
        <w:rPr>
          <w:b/>
          <w:bCs/>
          <w:sz w:val="24"/>
          <w:szCs w:val="24"/>
          <w:lang w:val="en-US"/>
        </w:rPr>
        <w:t>Statement by Montenegro</w:t>
      </w:r>
    </w:p>
    <w:p w14:paraId="3B559D7E" w14:textId="77777777" w:rsidR="00DD408A" w:rsidRPr="00DD408A" w:rsidRDefault="00DD408A" w:rsidP="00DD408A">
      <w:pPr>
        <w:jc w:val="center"/>
        <w:rPr>
          <w:b/>
          <w:bCs/>
          <w:sz w:val="24"/>
          <w:szCs w:val="24"/>
          <w:lang w:val="en-US"/>
        </w:rPr>
      </w:pPr>
      <w:r w:rsidRPr="00DD408A">
        <w:rPr>
          <w:b/>
          <w:bCs/>
          <w:sz w:val="24"/>
          <w:szCs w:val="24"/>
          <w:lang w:val="en-US"/>
        </w:rPr>
        <w:t>3rd UPR cycle – Review of Honduras</w:t>
      </w:r>
    </w:p>
    <w:p w14:paraId="5E87CE80" w14:textId="77777777" w:rsidR="00DD408A" w:rsidRPr="00DD408A" w:rsidRDefault="00DD408A" w:rsidP="00DD408A">
      <w:pPr>
        <w:jc w:val="center"/>
        <w:rPr>
          <w:b/>
          <w:bCs/>
          <w:sz w:val="24"/>
          <w:szCs w:val="24"/>
          <w:lang w:val="en-US"/>
        </w:rPr>
      </w:pPr>
      <w:r w:rsidRPr="00DD408A">
        <w:rPr>
          <w:b/>
          <w:bCs/>
          <w:sz w:val="24"/>
          <w:szCs w:val="24"/>
          <w:lang w:val="en-US"/>
        </w:rPr>
        <w:t>Geneva, 5 November 2020</w:t>
      </w:r>
    </w:p>
    <w:p w14:paraId="1B09FBA3" w14:textId="77777777" w:rsidR="00F13C22" w:rsidRPr="00DD408A" w:rsidRDefault="00F13C22" w:rsidP="00E45CAC">
      <w:pPr>
        <w:jc w:val="both"/>
        <w:rPr>
          <w:sz w:val="24"/>
          <w:szCs w:val="24"/>
          <w:lang w:val="en-US"/>
        </w:rPr>
      </w:pPr>
    </w:p>
    <w:p w14:paraId="69076EB5" w14:textId="77777777" w:rsidR="00E45CAC" w:rsidRPr="00DD408A" w:rsidRDefault="00E45CAC" w:rsidP="00E45CAC">
      <w:pPr>
        <w:jc w:val="both"/>
        <w:rPr>
          <w:sz w:val="24"/>
          <w:szCs w:val="24"/>
          <w:lang w:val="en-US"/>
        </w:rPr>
      </w:pPr>
      <w:r w:rsidRPr="00DD408A">
        <w:rPr>
          <w:sz w:val="24"/>
          <w:szCs w:val="24"/>
          <w:lang w:val="en-US"/>
        </w:rPr>
        <w:t>Montenegro welcomes the distinguished delegation of Honduras</w:t>
      </w:r>
      <w:r w:rsidR="00357393" w:rsidRPr="00DD408A">
        <w:rPr>
          <w:sz w:val="24"/>
          <w:szCs w:val="24"/>
          <w:lang w:val="en-US"/>
        </w:rPr>
        <w:t>.</w:t>
      </w:r>
      <w:r w:rsidRPr="00DD408A">
        <w:rPr>
          <w:sz w:val="24"/>
          <w:szCs w:val="24"/>
          <w:lang w:val="en-US"/>
        </w:rPr>
        <w:t xml:space="preserve"> </w:t>
      </w:r>
    </w:p>
    <w:p w14:paraId="5D2F156E" w14:textId="77777777" w:rsidR="00E76C2E" w:rsidRDefault="00404A2B" w:rsidP="00E45CAC">
      <w:pPr>
        <w:jc w:val="both"/>
        <w:rPr>
          <w:sz w:val="24"/>
          <w:szCs w:val="24"/>
          <w:lang w:val="en-US"/>
        </w:rPr>
      </w:pPr>
      <w:r w:rsidRPr="00404A2B">
        <w:rPr>
          <w:sz w:val="24"/>
          <w:szCs w:val="24"/>
          <w:lang w:val="en-US"/>
        </w:rPr>
        <w:t>Montenegro recalls the importance of the opening of</w:t>
      </w:r>
      <w:r w:rsidR="00B74626">
        <w:rPr>
          <w:sz w:val="24"/>
          <w:szCs w:val="24"/>
          <w:lang w:val="en-US"/>
        </w:rPr>
        <w:t xml:space="preserve"> </w:t>
      </w:r>
      <w:r w:rsidR="00273087">
        <w:rPr>
          <w:sz w:val="24"/>
          <w:szCs w:val="24"/>
          <w:lang w:val="en-US"/>
        </w:rPr>
        <w:t>a</w:t>
      </w:r>
      <w:r w:rsidRPr="00404A2B">
        <w:rPr>
          <w:sz w:val="24"/>
          <w:szCs w:val="24"/>
          <w:lang w:val="en-US"/>
        </w:rPr>
        <w:t xml:space="preserve"> country office </w:t>
      </w:r>
      <w:r w:rsidR="00273087">
        <w:rPr>
          <w:sz w:val="24"/>
          <w:szCs w:val="24"/>
          <w:lang w:val="en-US"/>
        </w:rPr>
        <w:t xml:space="preserve">of the </w:t>
      </w:r>
      <w:r w:rsidR="00273087" w:rsidRPr="00273087">
        <w:rPr>
          <w:sz w:val="24"/>
          <w:szCs w:val="24"/>
          <w:lang w:val="en-US"/>
        </w:rPr>
        <w:t>O</w:t>
      </w:r>
      <w:r w:rsidR="00273087">
        <w:rPr>
          <w:sz w:val="24"/>
          <w:szCs w:val="24"/>
          <w:lang w:val="en-US"/>
        </w:rPr>
        <w:t xml:space="preserve">ffice of </w:t>
      </w:r>
      <w:r w:rsidR="00273087" w:rsidRPr="00273087">
        <w:rPr>
          <w:sz w:val="24"/>
          <w:szCs w:val="24"/>
          <w:lang w:val="en-US"/>
        </w:rPr>
        <w:t>H</w:t>
      </w:r>
      <w:r w:rsidR="00273087">
        <w:rPr>
          <w:sz w:val="24"/>
          <w:szCs w:val="24"/>
          <w:lang w:val="en-US"/>
        </w:rPr>
        <w:t xml:space="preserve">igh </w:t>
      </w:r>
      <w:r w:rsidR="00273087" w:rsidRPr="00273087">
        <w:rPr>
          <w:sz w:val="24"/>
          <w:szCs w:val="24"/>
          <w:lang w:val="en-US"/>
        </w:rPr>
        <w:t>C</w:t>
      </w:r>
      <w:r w:rsidR="00273087">
        <w:rPr>
          <w:sz w:val="24"/>
          <w:szCs w:val="24"/>
          <w:lang w:val="en-US"/>
        </w:rPr>
        <w:t xml:space="preserve">ommissioner for </w:t>
      </w:r>
      <w:r w:rsidR="00273087" w:rsidRPr="00273087">
        <w:rPr>
          <w:sz w:val="24"/>
          <w:szCs w:val="24"/>
          <w:lang w:val="en-US"/>
        </w:rPr>
        <w:t>H</w:t>
      </w:r>
      <w:r w:rsidR="00273087">
        <w:rPr>
          <w:sz w:val="24"/>
          <w:szCs w:val="24"/>
          <w:lang w:val="en-US"/>
        </w:rPr>
        <w:t xml:space="preserve">uman </w:t>
      </w:r>
      <w:r w:rsidR="00273087" w:rsidRPr="00273087">
        <w:rPr>
          <w:sz w:val="24"/>
          <w:szCs w:val="24"/>
          <w:lang w:val="en-US"/>
        </w:rPr>
        <w:t>R</w:t>
      </w:r>
      <w:r w:rsidR="00273087">
        <w:rPr>
          <w:sz w:val="24"/>
          <w:szCs w:val="24"/>
          <w:lang w:val="en-US"/>
        </w:rPr>
        <w:t xml:space="preserve">ights. In this regard, we welcome the </w:t>
      </w:r>
      <w:r w:rsidRPr="00404A2B">
        <w:rPr>
          <w:sz w:val="24"/>
          <w:szCs w:val="24"/>
          <w:lang w:val="en-US"/>
        </w:rPr>
        <w:t>work jointly done to consolidate the national system on a range of human rights issues and to incorporate a human rights approach into the National Agenda for Sustainable Development Goals.</w:t>
      </w:r>
      <w:r>
        <w:rPr>
          <w:sz w:val="24"/>
          <w:szCs w:val="24"/>
          <w:lang w:val="en-US"/>
        </w:rPr>
        <w:t xml:space="preserve"> </w:t>
      </w:r>
    </w:p>
    <w:p w14:paraId="72560A94" w14:textId="77777777" w:rsidR="00C91B9B" w:rsidRPr="00DD408A" w:rsidRDefault="005318DB" w:rsidP="00C91B9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B74626" w:rsidRPr="00B74626">
        <w:rPr>
          <w:sz w:val="24"/>
          <w:szCs w:val="24"/>
          <w:lang w:val="en-US"/>
        </w:rPr>
        <w:t>he country’s efforts to expand the coverage of education and health</w:t>
      </w:r>
      <w:r>
        <w:rPr>
          <w:sz w:val="24"/>
          <w:szCs w:val="24"/>
          <w:lang w:val="en-US"/>
        </w:rPr>
        <w:t xml:space="preserve"> are also highly appreciated</w:t>
      </w:r>
      <w:r w:rsidR="0088565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as is the </w:t>
      </w:r>
      <w:r w:rsidRPr="005318DB">
        <w:rPr>
          <w:sz w:val="24"/>
          <w:szCs w:val="24"/>
          <w:lang w:val="en-US"/>
        </w:rPr>
        <w:t>creation of the Ministry of Human Rights</w:t>
      </w:r>
      <w:r>
        <w:rPr>
          <w:sz w:val="24"/>
          <w:szCs w:val="24"/>
          <w:lang w:val="en-US"/>
        </w:rPr>
        <w:t>.</w:t>
      </w:r>
      <w:r w:rsidR="00885654">
        <w:rPr>
          <w:sz w:val="24"/>
          <w:szCs w:val="24"/>
          <w:lang w:val="en-US"/>
        </w:rPr>
        <w:t xml:space="preserve"> On this positive note, it is worth mentioning the </w:t>
      </w:r>
      <w:r w:rsidR="00885654" w:rsidRPr="00885654">
        <w:rPr>
          <w:sz w:val="24"/>
          <w:szCs w:val="24"/>
          <w:lang w:val="en-US"/>
        </w:rPr>
        <w:t>introduction of the protection mechanism for human rights defenders supported by the corresponding legislation.</w:t>
      </w:r>
    </w:p>
    <w:p w14:paraId="69E0C600" w14:textId="77777777" w:rsidR="00B204B0" w:rsidRPr="00DD408A" w:rsidRDefault="00747467" w:rsidP="00E45CAC">
      <w:pPr>
        <w:jc w:val="both"/>
        <w:rPr>
          <w:sz w:val="24"/>
          <w:szCs w:val="24"/>
          <w:lang w:val="en-US"/>
        </w:rPr>
      </w:pPr>
      <w:r w:rsidRPr="00DD408A">
        <w:rPr>
          <w:sz w:val="24"/>
          <w:szCs w:val="24"/>
          <w:lang w:val="en-US"/>
        </w:rPr>
        <w:t xml:space="preserve">However, the </w:t>
      </w:r>
      <w:r w:rsidR="00885654">
        <w:rPr>
          <w:sz w:val="24"/>
          <w:szCs w:val="24"/>
          <w:lang w:val="en-US"/>
        </w:rPr>
        <w:t>wide</w:t>
      </w:r>
      <w:r w:rsidRPr="00DD408A">
        <w:rPr>
          <w:sz w:val="24"/>
          <w:szCs w:val="24"/>
          <w:lang w:val="en-US"/>
        </w:rPr>
        <w:t xml:space="preserve">spread </w:t>
      </w:r>
      <w:r w:rsidR="00885654">
        <w:rPr>
          <w:sz w:val="24"/>
          <w:szCs w:val="24"/>
          <w:lang w:val="en-US"/>
        </w:rPr>
        <w:t xml:space="preserve">practice of </w:t>
      </w:r>
      <w:r w:rsidRPr="00DD408A">
        <w:rPr>
          <w:sz w:val="24"/>
          <w:szCs w:val="24"/>
          <w:lang w:val="en-US"/>
        </w:rPr>
        <w:t>impunity for the attacks against human r</w:t>
      </w:r>
      <w:r w:rsidR="00885654">
        <w:rPr>
          <w:sz w:val="24"/>
          <w:szCs w:val="24"/>
          <w:lang w:val="en-US"/>
        </w:rPr>
        <w:t xml:space="preserve">ights defenders and journalists, as reported by the </w:t>
      </w:r>
      <w:r w:rsidR="00885654" w:rsidRPr="00885654">
        <w:rPr>
          <w:sz w:val="24"/>
          <w:szCs w:val="24"/>
          <w:lang w:val="en-US"/>
        </w:rPr>
        <w:t>relevant UN mechanisms</w:t>
      </w:r>
      <w:r w:rsidR="0010775B">
        <w:rPr>
          <w:sz w:val="24"/>
          <w:szCs w:val="24"/>
          <w:lang w:val="en-US"/>
        </w:rPr>
        <w:t xml:space="preserve">, </w:t>
      </w:r>
      <w:r w:rsidR="0010775B" w:rsidRPr="0010775B">
        <w:rPr>
          <w:sz w:val="24"/>
          <w:szCs w:val="24"/>
          <w:lang w:val="en-US"/>
        </w:rPr>
        <w:t xml:space="preserve">remains an </w:t>
      </w:r>
      <w:r w:rsidR="0010775B">
        <w:rPr>
          <w:sz w:val="24"/>
          <w:szCs w:val="24"/>
          <w:lang w:val="en-US"/>
        </w:rPr>
        <w:t>issue</w:t>
      </w:r>
      <w:r w:rsidR="0010775B" w:rsidRPr="0010775B">
        <w:rPr>
          <w:sz w:val="24"/>
          <w:szCs w:val="24"/>
          <w:lang w:val="en-US"/>
        </w:rPr>
        <w:t xml:space="preserve"> of great concern.</w:t>
      </w:r>
    </w:p>
    <w:p w14:paraId="6F18E01D" w14:textId="77777777" w:rsidR="00345FA9" w:rsidRPr="00DD408A" w:rsidRDefault="00DD408A" w:rsidP="00C055C2">
      <w:pPr>
        <w:tabs>
          <w:tab w:val="left" w:pos="7644"/>
        </w:tabs>
        <w:jc w:val="both"/>
        <w:rPr>
          <w:sz w:val="24"/>
          <w:szCs w:val="24"/>
          <w:lang w:val="en-US"/>
        </w:rPr>
      </w:pPr>
      <w:r w:rsidRPr="00DD408A">
        <w:rPr>
          <w:sz w:val="24"/>
          <w:szCs w:val="24"/>
          <w:lang w:val="en-US"/>
        </w:rPr>
        <w:t xml:space="preserve">Montenegro recommends to </w:t>
      </w:r>
      <w:r w:rsidR="00345FA9" w:rsidRPr="00DD408A">
        <w:rPr>
          <w:sz w:val="24"/>
          <w:szCs w:val="24"/>
          <w:lang w:val="en-US"/>
        </w:rPr>
        <w:t>the Government of Honduras:</w:t>
      </w:r>
    </w:p>
    <w:p w14:paraId="285AAAE1" w14:textId="77777777" w:rsidR="0010775B" w:rsidRDefault="00345FA9" w:rsidP="00C055C2">
      <w:pPr>
        <w:pStyle w:val="ListParagraph"/>
        <w:numPr>
          <w:ilvl w:val="0"/>
          <w:numId w:val="2"/>
        </w:numPr>
        <w:tabs>
          <w:tab w:val="left" w:pos="7644"/>
        </w:tabs>
        <w:jc w:val="both"/>
        <w:rPr>
          <w:sz w:val="24"/>
          <w:szCs w:val="24"/>
          <w:lang w:val="en-US"/>
        </w:rPr>
      </w:pPr>
      <w:r w:rsidRPr="0010775B">
        <w:rPr>
          <w:sz w:val="24"/>
          <w:szCs w:val="24"/>
          <w:lang w:val="en-US"/>
        </w:rPr>
        <w:t>T</w:t>
      </w:r>
      <w:r w:rsidR="001A6954" w:rsidRPr="0010775B">
        <w:rPr>
          <w:sz w:val="24"/>
          <w:szCs w:val="24"/>
          <w:lang w:val="en-US"/>
        </w:rPr>
        <w:t>o t</w:t>
      </w:r>
      <w:r w:rsidRPr="0010775B">
        <w:rPr>
          <w:sz w:val="24"/>
          <w:szCs w:val="24"/>
          <w:lang w:val="en-US"/>
        </w:rPr>
        <w:t xml:space="preserve">ake concrete </w:t>
      </w:r>
      <w:r w:rsidR="00357393" w:rsidRPr="0010775B">
        <w:rPr>
          <w:sz w:val="24"/>
          <w:szCs w:val="24"/>
          <w:lang w:val="en-US"/>
        </w:rPr>
        <w:t>steps towards</w:t>
      </w:r>
      <w:r w:rsidRPr="0010775B">
        <w:rPr>
          <w:sz w:val="24"/>
          <w:szCs w:val="24"/>
          <w:lang w:val="en-US"/>
        </w:rPr>
        <w:t xml:space="preserve"> eliminating discrimination based on sexual </w:t>
      </w:r>
      <w:r w:rsidR="0010775B" w:rsidRPr="0010775B">
        <w:rPr>
          <w:sz w:val="24"/>
          <w:szCs w:val="24"/>
          <w:lang w:val="en-US"/>
        </w:rPr>
        <w:t>orientation and</w:t>
      </w:r>
      <w:r w:rsidRPr="0010775B">
        <w:rPr>
          <w:sz w:val="24"/>
          <w:szCs w:val="24"/>
          <w:lang w:val="en-US"/>
        </w:rPr>
        <w:t xml:space="preserve"> gender identity</w:t>
      </w:r>
      <w:r w:rsidR="00747467" w:rsidRPr="0010775B">
        <w:rPr>
          <w:sz w:val="24"/>
          <w:szCs w:val="24"/>
          <w:lang w:val="en-US"/>
        </w:rPr>
        <w:t>.</w:t>
      </w:r>
    </w:p>
    <w:p w14:paraId="395A3468" w14:textId="77777777" w:rsidR="0010775B" w:rsidRDefault="0010775B" w:rsidP="0010775B">
      <w:pPr>
        <w:pStyle w:val="ListParagraph"/>
        <w:tabs>
          <w:tab w:val="left" w:pos="7644"/>
        </w:tabs>
        <w:ind w:left="360"/>
        <w:jc w:val="both"/>
        <w:rPr>
          <w:sz w:val="24"/>
          <w:szCs w:val="24"/>
          <w:lang w:val="en-US"/>
        </w:rPr>
      </w:pPr>
    </w:p>
    <w:p w14:paraId="54995C3C" w14:textId="77777777" w:rsidR="00651FCA" w:rsidRPr="0010775B" w:rsidRDefault="00747467" w:rsidP="0010775B">
      <w:pPr>
        <w:pStyle w:val="ListParagraph"/>
        <w:numPr>
          <w:ilvl w:val="0"/>
          <w:numId w:val="2"/>
        </w:numPr>
        <w:tabs>
          <w:tab w:val="left" w:pos="7644"/>
        </w:tabs>
        <w:jc w:val="both"/>
        <w:rPr>
          <w:sz w:val="24"/>
          <w:szCs w:val="24"/>
          <w:lang w:val="en-US"/>
        </w:rPr>
      </w:pPr>
      <w:r w:rsidRPr="0010775B">
        <w:rPr>
          <w:sz w:val="24"/>
          <w:szCs w:val="24"/>
          <w:lang w:val="en-US"/>
        </w:rPr>
        <w:t xml:space="preserve"> T</w:t>
      </w:r>
      <w:r w:rsidR="0010775B">
        <w:rPr>
          <w:sz w:val="24"/>
          <w:szCs w:val="24"/>
          <w:lang w:val="en-US"/>
        </w:rPr>
        <w:t xml:space="preserve">o adopt an </w:t>
      </w:r>
      <w:r w:rsidR="0010775B" w:rsidRPr="0010775B">
        <w:rPr>
          <w:sz w:val="24"/>
          <w:szCs w:val="24"/>
          <w:lang w:val="en-US"/>
        </w:rPr>
        <w:t xml:space="preserve">investigative protocol and </w:t>
      </w:r>
      <w:r w:rsidR="0010775B">
        <w:rPr>
          <w:sz w:val="24"/>
          <w:szCs w:val="24"/>
          <w:lang w:val="en-US"/>
        </w:rPr>
        <w:t xml:space="preserve">to take a </w:t>
      </w:r>
      <w:r w:rsidR="0010775B" w:rsidRPr="0010775B">
        <w:rPr>
          <w:sz w:val="24"/>
          <w:szCs w:val="24"/>
          <w:lang w:val="en-US"/>
        </w:rPr>
        <w:t xml:space="preserve">preventive actions addressing the </w:t>
      </w:r>
      <w:r w:rsidR="0010775B">
        <w:rPr>
          <w:sz w:val="24"/>
          <w:szCs w:val="24"/>
          <w:lang w:val="en-US"/>
        </w:rPr>
        <w:t xml:space="preserve">root </w:t>
      </w:r>
      <w:r w:rsidR="0010775B" w:rsidRPr="0010775B">
        <w:rPr>
          <w:sz w:val="24"/>
          <w:szCs w:val="24"/>
          <w:lang w:val="en-US"/>
        </w:rPr>
        <w:t xml:space="preserve">causes of </w:t>
      </w:r>
      <w:r w:rsidRPr="0010775B">
        <w:rPr>
          <w:sz w:val="24"/>
          <w:szCs w:val="24"/>
          <w:lang w:val="en-US"/>
        </w:rPr>
        <w:t xml:space="preserve">the femicide. </w:t>
      </w:r>
    </w:p>
    <w:p w14:paraId="1A745D90" w14:textId="77777777" w:rsidR="00667379" w:rsidRPr="00DD408A" w:rsidRDefault="00667379" w:rsidP="00CD2F64">
      <w:pPr>
        <w:jc w:val="both"/>
        <w:rPr>
          <w:sz w:val="24"/>
          <w:szCs w:val="24"/>
          <w:lang w:val="en-US"/>
        </w:rPr>
      </w:pPr>
    </w:p>
    <w:p w14:paraId="7D362923" w14:textId="77777777" w:rsidR="00651FCA" w:rsidRPr="00DD408A" w:rsidRDefault="00DE7E1B" w:rsidP="00CD2F64">
      <w:pPr>
        <w:jc w:val="both"/>
        <w:rPr>
          <w:sz w:val="24"/>
          <w:szCs w:val="24"/>
          <w:lang w:val="en-US"/>
        </w:rPr>
      </w:pPr>
      <w:r w:rsidRPr="00DD408A">
        <w:rPr>
          <w:sz w:val="24"/>
          <w:szCs w:val="24"/>
          <w:lang w:val="en-US"/>
        </w:rPr>
        <w:t>I thank you.</w:t>
      </w:r>
    </w:p>
    <w:p w14:paraId="21D51D07" w14:textId="77777777" w:rsidR="00651FCA" w:rsidRPr="00DD408A" w:rsidRDefault="00651FCA" w:rsidP="00CD2F64">
      <w:pPr>
        <w:jc w:val="both"/>
        <w:rPr>
          <w:sz w:val="24"/>
          <w:szCs w:val="24"/>
          <w:lang w:val="en-US"/>
        </w:rPr>
      </w:pPr>
    </w:p>
    <w:p w14:paraId="07C74C05" w14:textId="77777777" w:rsidR="00651FCA" w:rsidRPr="00DD408A" w:rsidRDefault="00651FCA" w:rsidP="00CD2F64">
      <w:pPr>
        <w:jc w:val="both"/>
        <w:rPr>
          <w:sz w:val="24"/>
          <w:szCs w:val="24"/>
          <w:lang w:val="en-US"/>
        </w:rPr>
      </w:pPr>
    </w:p>
    <w:p w14:paraId="03BC1152" w14:textId="77777777" w:rsidR="00651FCA" w:rsidRPr="00DD408A" w:rsidRDefault="00651FCA" w:rsidP="00CD2F64">
      <w:pPr>
        <w:jc w:val="both"/>
        <w:rPr>
          <w:sz w:val="24"/>
          <w:szCs w:val="24"/>
          <w:lang w:val="en-US"/>
        </w:rPr>
      </w:pPr>
    </w:p>
    <w:p w14:paraId="60F11E6D" w14:textId="77777777" w:rsidR="00651FCA" w:rsidRPr="00DD408A" w:rsidRDefault="00651FCA" w:rsidP="00CD2F64">
      <w:pPr>
        <w:jc w:val="both"/>
        <w:rPr>
          <w:sz w:val="24"/>
          <w:szCs w:val="24"/>
          <w:lang w:val="en-US"/>
        </w:rPr>
      </w:pPr>
    </w:p>
    <w:p w14:paraId="1D2918D0" w14:textId="77777777" w:rsidR="00651FCA" w:rsidRPr="00DD408A" w:rsidRDefault="00651FCA" w:rsidP="00CD2F64">
      <w:pPr>
        <w:jc w:val="both"/>
        <w:rPr>
          <w:sz w:val="24"/>
          <w:szCs w:val="24"/>
          <w:lang w:val="en-US"/>
        </w:rPr>
      </w:pPr>
    </w:p>
    <w:p w14:paraId="4CA9958A" w14:textId="77777777" w:rsidR="00651FCA" w:rsidRPr="00DD408A" w:rsidRDefault="00651FCA" w:rsidP="00CD2F64">
      <w:pPr>
        <w:jc w:val="both"/>
        <w:rPr>
          <w:sz w:val="24"/>
          <w:szCs w:val="24"/>
          <w:lang w:val="en-US"/>
        </w:rPr>
      </w:pPr>
    </w:p>
    <w:p w14:paraId="20DAAEE5" w14:textId="77777777" w:rsidR="00651FCA" w:rsidRPr="00DD408A" w:rsidRDefault="00651FCA" w:rsidP="00CD2F64">
      <w:pPr>
        <w:jc w:val="both"/>
        <w:rPr>
          <w:sz w:val="24"/>
          <w:szCs w:val="24"/>
          <w:lang w:val="en-US"/>
        </w:rPr>
      </w:pPr>
    </w:p>
    <w:p w14:paraId="00743FEB" w14:textId="77777777" w:rsidR="00651FCA" w:rsidRPr="00DD408A" w:rsidRDefault="00651FCA" w:rsidP="00CD2F64">
      <w:pPr>
        <w:jc w:val="both"/>
        <w:rPr>
          <w:sz w:val="24"/>
          <w:szCs w:val="24"/>
          <w:lang w:val="en-US"/>
        </w:rPr>
      </w:pPr>
    </w:p>
    <w:p w14:paraId="06C4BABE" w14:textId="77777777" w:rsidR="00CD2F64" w:rsidRPr="00DD408A" w:rsidRDefault="00CD2F64" w:rsidP="00CD2F64">
      <w:pPr>
        <w:jc w:val="both"/>
        <w:rPr>
          <w:sz w:val="24"/>
          <w:szCs w:val="24"/>
          <w:lang w:val="en-US"/>
        </w:rPr>
      </w:pPr>
    </w:p>
    <w:sectPr w:rsidR="00CD2F64" w:rsidRPr="00DD4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E44F8"/>
    <w:multiLevelType w:val="hybridMultilevel"/>
    <w:tmpl w:val="2EEA4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776504"/>
    <w:multiLevelType w:val="hybridMultilevel"/>
    <w:tmpl w:val="4BFA28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B2"/>
    <w:rsid w:val="00024D70"/>
    <w:rsid w:val="000E74E0"/>
    <w:rsid w:val="0010775B"/>
    <w:rsid w:val="00173CF0"/>
    <w:rsid w:val="001A07A6"/>
    <w:rsid w:val="001A6954"/>
    <w:rsid w:val="001B746B"/>
    <w:rsid w:val="00273087"/>
    <w:rsid w:val="002F1006"/>
    <w:rsid w:val="00306DB6"/>
    <w:rsid w:val="00345FA9"/>
    <w:rsid w:val="00357393"/>
    <w:rsid w:val="00404A2B"/>
    <w:rsid w:val="00446854"/>
    <w:rsid w:val="004E550B"/>
    <w:rsid w:val="004F413B"/>
    <w:rsid w:val="005318DB"/>
    <w:rsid w:val="005F1C04"/>
    <w:rsid w:val="006402B2"/>
    <w:rsid w:val="00651FCA"/>
    <w:rsid w:val="00667379"/>
    <w:rsid w:val="00677305"/>
    <w:rsid w:val="0071182B"/>
    <w:rsid w:val="00737252"/>
    <w:rsid w:val="00747467"/>
    <w:rsid w:val="007C07A4"/>
    <w:rsid w:val="00824CAF"/>
    <w:rsid w:val="00885654"/>
    <w:rsid w:val="00894745"/>
    <w:rsid w:val="008B056C"/>
    <w:rsid w:val="00947D9D"/>
    <w:rsid w:val="009629AB"/>
    <w:rsid w:val="00994302"/>
    <w:rsid w:val="009D7AB2"/>
    <w:rsid w:val="00AC4414"/>
    <w:rsid w:val="00B204B0"/>
    <w:rsid w:val="00B74626"/>
    <w:rsid w:val="00BA49C4"/>
    <w:rsid w:val="00C055C2"/>
    <w:rsid w:val="00C568C5"/>
    <w:rsid w:val="00C72855"/>
    <w:rsid w:val="00C83064"/>
    <w:rsid w:val="00C91B9B"/>
    <w:rsid w:val="00C95890"/>
    <w:rsid w:val="00CD2F64"/>
    <w:rsid w:val="00D26898"/>
    <w:rsid w:val="00D4623A"/>
    <w:rsid w:val="00DD408A"/>
    <w:rsid w:val="00DE7E1B"/>
    <w:rsid w:val="00E17D21"/>
    <w:rsid w:val="00E45CAC"/>
    <w:rsid w:val="00E76C2E"/>
    <w:rsid w:val="00EC7864"/>
    <w:rsid w:val="00F13C22"/>
    <w:rsid w:val="00F9392B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F2A2"/>
  <w15:chartTrackingRefBased/>
  <w15:docId w15:val="{86CE2C57-A968-4F4A-8441-17139008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77454C-66DC-473A-B259-B79681635648}"/>
</file>

<file path=customXml/itemProps2.xml><?xml version="1.0" encoding="utf-8"?>
<ds:datastoreItem xmlns:ds="http://schemas.openxmlformats.org/officeDocument/2006/customXml" ds:itemID="{4F8B6420-8DEF-45C8-ADC0-716BC16ECFDF}"/>
</file>

<file path=customXml/itemProps3.xml><?xml version="1.0" encoding="utf-8"?>
<ds:datastoreItem xmlns:ds="http://schemas.openxmlformats.org/officeDocument/2006/customXml" ds:itemID="{44CAEAAD-99B1-4045-BBD9-51F87C47F9E9}"/>
</file>

<file path=customXml/itemProps4.xml><?xml version="1.0" encoding="utf-8"?>
<ds:datastoreItem xmlns:ds="http://schemas.openxmlformats.org/officeDocument/2006/customXml" ds:itemID="{577D4CC0-35CB-45C5-9E65-F559858CA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Zlaticanin</dc:creator>
  <cp:keywords/>
  <dc:description/>
  <cp:lastModifiedBy>Dragan Zlaticanin</cp:lastModifiedBy>
  <cp:revision>2</cp:revision>
  <dcterms:created xsi:type="dcterms:W3CDTF">2020-11-04T07:46:00Z</dcterms:created>
  <dcterms:modified xsi:type="dcterms:W3CDTF">2020-11-04T07:46:00Z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