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800B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1F6FDE1A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672C10">
        <w:rPr>
          <w:rFonts w:cstheme="minorHAnsi"/>
          <w:b/>
          <w:sz w:val="32"/>
          <w:szCs w:val="32"/>
          <w:lang w:val="en-US"/>
        </w:rPr>
        <w:t>6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79A54EEE" w:rsidR="003E5769" w:rsidRPr="003E5769" w:rsidRDefault="00E44C34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F85D8B">
        <w:rPr>
          <w:rFonts w:cs="Calibri"/>
          <w:b/>
          <w:sz w:val="32"/>
          <w:szCs w:val="32"/>
          <w:lang w:val="en-US"/>
        </w:rPr>
        <w:t>3</w:t>
      </w:r>
      <w:r w:rsidR="00F85D8B" w:rsidRPr="00F85D8B">
        <w:rPr>
          <w:rFonts w:cs="Calibri"/>
          <w:b/>
          <w:sz w:val="32"/>
          <w:szCs w:val="32"/>
          <w:vertAlign w:val="superscript"/>
          <w:lang w:val="en-US"/>
        </w:rPr>
        <w:t>rd</w:t>
      </w:r>
      <w:r w:rsidR="00F85D8B">
        <w:rPr>
          <w:rFonts w:cs="Calibri"/>
          <w:b/>
          <w:sz w:val="32"/>
          <w:szCs w:val="32"/>
          <w:lang w:val="en-US"/>
        </w:rPr>
        <w:t xml:space="preserve"> </w:t>
      </w:r>
      <w:r w:rsidR="00672C10">
        <w:rPr>
          <w:rFonts w:cs="Calibri"/>
          <w:b/>
          <w:sz w:val="32"/>
          <w:szCs w:val="32"/>
          <w:lang w:val="en-US"/>
        </w:rPr>
        <w:t>November</w:t>
      </w:r>
      <w:r>
        <w:rPr>
          <w:rFonts w:cs="Calibri"/>
          <w:b/>
          <w:sz w:val="32"/>
          <w:szCs w:val="32"/>
          <w:lang w:val="en-US"/>
        </w:rPr>
        <w:t xml:space="preserve"> 2020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4E5CBCB0" w14:textId="01313818" w:rsidR="003E5769" w:rsidRPr="00625CB8" w:rsidRDefault="00F85D8B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Republic of Malawi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1E343FAA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47CA4D5F" w14:textId="77777777" w:rsidR="00E103A9" w:rsidRPr="00E103A9" w:rsidRDefault="00E103A9" w:rsidP="00E103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E103A9">
        <w:rPr>
          <w:rFonts w:ascii="Calibri" w:hAnsi="Calibri" w:cs="Calibri"/>
          <w:sz w:val="28"/>
          <w:szCs w:val="28"/>
          <w:lang w:val="en-US"/>
        </w:rPr>
        <w:t xml:space="preserve">Germany welcomes the delegation of Malawi to the third cycle of the UPR and appreciates that civil society has been transparently included in its preparation. </w:t>
      </w:r>
    </w:p>
    <w:p w14:paraId="557B17A7" w14:textId="77777777" w:rsidR="0061267F" w:rsidRDefault="0061267F" w:rsidP="00E103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3707235C" w14:textId="6EE6E075" w:rsidR="00E103A9" w:rsidRDefault="00E103A9" w:rsidP="00E103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E103A9">
        <w:rPr>
          <w:rFonts w:ascii="Calibri" w:hAnsi="Calibri" w:cs="Calibri"/>
          <w:sz w:val="28"/>
          <w:szCs w:val="28"/>
          <w:lang w:val="en-US"/>
        </w:rPr>
        <w:t xml:space="preserve">We welcome the efforts the new government has undertaken to fight violence against people living with albinism. However, we are </w:t>
      </w:r>
      <w:r>
        <w:rPr>
          <w:rFonts w:ascii="Calibri" w:hAnsi="Calibri" w:cs="Calibri"/>
          <w:sz w:val="28"/>
          <w:szCs w:val="28"/>
          <w:lang w:val="en-US"/>
        </w:rPr>
        <w:t xml:space="preserve">deeply </w:t>
      </w:r>
      <w:r w:rsidRPr="00E103A9">
        <w:rPr>
          <w:rFonts w:ascii="Calibri" w:hAnsi="Calibri" w:cs="Calibri"/>
          <w:sz w:val="28"/>
          <w:szCs w:val="28"/>
          <w:lang w:val="en-US"/>
        </w:rPr>
        <w:t xml:space="preserve">concerned that since 2019 there have been ten death sentences in albinism cases.  </w:t>
      </w:r>
    </w:p>
    <w:p w14:paraId="10DEBB49" w14:textId="77777777" w:rsidR="00E103A9" w:rsidRPr="00E103A9" w:rsidRDefault="00E103A9" w:rsidP="00E103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27E43ED7" w14:textId="77777777" w:rsidR="00E103A9" w:rsidRPr="00E103A9" w:rsidRDefault="00E103A9" w:rsidP="00E103A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E103A9">
        <w:rPr>
          <w:rFonts w:ascii="Calibri" w:hAnsi="Calibri" w:cs="Calibri"/>
          <w:sz w:val="28"/>
          <w:szCs w:val="28"/>
          <w:lang w:val="en-US"/>
        </w:rPr>
        <w:t>Germany would like to offer the following recommendations to the Government of Malawi:</w:t>
      </w:r>
    </w:p>
    <w:p w14:paraId="175C7E13" w14:textId="1E3A70D9" w:rsidR="00E103A9" w:rsidRDefault="00E103A9" w:rsidP="009F2A70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E103A9">
        <w:rPr>
          <w:rFonts w:ascii="Calibri" w:hAnsi="Calibri" w:cs="Calibri"/>
          <w:color w:val="auto"/>
          <w:sz w:val="28"/>
          <w:szCs w:val="28"/>
          <w:lang w:val="en-US"/>
        </w:rPr>
        <w:t xml:space="preserve">Intensify existing measures to improve </w:t>
      </w:r>
      <w:r w:rsidRPr="00E103A9">
        <w:rPr>
          <w:rFonts w:ascii="Calibri" w:hAnsi="Calibri" w:cs="Calibri"/>
          <w:color w:val="auto"/>
          <w:sz w:val="28"/>
          <w:szCs w:val="28"/>
          <w:u w:val="single"/>
          <w:lang w:val="en-US"/>
        </w:rPr>
        <w:t>prison conditions</w:t>
      </w:r>
      <w:r w:rsidRPr="00E103A9">
        <w:rPr>
          <w:rFonts w:ascii="Calibri" w:hAnsi="Calibri" w:cs="Calibri"/>
          <w:color w:val="auto"/>
          <w:sz w:val="28"/>
          <w:szCs w:val="28"/>
          <w:lang w:val="en-US"/>
        </w:rPr>
        <w:t xml:space="preserve"> and ensuring access to health and sanitary facilities for inmates</w:t>
      </w:r>
      <w:r w:rsidR="0061267F">
        <w:rPr>
          <w:rFonts w:ascii="Calibri" w:hAnsi="Calibri" w:cs="Calibri"/>
          <w:color w:val="auto"/>
          <w:sz w:val="28"/>
          <w:szCs w:val="28"/>
          <w:lang w:val="en-US"/>
        </w:rPr>
        <w:t>,</w:t>
      </w:r>
    </w:p>
    <w:p w14:paraId="59F4EFCA" w14:textId="4307FD37" w:rsidR="009F2A70" w:rsidRDefault="00E103A9" w:rsidP="009F2A70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I</w:t>
      </w:r>
      <w:r w:rsidR="009F2A70" w:rsidRPr="009F2A70">
        <w:rPr>
          <w:rFonts w:ascii="Calibri" w:hAnsi="Calibri" w:cs="Calibri"/>
          <w:color w:val="auto"/>
          <w:sz w:val="28"/>
          <w:szCs w:val="28"/>
          <w:lang w:val="en-US"/>
        </w:rPr>
        <w:t>ncrease support for reproductive health and family planning services and access to affordable contraceptives and contraceptive methods</w:t>
      </w:r>
      <w:r w:rsidR="0061267F">
        <w:rPr>
          <w:rFonts w:ascii="Calibri" w:hAnsi="Calibri" w:cs="Calibri"/>
          <w:color w:val="auto"/>
          <w:sz w:val="28"/>
          <w:szCs w:val="28"/>
          <w:lang w:val="en-US"/>
        </w:rPr>
        <w:t>,</w:t>
      </w:r>
    </w:p>
    <w:p w14:paraId="6CA230B5" w14:textId="2489EC4B" w:rsidR="00672C10" w:rsidRDefault="00E103A9" w:rsidP="00996933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E103A9">
        <w:rPr>
          <w:rFonts w:ascii="Calibri" w:hAnsi="Calibri" w:cs="Calibri"/>
          <w:color w:val="auto"/>
          <w:sz w:val="28"/>
          <w:szCs w:val="28"/>
          <w:lang w:val="en-US"/>
        </w:rPr>
        <w:t xml:space="preserve">Take all reasonable measures to review and ratify all outstanding international HR conventions, including </w:t>
      </w:r>
      <w:r w:rsidR="00996933" w:rsidRPr="00996933">
        <w:rPr>
          <w:rFonts w:ascii="Calibri" w:hAnsi="Calibri" w:cs="Calibri"/>
          <w:color w:val="auto"/>
          <w:sz w:val="28"/>
          <w:szCs w:val="28"/>
          <w:lang w:val="en-US"/>
        </w:rPr>
        <w:t>the Second Optional Protocol to the International Covenant on Civil and Political Rights, aiming at the</w:t>
      </w:r>
      <w:r w:rsidR="00996933">
        <w:rPr>
          <w:rFonts w:ascii="Calibri" w:hAnsi="Calibri" w:cs="Calibri"/>
          <w:color w:val="auto"/>
          <w:sz w:val="28"/>
          <w:szCs w:val="28"/>
          <w:lang w:val="en-US"/>
        </w:rPr>
        <w:t xml:space="preserve"> abolition of the death penalty</w:t>
      </w:r>
      <w:r w:rsidR="0061267F">
        <w:rPr>
          <w:rFonts w:ascii="Calibri" w:hAnsi="Calibri" w:cs="Calibri"/>
          <w:color w:val="auto"/>
          <w:sz w:val="28"/>
          <w:szCs w:val="28"/>
          <w:lang w:val="en-US"/>
        </w:rPr>
        <w:t>,</w:t>
      </w:r>
    </w:p>
    <w:p w14:paraId="1E88B35C" w14:textId="1DDBB5EB" w:rsidR="00672C10" w:rsidRDefault="00E103A9" w:rsidP="00E103A9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E103A9">
        <w:rPr>
          <w:rFonts w:ascii="Calibri" w:hAnsi="Calibri" w:cs="Calibri"/>
          <w:color w:val="auto"/>
          <w:sz w:val="28"/>
          <w:szCs w:val="28"/>
          <w:lang w:val="en-US"/>
        </w:rPr>
        <w:t xml:space="preserve">Enhance the protection of children, especially by implementing laws on child marriage and by strengthening accountability in cases of sexual abuse, child labor and trafficking. </w:t>
      </w:r>
    </w:p>
    <w:p w14:paraId="0E762560" w14:textId="3C2A3670" w:rsidR="00672C10" w:rsidRDefault="00672C10" w:rsidP="009F2A70">
      <w:pPr>
        <w:pStyle w:val="Default"/>
        <w:widowControl w:val="0"/>
        <w:suppressAutoHyphens/>
        <w:adjustRightInd/>
        <w:spacing w:line="360" w:lineRule="auto"/>
        <w:ind w:left="36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17872D45" w14:textId="77777777" w:rsidR="009F2A70" w:rsidRDefault="009F2A70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921D74C" w14:textId="5A3AAD65" w:rsidR="002B6FC4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bookmarkStart w:id="0" w:name="_GoBack"/>
      <w:bookmarkEnd w:id="0"/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3ACDDA69" w14:textId="77777777" w:rsidR="002B6FC4" w:rsidRPr="002B6FC4" w:rsidRDefault="002B6FC4" w:rsidP="002B6FC4">
      <w:pPr>
        <w:rPr>
          <w:lang w:val="en-US"/>
        </w:rPr>
      </w:pPr>
    </w:p>
    <w:p w14:paraId="340FC48C" w14:textId="0640B003" w:rsidR="002B6FC4" w:rsidRDefault="002B6FC4" w:rsidP="002B6FC4">
      <w:pPr>
        <w:rPr>
          <w:lang w:val="en-US"/>
        </w:rPr>
      </w:pPr>
    </w:p>
    <w:p w14:paraId="7AAD099A" w14:textId="5B5640B8" w:rsidR="00672C10" w:rsidRPr="002B6FC4" w:rsidRDefault="002B6FC4" w:rsidP="002B6FC4">
      <w:pPr>
        <w:tabs>
          <w:tab w:val="left" w:pos="7662"/>
        </w:tabs>
        <w:rPr>
          <w:lang w:val="en-US"/>
        </w:rPr>
      </w:pPr>
      <w:r>
        <w:rPr>
          <w:lang w:val="en-US"/>
        </w:rPr>
        <w:tab/>
      </w:r>
    </w:p>
    <w:p w14:paraId="78F9E2F2" w14:textId="4361E590" w:rsidR="003E5769" w:rsidRDefault="003E5769" w:rsidP="003E5769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lastRenderedPageBreak/>
        <w:t xml:space="preserve">GERMAN ADVANCE QUESTIONS TO </w:t>
      </w:r>
      <w:r w:rsidR="00F85D8B">
        <w:rPr>
          <w:rFonts w:cs="Calibri"/>
          <w:b/>
          <w:sz w:val="24"/>
          <w:szCs w:val="28"/>
          <w:u w:val="single"/>
          <w:lang w:val="en-US"/>
        </w:rPr>
        <w:t>THE REPUBLIC OF MALAWI</w:t>
      </w:r>
    </w:p>
    <w:p w14:paraId="7CA3EF2F" w14:textId="77777777" w:rsidR="000551AF" w:rsidRPr="000551AF" w:rsidRDefault="000551AF" w:rsidP="000551AF">
      <w:pPr>
        <w:pStyle w:val="Listenabsatz"/>
        <w:numPr>
          <w:ilvl w:val="0"/>
          <w:numId w:val="4"/>
        </w:numPr>
        <w:suppressAutoHyphens/>
        <w:spacing w:after="120"/>
        <w:contextualSpacing w:val="0"/>
        <w:rPr>
          <w:rFonts w:cs="Times New Roman"/>
          <w:b/>
          <w:sz w:val="28"/>
          <w:szCs w:val="28"/>
          <w:lang w:val="en-US"/>
        </w:rPr>
      </w:pPr>
      <w:r w:rsidRPr="000551AF">
        <w:rPr>
          <w:rFonts w:cs="Times New Roman"/>
          <w:b/>
          <w:sz w:val="28"/>
          <w:szCs w:val="28"/>
          <w:lang w:val="en-US"/>
        </w:rPr>
        <w:t xml:space="preserve">Which strategy does the new government pursue in order to combat </w:t>
      </w:r>
      <w:r w:rsidRPr="000551AF">
        <w:rPr>
          <w:rFonts w:cs="Times New Roman"/>
          <w:b/>
          <w:sz w:val="28"/>
          <w:szCs w:val="28"/>
          <w:u w:val="single"/>
          <w:lang w:val="en-US"/>
        </w:rPr>
        <w:t>corruption</w:t>
      </w:r>
      <w:r w:rsidRPr="000551AF">
        <w:rPr>
          <w:rFonts w:cs="Times New Roman"/>
          <w:b/>
          <w:sz w:val="28"/>
          <w:szCs w:val="28"/>
          <w:lang w:val="en-US"/>
        </w:rPr>
        <w:t xml:space="preserve"> in Malawi efficiently? Will there be an Action Plan or other legal frameworks (e.i. a “Corrupt Practices Act”) in order to address the topic in all parts of the society and sensitize them for prevention? </w:t>
      </w:r>
    </w:p>
    <w:p w14:paraId="381BC613" w14:textId="77777777" w:rsidR="000551AF" w:rsidRPr="000551AF" w:rsidRDefault="000551AF" w:rsidP="000551AF">
      <w:pPr>
        <w:pStyle w:val="Listenabsatz"/>
        <w:numPr>
          <w:ilvl w:val="0"/>
          <w:numId w:val="4"/>
        </w:numPr>
        <w:suppressAutoHyphens/>
        <w:spacing w:after="120"/>
        <w:contextualSpacing w:val="0"/>
        <w:rPr>
          <w:rFonts w:cs="Times New Roman"/>
          <w:b/>
          <w:sz w:val="28"/>
          <w:szCs w:val="28"/>
          <w:lang w:val="en-US"/>
        </w:rPr>
      </w:pPr>
      <w:r w:rsidRPr="000551AF">
        <w:rPr>
          <w:rFonts w:cs="Times New Roman"/>
          <w:b/>
          <w:sz w:val="28"/>
          <w:szCs w:val="28"/>
          <w:lang w:val="en-US"/>
        </w:rPr>
        <w:t xml:space="preserve">What measures has the Government of Malawi taken and is planning to take in order to </w:t>
      </w:r>
      <w:r w:rsidRPr="000551AF">
        <w:rPr>
          <w:rFonts w:cs="Times New Roman"/>
          <w:b/>
          <w:sz w:val="28"/>
          <w:szCs w:val="28"/>
          <w:u w:val="single"/>
          <w:lang w:val="en-US"/>
        </w:rPr>
        <w:t>end sexual violence and exploitation of women and children</w:t>
      </w:r>
      <w:r w:rsidRPr="000551AF">
        <w:rPr>
          <w:rFonts w:cs="Times New Roman"/>
          <w:b/>
          <w:sz w:val="28"/>
          <w:szCs w:val="28"/>
          <w:lang w:val="en-US"/>
        </w:rPr>
        <w:t xml:space="preserve">? How does the Government of Malawi intend to strengthen the rights of women and girls to education and access to the labor market? </w:t>
      </w:r>
    </w:p>
    <w:p w14:paraId="1C8AA53D" w14:textId="77777777" w:rsidR="000551AF" w:rsidRPr="000551AF" w:rsidRDefault="000551AF" w:rsidP="000551AF">
      <w:pPr>
        <w:pStyle w:val="Listenabsatz"/>
        <w:numPr>
          <w:ilvl w:val="0"/>
          <w:numId w:val="4"/>
        </w:numPr>
        <w:suppressAutoHyphens/>
        <w:spacing w:after="120"/>
        <w:contextualSpacing w:val="0"/>
        <w:rPr>
          <w:rFonts w:cs="Times New Roman"/>
          <w:b/>
          <w:sz w:val="28"/>
          <w:szCs w:val="28"/>
          <w:lang w:val="en-US"/>
        </w:rPr>
      </w:pPr>
      <w:r w:rsidRPr="000551AF">
        <w:rPr>
          <w:rFonts w:cs="Times New Roman"/>
          <w:b/>
          <w:sz w:val="28"/>
          <w:szCs w:val="28"/>
          <w:lang w:val="en-US"/>
        </w:rPr>
        <w:t xml:space="preserve">Considering that there have not been any sentences since 2012, does the new government consider reviewing laws that impede rights of </w:t>
      </w:r>
      <w:r w:rsidRPr="000551AF">
        <w:rPr>
          <w:rFonts w:cs="Times New Roman"/>
          <w:b/>
          <w:sz w:val="28"/>
          <w:szCs w:val="28"/>
          <w:u w:val="single"/>
          <w:lang w:val="en-US"/>
        </w:rPr>
        <w:t>LGBTI</w:t>
      </w:r>
      <w:r w:rsidRPr="000551AF">
        <w:rPr>
          <w:rFonts w:cs="Times New Roman"/>
          <w:b/>
          <w:sz w:val="28"/>
          <w:szCs w:val="28"/>
          <w:lang w:val="en-US"/>
        </w:rPr>
        <w:t xml:space="preserve">, for example, provisions criminalizing consensual same-sex sexual conduct? What efforts does the government undertake in order to promote acceptance of LGBTI persons within the society? </w:t>
      </w:r>
    </w:p>
    <w:p w14:paraId="4F69C89C" w14:textId="0C2EDB68" w:rsidR="00672C10" w:rsidRPr="005C77E7" w:rsidRDefault="00672C10" w:rsidP="000551AF">
      <w:pPr>
        <w:pStyle w:val="Listenabsatz"/>
        <w:suppressAutoHyphens/>
        <w:autoSpaceDE w:val="0"/>
        <w:autoSpaceDN w:val="0"/>
        <w:spacing w:after="120"/>
        <w:ind w:left="360"/>
        <w:contextualSpacing w:val="0"/>
        <w:jc w:val="both"/>
        <w:rPr>
          <w:rFonts w:cstheme="minorHAnsi"/>
          <w:b/>
          <w:sz w:val="28"/>
          <w:szCs w:val="28"/>
          <w:lang w:val="en-US"/>
        </w:rPr>
      </w:pPr>
    </w:p>
    <w:sectPr w:rsidR="00672C10" w:rsidRPr="005C77E7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2CA7" w14:textId="77777777" w:rsidR="008F276B" w:rsidRDefault="008F276B">
      <w:pPr>
        <w:spacing w:after="0" w:line="240" w:lineRule="auto"/>
      </w:pPr>
      <w:r>
        <w:separator/>
      </w:r>
    </w:p>
  </w:endnote>
  <w:endnote w:type="continuationSeparator" w:id="0">
    <w:p w14:paraId="3E7AFBBE" w14:textId="77777777" w:rsidR="008F276B" w:rsidRDefault="008F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727695C2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7F">
          <w:rPr>
            <w:noProof/>
          </w:rPr>
          <w:t>2</w:t>
        </w:r>
        <w:r>
          <w:fldChar w:fldCharType="end"/>
        </w:r>
      </w:p>
    </w:sdtContent>
  </w:sdt>
  <w:p w14:paraId="74F1CC1A" w14:textId="77777777" w:rsidR="001C5F59" w:rsidRDefault="006126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BFA7" w14:textId="77777777" w:rsidR="008F276B" w:rsidRDefault="008F276B">
      <w:pPr>
        <w:spacing w:after="0" w:line="240" w:lineRule="auto"/>
      </w:pPr>
      <w:r>
        <w:separator/>
      </w:r>
    </w:p>
  </w:footnote>
  <w:footnote w:type="continuationSeparator" w:id="0">
    <w:p w14:paraId="4781777C" w14:textId="77777777" w:rsidR="008F276B" w:rsidRDefault="008F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578CA"/>
    <w:multiLevelType w:val="hybridMultilevel"/>
    <w:tmpl w:val="3F7E2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551AF"/>
    <w:rsid w:val="000902F0"/>
    <w:rsid w:val="00151756"/>
    <w:rsid w:val="00165175"/>
    <w:rsid w:val="002B6FC4"/>
    <w:rsid w:val="003E5769"/>
    <w:rsid w:val="005A4514"/>
    <w:rsid w:val="005B1998"/>
    <w:rsid w:val="005C77E7"/>
    <w:rsid w:val="006078CD"/>
    <w:rsid w:val="0061267F"/>
    <w:rsid w:val="00625CB8"/>
    <w:rsid w:val="00672C10"/>
    <w:rsid w:val="00801CAE"/>
    <w:rsid w:val="00812D14"/>
    <w:rsid w:val="008F276B"/>
    <w:rsid w:val="00945914"/>
    <w:rsid w:val="00972576"/>
    <w:rsid w:val="00996933"/>
    <w:rsid w:val="009F2A70"/>
    <w:rsid w:val="009F7133"/>
    <w:rsid w:val="00AB5DD9"/>
    <w:rsid w:val="00BF2CC2"/>
    <w:rsid w:val="00C246AF"/>
    <w:rsid w:val="00CB5BA4"/>
    <w:rsid w:val="00CC1C02"/>
    <w:rsid w:val="00CD6502"/>
    <w:rsid w:val="00D4270E"/>
    <w:rsid w:val="00DF257D"/>
    <w:rsid w:val="00E023FA"/>
    <w:rsid w:val="00E103A9"/>
    <w:rsid w:val="00E44C34"/>
    <w:rsid w:val="00EC49EA"/>
    <w:rsid w:val="00EF7D51"/>
    <w:rsid w:val="00F03274"/>
    <w:rsid w:val="00F44250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AFAB0-AB99-4A93-8EE4-F3E3867EDC79}"/>
</file>

<file path=customXml/itemProps2.xml><?xml version="1.0" encoding="utf-8"?>
<ds:datastoreItem xmlns:ds="http://schemas.openxmlformats.org/officeDocument/2006/customXml" ds:itemID="{F2BF9812-C27D-4D68-A9CC-54626BDA9174}"/>
</file>

<file path=customXml/itemProps3.xml><?xml version="1.0" encoding="utf-8"?>
<ds:datastoreItem xmlns:ds="http://schemas.openxmlformats.org/officeDocument/2006/customXml" ds:itemID="{7A61DB4F-1649-49FA-AD0A-1EAD8DED6FF2}"/>
</file>

<file path=customXml/itemProps4.xml><?xml version="1.0" encoding="utf-8"?>
<ds:datastoreItem xmlns:ds="http://schemas.openxmlformats.org/officeDocument/2006/customXml" ds:itemID="{5540CC0D-9404-4883-BCFD-0BE694327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Madeline (AA privat)</dc:creator>
  <cp:lastModifiedBy>Rueckert, Wiebke</cp:lastModifiedBy>
  <cp:revision>9</cp:revision>
  <dcterms:created xsi:type="dcterms:W3CDTF">2020-10-19T09:14:00Z</dcterms:created>
  <dcterms:modified xsi:type="dcterms:W3CDTF">2020-10-30T03:57:00Z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