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33" w:rsidRPr="000C3A34" w:rsidRDefault="009F7133" w:rsidP="002E3B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79553D1B" wp14:editId="56163264">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rsidR="009F7133" w:rsidRPr="000C3A34" w:rsidRDefault="009F7133" w:rsidP="002E3B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rsidR="009F7133" w:rsidRPr="000C3A34" w:rsidRDefault="009F7133" w:rsidP="002E3B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rsidR="009F7133" w:rsidRPr="000C3A34" w:rsidRDefault="009F7133" w:rsidP="002E3B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9F7133" w:rsidRPr="000C3A34" w:rsidRDefault="009F7133" w:rsidP="002E3B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9F7133" w:rsidRPr="000C3A34" w:rsidRDefault="009F7133" w:rsidP="002E3B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rsidR="009F7133" w:rsidRPr="000C3A34" w:rsidRDefault="009F7133" w:rsidP="002E3B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rsidR="009F7133" w:rsidRPr="000C3A34" w:rsidRDefault="009F7133" w:rsidP="002E3B33">
      <w:pPr>
        <w:spacing w:after="0" w:line="360" w:lineRule="auto"/>
        <w:jc w:val="center"/>
        <w:rPr>
          <w:rFonts w:cstheme="minorHAnsi"/>
          <w:b/>
          <w:sz w:val="32"/>
          <w:szCs w:val="32"/>
          <w:lang w:val="en-US"/>
        </w:rPr>
      </w:pPr>
    </w:p>
    <w:p w:rsidR="009F7133" w:rsidRPr="000C3A34" w:rsidRDefault="009F7133" w:rsidP="002E3B33">
      <w:pPr>
        <w:spacing w:after="0" w:line="360" w:lineRule="auto"/>
        <w:jc w:val="center"/>
        <w:rPr>
          <w:rFonts w:cstheme="minorHAnsi"/>
          <w:b/>
          <w:sz w:val="32"/>
          <w:szCs w:val="32"/>
          <w:lang w:val="en-US"/>
        </w:rPr>
      </w:pPr>
      <w:r w:rsidRPr="000C3A34">
        <w:rPr>
          <w:rFonts w:cstheme="minorHAnsi"/>
          <w:b/>
          <w:sz w:val="32"/>
          <w:szCs w:val="32"/>
          <w:lang w:val="en-US"/>
        </w:rPr>
        <w:t>3</w:t>
      </w:r>
      <w:r w:rsidR="00672C10">
        <w:rPr>
          <w:rFonts w:cstheme="minorHAnsi"/>
          <w:b/>
          <w:sz w:val="32"/>
          <w:szCs w:val="32"/>
          <w:lang w:val="en-US"/>
        </w:rPr>
        <w:t>6</w:t>
      </w:r>
      <w:r w:rsidRPr="000C3A34">
        <w:rPr>
          <w:rFonts w:cstheme="minorHAnsi"/>
          <w:b/>
          <w:sz w:val="32"/>
          <w:szCs w:val="32"/>
          <w:vertAlign w:val="superscript"/>
          <w:lang w:val="en-US"/>
        </w:rPr>
        <w:t>th</w:t>
      </w:r>
      <w:r w:rsidRPr="000C3A34">
        <w:rPr>
          <w:rFonts w:cstheme="minorHAnsi"/>
          <w:b/>
          <w:sz w:val="32"/>
          <w:szCs w:val="32"/>
          <w:lang w:val="en-US"/>
        </w:rPr>
        <w:t xml:space="preserve"> Session of the UPR Working Group</w:t>
      </w:r>
    </w:p>
    <w:p w:rsidR="009F7133" w:rsidRPr="000C3A34" w:rsidRDefault="009F7133" w:rsidP="002E3B33">
      <w:pPr>
        <w:spacing w:after="0" w:line="360" w:lineRule="auto"/>
        <w:jc w:val="center"/>
        <w:rPr>
          <w:rFonts w:cstheme="minorHAnsi"/>
          <w:b/>
          <w:sz w:val="32"/>
          <w:szCs w:val="32"/>
          <w:lang w:val="en-US"/>
        </w:rPr>
      </w:pPr>
    </w:p>
    <w:p w:rsidR="003E5769" w:rsidRPr="003E5769" w:rsidRDefault="00E44C34" w:rsidP="002E3B33">
      <w:pPr>
        <w:spacing w:after="0" w:line="360" w:lineRule="auto"/>
        <w:jc w:val="center"/>
        <w:rPr>
          <w:lang w:val="en-US"/>
        </w:rPr>
      </w:pPr>
      <w:r>
        <w:rPr>
          <w:rFonts w:cs="Calibri"/>
          <w:b/>
          <w:sz w:val="32"/>
          <w:szCs w:val="32"/>
          <w:lang w:val="en-US"/>
        </w:rPr>
        <w:t xml:space="preserve">Geneva, </w:t>
      </w:r>
      <w:r w:rsidR="00B000EF">
        <w:rPr>
          <w:rFonts w:cs="Calibri"/>
          <w:b/>
          <w:sz w:val="32"/>
          <w:szCs w:val="32"/>
          <w:lang w:val="en-US"/>
        </w:rPr>
        <w:t>2</w:t>
      </w:r>
      <w:r w:rsidR="00B000EF" w:rsidRPr="00B000EF">
        <w:rPr>
          <w:rFonts w:cs="Calibri"/>
          <w:b/>
          <w:sz w:val="32"/>
          <w:szCs w:val="32"/>
          <w:vertAlign w:val="superscript"/>
          <w:lang w:val="en-US"/>
        </w:rPr>
        <w:t>nd</w:t>
      </w:r>
      <w:r w:rsidR="00B000EF">
        <w:rPr>
          <w:rFonts w:cs="Calibri"/>
          <w:b/>
          <w:sz w:val="32"/>
          <w:szCs w:val="32"/>
          <w:lang w:val="en-US"/>
        </w:rPr>
        <w:t xml:space="preserve"> </w:t>
      </w:r>
      <w:r w:rsidR="00672C10">
        <w:rPr>
          <w:rFonts w:cs="Calibri"/>
          <w:b/>
          <w:sz w:val="32"/>
          <w:szCs w:val="32"/>
          <w:lang w:val="en-US"/>
        </w:rPr>
        <w:t>November</w:t>
      </w:r>
      <w:r>
        <w:rPr>
          <w:rFonts w:cs="Calibri"/>
          <w:b/>
          <w:sz w:val="32"/>
          <w:szCs w:val="32"/>
          <w:lang w:val="en-US"/>
        </w:rPr>
        <w:t xml:space="preserve"> 2020</w:t>
      </w:r>
    </w:p>
    <w:p w:rsidR="003E5769" w:rsidRDefault="003E5769" w:rsidP="002E3B33">
      <w:pPr>
        <w:spacing w:after="0" w:line="360" w:lineRule="auto"/>
        <w:jc w:val="center"/>
        <w:rPr>
          <w:rFonts w:cs="Calibri"/>
          <w:b/>
          <w:sz w:val="32"/>
          <w:szCs w:val="32"/>
          <w:lang w:val="en-US"/>
        </w:rPr>
      </w:pPr>
    </w:p>
    <w:p w:rsidR="003E5769" w:rsidRDefault="00BF2CC2" w:rsidP="002E3B33">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rsidR="003E5769" w:rsidRPr="00625CB8" w:rsidRDefault="00B000EF" w:rsidP="002E3B33">
      <w:pPr>
        <w:spacing w:after="0" w:line="360" w:lineRule="auto"/>
        <w:jc w:val="center"/>
        <w:rPr>
          <w:rFonts w:cs="Times New Roman"/>
          <w:lang w:val="en-US"/>
        </w:rPr>
      </w:pPr>
      <w:r>
        <w:rPr>
          <w:rFonts w:cs="Calibri"/>
          <w:b/>
          <w:sz w:val="32"/>
          <w:szCs w:val="32"/>
          <w:lang w:val="en-US"/>
        </w:rPr>
        <w:t>Republic of Liberia</w:t>
      </w:r>
    </w:p>
    <w:p w:rsidR="009F7133" w:rsidRPr="000C3A34" w:rsidRDefault="009F7133" w:rsidP="002E3B33">
      <w:pPr>
        <w:spacing w:line="360" w:lineRule="auto"/>
        <w:jc w:val="both"/>
        <w:rPr>
          <w:rFonts w:cstheme="minorHAnsi"/>
          <w:sz w:val="24"/>
          <w:szCs w:val="24"/>
          <w:lang w:val="en-US"/>
        </w:rPr>
      </w:pPr>
    </w:p>
    <w:p w:rsidR="009F7133" w:rsidRPr="000C3A34" w:rsidRDefault="009F7133" w:rsidP="002E3B33">
      <w:pPr>
        <w:spacing w:line="360" w:lineRule="auto"/>
        <w:jc w:val="both"/>
        <w:rPr>
          <w:rFonts w:cstheme="minorHAnsi"/>
          <w:sz w:val="24"/>
          <w:szCs w:val="24"/>
          <w:lang w:val="en-US"/>
        </w:rPr>
      </w:pPr>
    </w:p>
    <w:p w:rsidR="009F7133" w:rsidRPr="000C3A34" w:rsidRDefault="009F7133" w:rsidP="002E3B33">
      <w:pPr>
        <w:spacing w:line="360" w:lineRule="auto"/>
        <w:jc w:val="both"/>
        <w:rPr>
          <w:rFonts w:cstheme="minorHAnsi"/>
          <w:sz w:val="24"/>
          <w:szCs w:val="24"/>
          <w:lang w:val="en-US"/>
        </w:rPr>
      </w:pPr>
    </w:p>
    <w:p w:rsidR="009F7133" w:rsidRPr="000C3A34" w:rsidRDefault="009F7133" w:rsidP="002E3B33">
      <w:pPr>
        <w:spacing w:line="360" w:lineRule="auto"/>
        <w:jc w:val="both"/>
        <w:rPr>
          <w:rFonts w:cstheme="minorHAnsi"/>
          <w:sz w:val="24"/>
          <w:szCs w:val="24"/>
          <w:lang w:val="en-US"/>
        </w:rPr>
      </w:pPr>
    </w:p>
    <w:p w:rsidR="009F7133" w:rsidRDefault="009F7133" w:rsidP="002E3B33">
      <w:pPr>
        <w:spacing w:line="360" w:lineRule="auto"/>
        <w:jc w:val="both"/>
        <w:rPr>
          <w:rFonts w:cstheme="minorHAnsi"/>
          <w:sz w:val="24"/>
          <w:szCs w:val="24"/>
          <w:lang w:val="en-US"/>
        </w:rPr>
      </w:pPr>
    </w:p>
    <w:p w:rsidR="009F7133" w:rsidRDefault="009F7133" w:rsidP="002E3B33">
      <w:pPr>
        <w:spacing w:line="360" w:lineRule="auto"/>
        <w:jc w:val="both"/>
        <w:rPr>
          <w:rFonts w:cstheme="minorHAnsi"/>
          <w:sz w:val="24"/>
          <w:szCs w:val="24"/>
          <w:lang w:val="en-US"/>
        </w:rPr>
      </w:pPr>
    </w:p>
    <w:p w:rsidR="009F7133" w:rsidRPr="000C3A34" w:rsidRDefault="009F7133" w:rsidP="002E3B33">
      <w:pPr>
        <w:spacing w:line="360" w:lineRule="auto"/>
        <w:jc w:val="both"/>
        <w:rPr>
          <w:rFonts w:cstheme="minorHAnsi"/>
          <w:sz w:val="24"/>
          <w:szCs w:val="24"/>
          <w:lang w:val="en-US"/>
        </w:rPr>
      </w:pPr>
    </w:p>
    <w:p w:rsidR="009F7133" w:rsidRPr="003A6EC1" w:rsidRDefault="00672C10" w:rsidP="002E3B33">
      <w:pPr>
        <w:spacing w:line="360" w:lineRule="auto"/>
        <w:jc w:val="both"/>
        <w:rPr>
          <w:rFonts w:cstheme="minorHAnsi"/>
          <w:sz w:val="28"/>
          <w:szCs w:val="28"/>
          <w:lang w:val="en-US"/>
        </w:rPr>
      </w:pPr>
      <w:r>
        <w:rPr>
          <w:rFonts w:cstheme="minorHAnsi"/>
          <w:sz w:val="28"/>
          <w:szCs w:val="28"/>
          <w:lang w:val="en-US"/>
        </w:rPr>
        <w:lastRenderedPageBreak/>
        <w:t>Madam</w:t>
      </w:r>
      <w:bookmarkStart w:id="0" w:name="_GoBack"/>
      <w:bookmarkEnd w:id="0"/>
      <w:r w:rsidR="009F7133" w:rsidRPr="000C3A34">
        <w:rPr>
          <w:rFonts w:cstheme="minorHAnsi"/>
          <w:sz w:val="28"/>
          <w:szCs w:val="28"/>
          <w:lang w:val="en-US"/>
        </w:rPr>
        <w:t xml:space="preserve"> President,</w:t>
      </w:r>
    </w:p>
    <w:p w:rsidR="00CC1C02" w:rsidRDefault="003E5769" w:rsidP="002E3B33">
      <w:pPr>
        <w:pStyle w:val="Default"/>
        <w:spacing w:line="360" w:lineRule="auto"/>
        <w:jc w:val="both"/>
        <w:rPr>
          <w:rFonts w:ascii="Calibri" w:hAnsi="Calibri" w:cs="Calibri"/>
          <w:sz w:val="28"/>
          <w:szCs w:val="28"/>
          <w:lang w:val="en-US"/>
        </w:rPr>
      </w:pPr>
      <w:r>
        <w:rPr>
          <w:rFonts w:ascii="Calibri" w:hAnsi="Calibri" w:cs="Calibri"/>
          <w:sz w:val="28"/>
          <w:szCs w:val="28"/>
          <w:lang w:val="en-US"/>
        </w:rPr>
        <w:t xml:space="preserve">Germany welcomes the delegation of </w:t>
      </w:r>
      <w:r w:rsidR="00A50C07">
        <w:rPr>
          <w:rFonts w:ascii="Calibri" w:hAnsi="Calibri" w:cs="Calibri"/>
          <w:sz w:val="28"/>
          <w:szCs w:val="28"/>
          <w:lang w:val="en-US"/>
        </w:rPr>
        <w:t xml:space="preserve">the Republic of Liberia. </w:t>
      </w:r>
    </w:p>
    <w:p w:rsidR="00A50C07" w:rsidRDefault="00A50C07" w:rsidP="002E3B33">
      <w:pPr>
        <w:pStyle w:val="Default"/>
        <w:spacing w:line="360" w:lineRule="auto"/>
        <w:jc w:val="both"/>
        <w:rPr>
          <w:rFonts w:ascii="Calibri" w:hAnsi="Calibri" w:cs="Calibri"/>
          <w:sz w:val="28"/>
          <w:szCs w:val="28"/>
          <w:lang w:val="en-US"/>
        </w:rPr>
      </w:pPr>
    </w:p>
    <w:p w:rsidR="005A4514" w:rsidRDefault="003E5769" w:rsidP="002E3B33">
      <w:pPr>
        <w:pStyle w:val="Default"/>
        <w:spacing w:line="360" w:lineRule="auto"/>
        <w:jc w:val="both"/>
        <w:rPr>
          <w:rFonts w:ascii="Calibri" w:hAnsi="Calibri" w:cs="Calibri"/>
          <w:sz w:val="28"/>
          <w:szCs w:val="28"/>
          <w:lang w:val="en-US"/>
        </w:rPr>
      </w:pPr>
      <w:r>
        <w:rPr>
          <w:rFonts w:ascii="Calibri" w:hAnsi="Calibri" w:cs="Calibri"/>
          <w:sz w:val="28"/>
          <w:szCs w:val="28"/>
          <w:lang w:val="en-US"/>
        </w:rPr>
        <w:t xml:space="preserve">We commend </w:t>
      </w:r>
      <w:r w:rsidR="00672C10">
        <w:rPr>
          <w:rFonts w:ascii="Calibri" w:hAnsi="Calibri" w:cs="Calibri"/>
          <w:sz w:val="28"/>
          <w:szCs w:val="28"/>
          <w:lang w:val="en-US"/>
        </w:rPr>
        <w:t xml:space="preserve">of </w:t>
      </w:r>
      <w:r w:rsidR="00A50C07">
        <w:rPr>
          <w:rFonts w:ascii="Calibri" w:hAnsi="Calibri" w:cs="Calibri"/>
          <w:sz w:val="28"/>
          <w:szCs w:val="28"/>
          <w:lang w:val="en-US"/>
        </w:rPr>
        <w:t xml:space="preserve">the Republic of Liberia for </w:t>
      </w:r>
      <w:r w:rsidR="00830DB0">
        <w:rPr>
          <w:rFonts w:ascii="Calibri" w:hAnsi="Calibri" w:cs="Calibri"/>
          <w:sz w:val="28"/>
          <w:szCs w:val="28"/>
          <w:lang w:val="en-US"/>
        </w:rPr>
        <w:t>its credible, free</w:t>
      </w:r>
      <w:r w:rsidR="00484EAB">
        <w:rPr>
          <w:rFonts w:ascii="Calibri" w:hAnsi="Calibri" w:cs="Calibri"/>
          <w:sz w:val="28"/>
          <w:szCs w:val="28"/>
          <w:lang w:val="en-US"/>
        </w:rPr>
        <w:t xml:space="preserve">, </w:t>
      </w:r>
      <w:r w:rsidR="00DA4F02">
        <w:rPr>
          <w:rFonts w:ascii="Calibri" w:hAnsi="Calibri" w:cs="Calibri"/>
          <w:sz w:val="28"/>
          <w:szCs w:val="28"/>
          <w:lang w:val="en-US"/>
        </w:rPr>
        <w:t>fair</w:t>
      </w:r>
      <w:r w:rsidR="00830DB0">
        <w:rPr>
          <w:rFonts w:ascii="Calibri" w:hAnsi="Calibri" w:cs="Calibri"/>
          <w:sz w:val="28"/>
          <w:szCs w:val="28"/>
          <w:lang w:val="en-US"/>
        </w:rPr>
        <w:t xml:space="preserve"> </w:t>
      </w:r>
      <w:r w:rsidR="00484EAB">
        <w:rPr>
          <w:rFonts w:ascii="Calibri" w:hAnsi="Calibri" w:cs="Calibri"/>
          <w:sz w:val="28"/>
          <w:szCs w:val="28"/>
          <w:lang w:val="en-US"/>
        </w:rPr>
        <w:t xml:space="preserve">and democratic </w:t>
      </w:r>
      <w:r w:rsidR="00A5021D">
        <w:rPr>
          <w:rFonts w:ascii="Calibri" w:hAnsi="Calibri" w:cs="Calibri"/>
          <w:sz w:val="28"/>
          <w:szCs w:val="28"/>
          <w:lang w:val="en-US"/>
        </w:rPr>
        <w:t xml:space="preserve">2017 </w:t>
      </w:r>
      <w:r w:rsidR="00DA4F02">
        <w:rPr>
          <w:rFonts w:ascii="Calibri" w:hAnsi="Calibri" w:cs="Calibri"/>
          <w:sz w:val="28"/>
          <w:szCs w:val="28"/>
          <w:lang w:val="en-US"/>
        </w:rPr>
        <w:t>P</w:t>
      </w:r>
      <w:r w:rsidR="00A50C07">
        <w:rPr>
          <w:rFonts w:ascii="Calibri" w:hAnsi="Calibri" w:cs="Calibri"/>
          <w:sz w:val="28"/>
          <w:szCs w:val="28"/>
          <w:lang w:val="en-US"/>
        </w:rPr>
        <w:t xml:space="preserve">residential and </w:t>
      </w:r>
      <w:r w:rsidR="00DA4F02">
        <w:rPr>
          <w:rFonts w:ascii="Calibri" w:hAnsi="Calibri" w:cs="Calibri"/>
          <w:sz w:val="28"/>
          <w:szCs w:val="28"/>
          <w:lang w:val="en-US"/>
        </w:rPr>
        <w:t>P</w:t>
      </w:r>
      <w:r w:rsidR="00A50C07">
        <w:rPr>
          <w:rFonts w:ascii="Calibri" w:hAnsi="Calibri" w:cs="Calibri"/>
          <w:sz w:val="28"/>
          <w:szCs w:val="28"/>
          <w:lang w:val="en-US"/>
        </w:rPr>
        <w:t xml:space="preserve">arliamentary </w:t>
      </w:r>
      <w:r w:rsidR="00DA4F02">
        <w:rPr>
          <w:rFonts w:ascii="Calibri" w:hAnsi="Calibri" w:cs="Calibri"/>
          <w:sz w:val="28"/>
          <w:szCs w:val="28"/>
          <w:lang w:val="en-US"/>
        </w:rPr>
        <w:t>E</w:t>
      </w:r>
      <w:r w:rsidR="00A50C07">
        <w:rPr>
          <w:rFonts w:ascii="Calibri" w:hAnsi="Calibri" w:cs="Calibri"/>
          <w:sz w:val="28"/>
          <w:szCs w:val="28"/>
          <w:lang w:val="en-US"/>
        </w:rPr>
        <w:t>lections</w:t>
      </w:r>
      <w:r w:rsidR="00A5021D">
        <w:rPr>
          <w:rFonts w:ascii="Calibri" w:hAnsi="Calibri" w:cs="Calibri"/>
          <w:sz w:val="28"/>
          <w:szCs w:val="28"/>
          <w:lang w:val="en-US"/>
        </w:rPr>
        <w:t xml:space="preserve"> and the ensuing transfer of power from one democratically elected leader to another. </w:t>
      </w:r>
      <w:r w:rsidR="00830DB0">
        <w:rPr>
          <w:rFonts w:ascii="Calibri" w:hAnsi="Calibri" w:cs="Calibri"/>
          <w:sz w:val="28"/>
          <w:szCs w:val="28"/>
          <w:lang w:val="en-US"/>
        </w:rPr>
        <w:t>A</w:t>
      </w:r>
      <w:r w:rsidR="00DA4F02">
        <w:rPr>
          <w:rFonts w:ascii="Calibri" w:hAnsi="Calibri" w:cs="Calibri"/>
          <w:sz w:val="28"/>
          <w:szCs w:val="28"/>
          <w:lang w:val="en-US"/>
        </w:rPr>
        <w:t xml:space="preserve">n important democratic milestone </w:t>
      </w:r>
      <w:r w:rsidR="00830DB0">
        <w:rPr>
          <w:rFonts w:ascii="Calibri" w:hAnsi="Calibri" w:cs="Calibri"/>
          <w:sz w:val="28"/>
          <w:szCs w:val="28"/>
          <w:lang w:val="en-US"/>
        </w:rPr>
        <w:t xml:space="preserve">indeed </w:t>
      </w:r>
      <w:r w:rsidR="00484EAB">
        <w:rPr>
          <w:rFonts w:ascii="Calibri" w:hAnsi="Calibri" w:cs="Calibri"/>
          <w:sz w:val="28"/>
          <w:szCs w:val="28"/>
          <w:lang w:val="en-US"/>
        </w:rPr>
        <w:t xml:space="preserve">- </w:t>
      </w:r>
      <w:r w:rsidR="00DA4F02">
        <w:rPr>
          <w:rFonts w:ascii="Calibri" w:hAnsi="Calibri" w:cs="Calibri"/>
          <w:sz w:val="28"/>
          <w:szCs w:val="28"/>
          <w:lang w:val="en-US"/>
        </w:rPr>
        <w:t xml:space="preserve">and </w:t>
      </w:r>
      <w:r w:rsidR="00830DB0">
        <w:rPr>
          <w:rFonts w:ascii="Calibri" w:hAnsi="Calibri" w:cs="Calibri"/>
          <w:sz w:val="28"/>
          <w:szCs w:val="28"/>
          <w:lang w:val="en-US"/>
        </w:rPr>
        <w:t xml:space="preserve">also </w:t>
      </w:r>
      <w:r w:rsidR="00DA4F02">
        <w:rPr>
          <w:rFonts w:ascii="Calibri" w:hAnsi="Calibri" w:cs="Calibri"/>
          <w:sz w:val="28"/>
          <w:szCs w:val="28"/>
          <w:lang w:val="en-US"/>
        </w:rPr>
        <w:t xml:space="preserve">the </w:t>
      </w:r>
      <w:r w:rsidR="00A5021D">
        <w:rPr>
          <w:rFonts w:ascii="Calibri" w:hAnsi="Calibri" w:cs="Calibri"/>
          <w:sz w:val="28"/>
          <w:szCs w:val="28"/>
          <w:lang w:val="en-US"/>
        </w:rPr>
        <w:t>benchmark for the upcoming senatorial midterm elections</w:t>
      </w:r>
      <w:r w:rsidR="007E3C00">
        <w:rPr>
          <w:rFonts w:ascii="Calibri" w:hAnsi="Calibri" w:cs="Calibri"/>
          <w:sz w:val="28"/>
          <w:szCs w:val="28"/>
          <w:lang w:val="en-US"/>
        </w:rPr>
        <w:t xml:space="preserve"> next month</w:t>
      </w:r>
      <w:r w:rsidR="002E3B33">
        <w:rPr>
          <w:rFonts w:ascii="Calibri" w:hAnsi="Calibri" w:cs="Calibri"/>
          <w:sz w:val="28"/>
          <w:szCs w:val="28"/>
          <w:lang w:val="en-US"/>
        </w:rPr>
        <w:t xml:space="preserve">.  </w:t>
      </w:r>
    </w:p>
    <w:p w:rsidR="00672C10" w:rsidRDefault="00672C10" w:rsidP="002E3B33">
      <w:pPr>
        <w:pStyle w:val="Default"/>
        <w:spacing w:line="360" w:lineRule="auto"/>
        <w:jc w:val="both"/>
        <w:rPr>
          <w:rFonts w:ascii="Calibri" w:hAnsi="Calibri" w:cs="Calibri"/>
          <w:color w:val="auto"/>
          <w:sz w:val="28"/>
          <w:szCs w:val="28"/>
          <w:lang w:val="en-US"/>
        </w:rPr>
      </w:pPr>
    </w:p>
    <w:p w:rsidR="003E5769" w:rsidRPr="003E5769" w:rsidRDefault="00830DB0" w:rsidP="002E3B33">
      <w:pPr>
        <w:pStyle w:val="Default"/>
        <w:spacing w:line="360" w:lineRule="auto"/>
        <w:jc w:val="both"/>
        <w:rPr>
          <w:lang w:val="en-US"/>
        </w:rPr>
      </w:pPr>
      <w:r>
        <w:rPr>
          <w:rFonts w:ascii="Calibri" w:hAnsi="Calibri" w:cs="Calibri"/>
          <w:color w:val="auto"/>
          <w:sz w:val="28"/>
          <w:szCs w:val="28"/>
          <w:lang w:val="en-US"/>
        </w:rPr>
        <w:t xml:space="preserve">Liberia’s </w:t>
      </w:r>
      <w:r w:rsidR="00FB14F5" w:rsidRPr="00FB14F5">
        <w:rPr>
          <w:rFonts w:ascii="Calibri" w:hAnsi="Calibri" w:cs="Calibri"/>
          <w:color w:val="auto"/>
          <w:sz w:val="28"/>
          <w:szCs w:val="28"/>
          <w:lang w:val="en-US"/>
        </w:rPr>
        <w:t>enforcement of constitutional and legal frameworks</w:t>
      </w:r>
      <w:r>
        <w:rPr>
          <w:rFonts w:ascii="Calibri" w:hAnsi="Calibri" w:cs="Calibri"/>
          <w:color w:val="auto"/>
          <w:sz w:val="28"/>
          <w:szCs w:val="28"/>
          <w:lang w:val="en-US"/>
        </w:rPr>
        <w:t xml:space="preserve"> do</w:t>
      </w:r>
      <w:r w:rsidR="002E1330">
        <w:rPr>
          <w:rFonts w:ascii="Calibri" w:hAnsi="Calibri" w:cs="Calibri"/>
          <w:color w:val="auto"/>
          <w:sz w:val="28"/>
          <w:szCs w:val="28"/>
          <w:lang w:val="en-US"/>
        </w:rPr>
        <w:t>es</w:t>
      </w:r>
      <w:r>
        <w:rPr>
          <w:rFonts w:ascii="Calibri" w:hAnsi="Calibri" w:cs="Calibri"/>
          <w:color w:val="auto"/>
          <w:sz w:val="28"/>
          <w:szCs w:val="28"/>
          <w:lang w:val="en-US"/>
        </w:rPr>
        <w:t xml:space="preserve"> remain an issue of concern though</w:t>
      </w:r>
      <w:r w:rsidR="001C1C84">
        <w:rPr>
          <w:rFonts w:ascii="Calibri" w:hAnsi="Calibri" w:cs="Calibri"/>
          <w:color w:val="auto"/>
          <w:sz w:val="28"/>
          <w:szCs w:val="28"/>
          <w:lang w:val="en-US"/>
        </w:rPr>
        <w:t>.</w:t>
      </w:r>
    </w:p>
    <w:p w:rsidR="00783CAC" w:rsidRPr="009E4243" w:rsidRDefault="00783CAC" w:rsidP="002E3B33">
      <w:pPr>
        <w:pStyle w:val="Default"/>
        <w:spacing w:line="360" w:lineRule="auto"/>
        <w:jc w:val="both"/>
        <w:rPr>
          <w:rFonts w:asciiTheme="minorHAnsi" w:hAnsiTheme="minorHAnsi" w:cstheme="minorHAnsi"/>
          <w:sz w:val="28"/>
          <w:szCs w:val="28"/>
          <w:lang w:val="en-US"/>
        </w:rPr>
      </w:pPr>
    </w:p>
    <w:p w:rsidR="009F7133" w:rsidRPr="000C3A34" w:rsidRDefault="009F7133" w:rsidP="002E3B33">
      <w:pPr>
        <w:pStyle w:val="Default"/>
        <w:spacing w:line="360" w:lineRule="auto"/>
        <w:jc w:val="both"/>
        <w:rPr>
          <w:rFonts w:asciiTheme="minorHAnsi" w:hAnsiTheme="minorHAnsi" w:cstheme="minorHAnsi"/>
          <w:sz w:val="28"/>
          <w:szCs w:val="28"/>
          <w:lang w:val="en-US"/>
        </w:rPr>
      </w:pPr>
      <w:r w:rsidRPr="000C3A34">
        <w:rPr>
          <w:rFonts w:asciiTheme="minorHAnsi" w:hAnsiTheme="minorHAnsi" w:cstheme="minorHAnsi"/>
          <w:sz w:val="28"/>
          <w:szCs w:val="28"/>
          <w:lang w:val="en-US"/>
        </w:rPr>
        <w:t xml:space="preserve">Germany </w:t>
      </w:r>
      <w:r>
        <w:rPr>
          <w:rFonts w:asciiTheme="minorHAnsi" w:hAnsiTheme="minorHAnsi" w:cstheme="minorHAnsi"/>
          <w:sz w:val="28"/>
          <w:szCs w:val="28"/>
          <w:lang w:val="en-US"/>
        </w:rPr>
        <w:t>recommends to</w:t>
      </w:r>
      <w:r w:rsidRPr="000C3A34">
        <w:rPr>
          <w:rFonts w:asciiTheme="minorHAnsi" w:hAnsiTheme="minorHAnsi" w:cstheme="minorHAnsi"/>
          <w:sz w:val="28"/>
          <w:szCs w:val="28"/>
          <w:lang w:val="en-US"/>
        </w:rPr>
        <w:t xml:space="preserve">: </w:t>
      </w:r>
    </w:p>
    <w:p w:rsidR="00783CAC" w:rsidRPr="00783CAC" w:rsidRDefault="0091436D" w:rsidP="002E3B33">
      <w:pPr>
        <w:pStyle w:val="Kommentartext"/>
        <w:numPr>
          <w:ilvl w:val="0"/>
          <w:numId w:val="3"/>
        </w:numPr>
        <w:spacing w:line="360" w:lineRule="auto"/>
        <w:rPr>
          <w:sz w:val="28"/>
          <w:lang w:val="en-US"/>
        </w:rPr>
      </w:pPr>
      <w:r>
        <w:rPr>
          <w:sz w:val="28"/>
          <w:lang w:val="en-US"/>
        </w:rPr>
        <w:t xml:space="preserve">address and </w:t>
      </w:r>
      <w:r w:rsidR="00484EAB">
        <w:rPr>
          <w:sz w:val="28"/>
          <w:lang w:val="en-US"/>
        </w:rPr>
        <w:t xml:space="preserve">implement </w:t>
      </w:r>
      <w:r w:rsidR="00783CAC" w:rsidRPr="00783CAC">
        <w:rPr>
          <w:sz w:val="28"/>
          <w:lang w:val="en-US"/>
        </w:rPr>
        <w:t>the recommendations made by the Truth and Reconciliation Commission</w:t>
      </w:r>
      <w:r w:rsidR="00783CAC">
        <w:rPr>
          <w:sz w:val="28"/>
          <w:lang w:val="en-US"/>
        </w:rPr>
        <w:t xml:space="preserve"> </w:t>
      </w:r>
      <w:r>
        <w:rPr>
          <w:sz w:val="28"/>
          <w:lang w:val="en-US"/>
        </w:rPr>
        <w:t xml:space="preserve">in </w:t>
      </w:r>
      <w:r w:rsidR="00D908E5">
        <w:rPr>
          <w:sz w:val="28"/>
          <w:lang w:val="en-US"/>
        </w:rPr>
        <w:t xml:space="preserve">its </w:t>
      </w:r>
      <w:r>
        <w:rPr>
          <w:sz w:val="28"/>
          <w:lang w:val="en-US"/>
        </w:rPr>
        <w:t>December 2009</w:t>
      </w:r>
      <w:r w:rsidR="00D908E5">
        <w:rPr>
          <w:sz w:val="28"/>
          <w:lang w:val="en-US"/>
        </w:rPr>
        <w:t xml:space="preserve"> Final Report </w:t>
      </w:r>
      <w:r>
        <w:rPr>
          <w:sz w:val="28"/>
          <w:lang w:val="en-US"/>
        </w:rPr>
        <w:t xml:space="preserve">, notably to </w:t>
      </w:r>
      <w:r w:rsidR="00484EAB">
        <w:rPr>
          <w:sz w:val="28"/>
          <w:lang w:val="en-US"/>
        </w:rPr>
        <w:t xml:space="preserve">operatively </w:t>
      </w:r>
      <w:r>
        <w:rPr>
          <w:sz w:val="28"/>
          <w:lang w:val="en-US"/>
        </w:rPr>
        <w:t xml:space="preserve">embrace </w:t>
      </w:r>
      <w:r w:rsidR="00484EAB">
        <w:rPr>
          <w:sz w:val="28"/>
          <w:lang w:val="en-US"/>
        </w:rPr>
        <w:t xml:space="preserve">the question of the </w:t>
      </w:r>
      <w:r w:rsidR="00783CAC">
        <w:rPr>
          <w:sz w:val="28"/>
          <w:lang w:val="en-US"/>
        </w:rPr>
        <w:t>establish</w:t>
      </w:r>
      <w:r w:rsidR="00484EAB">
        <w:rPr>
          <w:sz w:val="28"/>
          <w:lang w:val="en-US"/>
        </w:rPr>
        <w:t xml:space="preserve">ment of </w:t>
      </w:r>
      <w:r w:rsidR="00D908E5">
        <w:rPr>
          <w:sz w:val="28"/>
          <w:lang w:val="en-US"/>
        </w:rPr>
        <w:t>the suggested W</w:t>
      </w:r>
      <w:r w:rsidR="00783CAC" w:rsidRPr="00783CAC">
        <w:rPr>
          <w:sz w:val="28"/>
          <w:lang w:val="en-US"/>
        </w:rPr>
        <w:t xml:space="preserve">ar and </w:t>
      </w:r>
      <w:r w:rsidR="002E3B33">
        <w:rPr>
          <w:sz w:val="28"/>
          <w:lang w:val="en-US"/>
        </w:rPr>
        <w:t>E</w:t>
      </w:r>
      <w:r w:rsidR="00783CAC" w:rsidRPr="00783CAC">
        <w:rPr>
          <w:sz w:val="28"/>
          <w:lang w:val="en-US"/>
        </w:rPr>
        <w:t xml:space="preserve">conomic </w:t>
      </w:r>
      <w:r w:rsidR="00D908E5">
        <w:rPr>
          <w:sz w:val="28"/>
          <w:lang w:val="en-US"/>
        </w:rPr>
        <w:t>C</w:t>
      </w:r>
      <w:r w:rsidR="00783CAC" w:rsidRPr="00783CAC">
        <w:rPr>
          <w:sz w:val="28"/>
          <w:lang w:val="en-US"/>
        </w:rPr>
        <w:t xml:space="preserve">rimes </w:t>
      </w:r>
      <w:r w:rsidR="00D908E5">
        <w:rPr>
          <w:sz w:val="28"/>
          <w:lang w:val="en-US"/>
        </w:rPr>
        <w:t>C</w:t>
      </w:r>
      <w:r w:rsidR="00783CAC" w:rsidRPr="00783CAC">
        <w:rPr>
          <w:sz w:val="28"/>
          <w:lang w:val="en-US"/>
        </w:rPr>
        <w:t>ourt</w:t>
      </w:r>
      <w:r w:rsidR="00484EAB">
        <w:rPr>
          <w:sz w:val="28"/>
          <w:lang w:val="en-US"/>
        </w:rPr>
        <w:t xml:space="preserve"> and other transitional justice issues</w:t>
      </w:r>
      <w:r w:rsidR="00C92EC2">
        <w:rPr>
          <w:sz w:val="28"/>
          <w:lang w:val="en-US"/>
        </w:rPr>
        <w:t>,</w:t>
      </w:r>
    </w:p>
    <w:p w:rsidR="00672C10" w:rsidRPr="00C92EC2" w:rsidRDefault="00FB14F5" w:rsidP="00C92EC2">
      <w:pPr>
        <w:pStyle w:val="Kommentartext"/>
        <w:numPr>
          <w:ilvl w:val="0"/>
          <w:numId w:val="3"/>
        </w:numPr>
        <w:spacing w:line="360" w:lineRule="auto"/>
        <w:rPr>
          <w:sz w:val="28"/>
          <w:lang w:val="en-US"/>
        </w:rPr>
      </w:pPr>
      <w:r w:rsidRPr="00FB14F5">
        <w:rPr>
          <w:rFonts w:ascii="Calibri" w:hAnsi="Calibri" w:cs="Calibri"/>
          <w:sz w:val="28"/>
          <w:szCs w:val="28"/>
          <w:lang w:val="en-US"/>
        </w:rPr>
        <w:t xml:space="preserve">adopt and effectively implement legislation </w:t>
      </w:r>
      <w:r w:rsidR="00C92EC2">
        <w:rPr>
          <w:rFonts w:ascii="Calibri" w:hAnsi="Calibri" w:cs="Calibri"/>
          <w:sz w:val="28"/>
          <w:szCs w:val="28"/>
          <w:lang w:val="en-US"/>
        </w:rPr>
        <w:t xml:space="preserve">that </w:t>
      </w:r>
      <w:r w:rsidRPr="00FB14F5">
        <w:rPr>
          <w:rFonts w:ascii="Calibri" w:hAnsi="Calibri" w:cs="Calibri"/>
          <w:sz w:val="28"/>
          <w:szCs w:val="28"/>
          <w:lang w:val="en-US"/>
        </w:rPr>
        <w:t>criminaliz</w:t>
      </w:r>
      <w:r w:rsidR="00C92EC2">
        <w:rPr>
          <w:rFonts w:ascii="Calibri" w:hAnsi="Calibri" w:cs="Calibri"/>
          <w:sz w:val="28"/>
          <w:szCs w:val="28"/>
          <w:lang w:val="en-US"/>
        </w:rPr>
        <w:t>es</w:t>
      </w:r>
      <w:r w:rsidRPr="00FB14F5">
        <w:rPr>
          <w:rFonts w:ascii="Calibri" w:hAnsi="Calibri" w:cs="Calibri"/>
          <w:sz w:val="28"/>
          <w:szCs w:val="28"/>
          <w:lang w:val="en-US"/>
        </w:rPr>
        <w:t xml:space="preserve"> all forms of female genita</w:t>
      </w:r>
      <w:r>
        <w:rPr>
          <w:rFonts w:ascii="Calibri" w:hAnsi="Calibri" w:cs="Calibri"/>
          <w:sz w:val="28"/>
          <w:szCs w:val="28"/>
          <w:lang w:val="en-US"/>
        </w:rPr>
        <w:t>l mutilation, without exception</w:t>
      </w:r>
      <w:r w:rsidR="00C92EC2">
        <w:rPr>
          <w:rFonts w:ascii="Calibri" w:hAnsi="Calibri" w:cs="Calibri"/>
          <w:sz w:val="28"/>
          <w:szCs w:val="28"/>
          <w:lang w:val="en-US"/>
        </w:rPr>
        <w:t>,</w:t>
      </w:r>
    </w:p>
    <w:p w:rsidR="00FB14F5" w:rsidRPr="00FB14F5" w:rsidRDefault="00FB14F5" w:rsidP="002E3B33">
      <w:pPr>
        <w:pStyle w:val="Listenabsatz"/>
        <w:numPr>
          <w:ilvl w:val="0"/>
          <w:numId w:val="3"/>
        </w:numPr>
        <w:spacing w:line="360" w:lineRule="auto"/>
        <w:rPr>
          <w:rFonts w:ascii="Calibri" w:hAnsi="Calibri" w:cs="Calibri"/>
          <w:sz w:val="28"/>
          <w:szCs w:val="28"/>
          <w:lang w:val="en-US"/>
        </w:rPr>
      </w:pPr>
      <w:r>
        <w:rPr>
          <w:rFonts w:ascii="Calibri" w:hAnsi="Calibri" w:cs="Calibri"/>
          <w:sz w:val="28"/>
          <w:szCs w:val="28"/>
          <w:lang w:val="en-US"/>
        </w:rPr>
        <w:t>ratify</w:t>
      </w:r>
      <w:r w:rsidRPr="00FB14F5">
        <w:rPr>
          <w:rFonts w:ascii="Calibri" w:hAnsi="Calibri" w:cs="Calibri"/>
          <w:sz w:val="28"/>
          <w:szCs w:val="28"/>
          <w:lang w:val="en-US"/>
        </w:rPr>
        <w:t xml:space="preserve"> the Second Optional Protocol to the International Covenant on Civil and Political Rights, aiming at the abolition of the death</w:t>
      </w:r>
      <w:r w:rsidR="00AD5B70">
        <w:rPr>
          <w:rFonts w:ascii="Calibri" w:hAnsi="Calibri" w:cs="Calibri"/>
          <w:sz w:val="28"/>
          <w:szCs w:val="28"/>
          <w:lang w:val="en-US"/>
        </w:rPr>
        <w:t xml:space="preserve"> penalty</w:t>
      </w:r>
      <w:r w:rsidR="00C92EC2">
        <w:rPr>
          <w:rFonts w:ascii="Calibri" w:hAnsi="Calibri" w:cs="Calibri"/>
          <w:sz w:val="28"/>
          <w:szCs w:val="28"/>
          <w:lang w:val="en-US"/>
        </w:rPr>
        <w:t>,</w:t>
      </w:r>
    </w:p>
    <w:p w:rsidR="00672C10" w:rsidRDefault="002E3829" w:rsidP="002E3B33">
      <w:pPr>
        <w:pStyle w:val="Default"/>
        <w:widowControl w:val="0"/>
        <w:numPr>
          <w:ilvl w:val="0"/>
          <w:numId w:val="3"/>
        </w:numPr>
        <w:suppressAutoHyphens/>
        <w:adjustRightInd/>
        <w:spacing w:line="360" w:lineRule="auto"/>
        <w:jc w:val="both"/>
        <w:rPr>
          <w:rFonts w:ascii="Calibri" w:hAnsi="Calibri" w:cs="Calibri"/>
          <w:color w:val="auto"/>
          <w:sz w:val="28"/>
          <w:szCs w:val="28"/>
          <w:lang w:val="en-US"/>
        </w:rPr>
      </w:pPr>
      <w:r w:rsidRPr="002E3829">
        <w:rPr>
          <w:rFonts w:ascii="Calibri" w:hAnsi="Calibri" w:cs="Calibri"/>
          <w:color w:val="auto"/>
          <w:sz w:val="28"/>
          <w:szCs w:val="28"/>
          <w:lang w:val="en-US"/>
        </w:rPr>
        <w:t xml:space="preserve">effectively implement the </w:t>
      </w:r>
      <w:r w:rsidR="00C92EC2">
        <w:rPr>
          <w:rFonts w:ascii="Calibri" w:hAnsi="Calibri" w:cs="Calibri"/>
          <w:color w:val="auto"/>
          <w:sz w:val="28"/>
          <w:szCs w:val="28"/>
          <w:lang w:val="en-US"/>
        </w:rPr>
        <w:t>N</w:t>
      </w:r>
      <w:r w:rsidRPr="002E3829">
        <w:rPr>
          <w:rFonts w:ascii="Calibri" w:hAnsi="Calibri" w:cs="Calibri"/>
          <w:color w:val="auto"/>
          <w:sz w:val="28"/>
          <w:szCs w:val="28"/>
          <w:lang w:val="en-US"/>
        </w:rPr>
        <w:t xml:space="preserve">ational </w:t>
      </w:r>
      <w:r w:rsidR="00C92EC2">
        <w:rPr>
          <w:rFonts w:ascii="Calibri" w:hAnsi="Calibri" w:cs="Calibri"/>
          <w:color w:val="auto"/>
          <w:sz w:val="28"/>
          <w:szCs w:val="28"/>
          <w:lang w:val="en-US"/>
        </w:rPr>
        <w:t>A</w:t>
      </w:r>
      <w:r w:rsidRPr="002E3829">
        <w:rPr>
          <w:rFonts w:ascii="Calibri" w:hAnsi="Calibri" w:cs="Calibri"/>
          <w:color w:val="auto"/>
          <w:sz w:val="28"/>
          <w:szCs w:val="28"/>
          <w:lang w:val="en-US"/>
        </w:rPr>
        <w:t xml:space="preserve">ction </w:t>
      </w:r>
      <w:r w:rsidR="00C92EC2">
        <w:rPr>
          <w:rFonts w:ascii="Calibri" w:hAnsi="Calibri" w:cs="Calibri"/>
          <w:color w:val="auto"/>
          <w:sz w:val="28"/>
          <w:szCs w:val="28"/>
          <w:lang w:val="en-US"/>
        </w:rPr>
        <w:t>P</w:t>
      </w:r>
      <w:r w:rsidRPr="002E3829">
        <w:rPr>
          <w:rFonts w:ascii="Calibri" w:hAnsi="Calibri" w:cs="Calibri"/>
          <w:color w:val="auto"/>
          <w:sz w:val="28"/>
          <w:szCs w:val="28"/>
          <w:lang w:val="en-US"/>
        </w:rPr>
        <w:t>lan to combat child labour and enforce the provisions on forced labour in the Penal Code and the provisions on mandatory primary education in the Children’s Law</w:t>
      </w:r>
      <w:r w:rsidR="00C92EC2">
        <w:rPr>
          <w:rFonts w:ascii="Calibri" w:hAnsi="Calibri" w:cs="Calibri"/>
          <w:color w:val="auto"/>
          <w:sz w:val="28"/>
          <w:szCs w:val="28"/>
          <w:lang w:val="en-US"/>
        </w:rPr>
        <w:t>.</w:t>
      </w:r>
    </w:p>
    <w:p w:rsidR="00F965ED" w:rsidRPr="00AD5B70" w:rsidRDefault="00F965ED" w:rsidP="002E3B33">
      <w:pPr>
        <w:pStyle w:val="Default"/>
        <w:widowControl w:val="0"/>
        <w:suppressAutoHyphens/>
        <w:adjustRightInd/>
        <w:spacing w:line="360" w:lineRule="auto"/>
        <w:ind w:left="720"/>
        <w:jc w:val="both"/>
        <w:rPr>
          <w:rFonts w:ascii="Calibri" w:hAnsi="Calibri" w:cs="Calibri"/>
          <w:color w:val="auto"/>
          <w:sz w:val="28"/>
          <w:szCs w:val="28"/>
          <w:lang w:val="en-US"/>
        </w:rPr>
      </w:pPr>
    </w:p>
    <w:p w:rsidR="00672C10" w:rsidRDefault="009F7133" w:rsidP="002E3B33">
      <w:pPr>
        <w:pStyle w:val="Default"/>
        <w:spacing w:line="360" w:lineRule="auto"/>
        <w:jc w:val="both"/>
        <w:rPr>
          <w:rFonts w:asciiTheme="minorHAnsi" w:hAnsiTheme="minorHAnsi" w:cstheme="minorHAnsi"/>
          <w:szCs w:val="28"/>
          <w:lang w:val="en-US"/>
        </w:rPr>
      </w:pPr>
      <w:r w:rsidRPr="000C3A34">
        <w:rPr>
          <w:rFonts w:asciiTheme="minorHAnsi" w:hAnsiTheme="minorHAnsi" w:cstheme="minorHAnsi"/>
          <w:sz w:val="28"/>
          <w:szCs w:val="28"/>
          <w:lang w:val="en-US"/>
        </w:rPr>
        <w:t xml:space="preserve">Thank you, </w:t>
      </w:r>
      <w:r w:rsidR="00672C10">
        <w:rPr>
          <w:rFonts w:asciiTheme="minorHAnsi" w:hAnsiTheme="minorHAnsi" w:cstheme="minorHAnsi"/>
          <w:sz w:val="28"/>
          <w:szCs w:val="28"/>
          <w:lang w:val="en-US"/>
        </w:rPr>
        <w:t>Madam</w:t>
      </w:r>
      <w:r w:rsidRPr="000C3A34">
        <w:rPr>
          <w:rFonts w:asciiTheme="minorHAnsi" w:hAnsiTheme="minorHAnsi" w:cstheme="minorHAnsi"/>
          <w:sz w:val="28"/>
          <w:szCs w:val="28"/>
          <w:lang w:val="en-US"/>
        </w:rPr>
        <w:t xml:space="preserve"> President.</w:t>
      </w:r>
      <w:r w:rsidRPr="000C3A34">
        <w:rPr>
          <w:rFonts w:asciiTheme="minorHAnsi" w:hAnsiTheme="minorHAnsi" w:cstheme="minorHAnsi"/>
          <w:szCs w:val="28"/>
          <w:lang w:val="en-US"/>
        </w:rPr>
        <w:t xml:space="preserve"> </w:t>
      </w:r>
    </w:p>
    <w:p w:rsidR="003E5769" w:rsidRDefault="003E5769" w:rsidP="002E3B33">
      <w:pPr>
        <w:pageBreakBefore/>
        <w:spacing w:line="360" w:lineRule="auto"/>
        <w:jc w:val="both"/>
        <w:rPr>
          <w:rFonts w:cs="Calibri"/>
          <w:b/>
          <w:sz w:val="24"/>
          <w:szCs w:val="28"/>
          <w:u w:val="single"/>
          <w:lang w:val="en-US"/>
        </w:rPr>
      </w:pPr>
      <w:r>
        <w:rPr>
          <w:rFonts w:cs="Calibri"/>
          <w:b/>
          <w:sz w:val="24"/>
          <w:szCs w:val="28"/>
          <w:u w:val="single"/>
          <w:lang w:val="en-US"/>
        </w:rPr>
        <w:lastRenderedPageBreak/>
        <w:t xml:space="preserve">GERMAN ADVANCE QUESTIONS TO </w:t>
      </w:r>
      <w:r w:rsidR="00B000EF">
        <w:rPr>
          <w:rFonts w:cs="Calibri"/>
          <w:b/>
          <w:sz w:val="24"/>
          <w:szCs w:val="28"/>
          <w:u w:val="single"/>
          <w:lang w:val="en-US"/>
        </w:rPr>
        <w:t>THE REPUBLIC OF LIBERIA</w:t>
      </w:r>
    </w:p>
    <w:p w:rsidR="00C246AF" w:rsidRPr="00672C10" w:rsidRDefault="00B000EF" w:rsidP="002E3B33">
      <w:pPr>
        <w:pStyle w:val="Listenabsatz"/>
        <w:numPr>
          <w:ilvl w:val="0"/>
          <w:numId w:val="4"/>
        </w:numPr>
        <w:suppressAutoHyphens/>
        <w:autoSpaceDE w:val="0"/>
        <w:autoSpaceDN w:val="0"/>
        <w:spacing w:after="120" w:line="360" w:lineRule="auto"/>
        <w:contextualSpacing w:val="0"/>
        <w:jc w:val="both"/>
        <w:rPr>
          <w:rFonts w:cstheme="minorHAnsi"/>
          <w:b/>
          <w:sz w:val="28"/>
          <w:szCs w:val="28"/>
          <w:lang w:val="en-US"/>
        </w:rPr>
      </w:pPr>
      <w:r>
        <w:rPr>
          <w:rFonts w:cstheme="minorHAnsi"/>
          <w:b/>
          <w:sz w:val="28"/>
          <w:szCs w:val="28"/>
          <w:lang w:val="en-US"/>
        </w:rPr>
        <w:t xml:space="preserve">Could the Government of the Republic of Liberia elaborate on the current state of the implementation of the recommendations made by the Truth and Reconciliation Commission (TRC) which were issued in 2009 but remain to be established successfully to date. Could the Republic of Liberia additionally elaborate on its </w:t>
      </w:r>
      <w:r w:rsidR="006D41B1">
        <w:rPr>
          <w:rFonts w:cstheme="minorHAnsi"/>
          <w:b/>
          <w:sz w:val="28"/>
          <w:szCs w:val="28"/>
          <w:lang w:val="en-US"/>
        </w:rPr>
        <w:t>further endeavor to implement these recommendations?</w:t>
      </w:r>
    </w:p>
    <w:p w:rsidR="00672C10" w:rsidRPr="00672C10" w:rsidRDefault="00553743" w:rsidP="002E3B33">
      <w:pPr>
        <w:pStyle w:val="Listenabsatz"/>
        <w:numPr>
          <w:ilvl w:val="0"/>
          <w:numId w:val="4"/>
        </w:numPr>
        <w:suppressAutoHyphens/>
        <w:autoSpaceDE w:val="0"/>
        <w:autoSpaceDN w:val="0"/>
        <w:spacing w:after="120" w:line="360" w:lineRule="auto"/>
        <w:contextualSpacing w:val="0"/>
        <w:jc w:val="both"/>
        <w:rPr>
          <w:rFonts w:cstheme="minorHAnsi"/>
          <w:b/>
          <w:sz w:val="28"/>
          <w:szCs w:val="28"/>
          <w:lang w:val="en-US"/>
        </w:rPr>
      </w:pPr>
      <w:r>
        <w:rPr>
          <w:rFonts w:cstheme="minorHAnsi"/>
          <w:b/>
          <w:sz w:val="28"/>
          <w:szCs w:val="28"/>
          <w:lang w:val="en-US"/>
        </w:rPr>
        <w:t>The Republic of Liberia is a State party to the Second Optional Protocol to the ICCPR since 2005. Is the Republic of Liberia planning on taking steps toward the abolition of death penalty?</w:t>
      </w:r>
    </w:p>
    <w:p w:rsidR="00672C10" w:rsidRPr="00AB5DD9" w:rsidRDefault="00B55E67" w:rsidP="002E3B33">
      <w:pPr>
        <w:pStyle w:val="Listenabsatz"/>
        <w:numPr>
          <w:ilvl w:val="0"/>
          <w:numId w:val="4"/>
        </w:numPr>
        <w:suppressAutoHyphens/>
        <w:autoSpaceDE w:val="0"/>
        <w:autoSpaceDN w:val="0"/>
        <w:spacing w:after="120" w:line="360" w:lineRule="auto"/>
        <w:contextualSpacing w:val="0"/>
        <w:jc w:val="both"/>
        <w:rPr>
          <w:rFonts w:cstheme="minorHAnsi"/>
          <w:b/>
          <w:sz w:val="28"/>
          <w:szCs w:val="28"/>
          <w:lang w:val="en-US"/>
        </w:rPr>
      </w:pPr>
      <w:r>
        <w:rPr>
          <w:rFonts w:cstheme="minorHAnsi"/>
          <w:b/>
          <w:sz w:val="28"/>
          <w:szCs w:val="28"/>
          <w:lang w:val="en-US"/>
        </w:rPr>
        <w:t>The Republic of Liberia has accepted recommendations during the previous UPR to improve and reform the criminal justice sector for example with regard to overcrowding, the shortage of judges, prosecutors and public defenders as well as corruption. Could the Republic of Liberia elaborate on the current state of the implementation of the recommendations?</w:t>
      </w:r>
    </w:p>
    <w:sectPr w:rsidR="00672C10" w:rsidRPr="00AB5DD9" w:rsidSect="000F113C">
      <w:footerReference w:type="default" r:id="rId1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CC" w:rsidRDefault="00FF0DCC">
      <w:pPr>
        <w:spacing w:after="0" w:line="240" w:lineRule="auto"/>
      </w:pPr>
      <w:r>
        <w:separator/>
      </w:r>
    </w:p>
  </w:endnote>
  <w:endnote w:type="continuationSeparator" w:id="0">
    <w:p w:rsidR="00FF0DCC" w:rsidRDefault="00FF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4553"/>
      <w:docPartObj>
        <w:docPartGallery w:val="Page Numbers (Bottom of Page)"/>
        <w:docPartUnique/>
      </w:docPartObj>
    </w:sdtPr>
    <w:sdtEndPr/>
    <w:sdtContent>
      <w:p w:rsidR="001C5F59" w:rsidRDefault="003E5769">
        <w:pPr>
          <w:pStyle w:val="Fuzeile"/>
          <w:jc w:val="right"/>
        </w:pPr>
        <w:r>
          <w:fldChar w:fldCharType="begin"/>
        </w:r>
        <w:r>
          <w:instrText>PAGE   \* MERGEFORMAT</w:instrText>
        </w:r>
        <w:r>
          <w:fldChar w:fldCharType="separate"/>
        </w:r>
        <w:r w:rsidR="00C92EC2">
          <w:rPr>
            <w:noProof/>
          </w:rPr>
          <w:t>3</w:t>
        </w:r>
        <w:r>
          <w:fldChar w:fldCharType="end"/>
        </w:r>
      </w:p>
    </w:sdtContent>
  </w:sdt>
  <w:p w:rsidR="001C5F59" w:rsidRDefault="00C92E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CC" w:rsidRDefault="00FF0DCC">
      <w:pPr>
        <w:spacing w:after="0" w:line="240" w:lineRule="auto"/>
      </w:pPr>
      <w:r>
        <w:separator/>
      </w:r>
    </w:p>
  </w:footnote>
  <w:footnote w:type="continuationSeparator" w:id="0">
    <w:p w:rsidR="00FF0DCC" w:rsidRDefault="00FF0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A84A44"/>
    <w:multiLevelType w:val="hybridMultilevel"/>
    <w:tmpl w:val="CB40E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1655B68"/>
    <w:multiLevelType w:val="multilevel"/>
    <w:tmpl w:val="E42A9A94"/>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33"/>
    <w:rsid w:val="0000447A"/>
    <w:rsid w:val="000902F0"/>
    <w:rsid w:val="00151756"/>
    <w:rsid w:val="00165175"/>
    <w:rsid w:val="001C1C84"/>
    <w:rsid w:val="002E1330"/>
    <w:rsid w:val="002E3829"/>
    <w:rsid w:val="002E3B33"/>
    <w:rsid w:val="003E5769"/>
    <w:rsid w:val="00484EAB"/>
    <w:rsid w:val="00492099"/>
    <w:rsid w:val="00553743"/>
    <w:rsid w:val="005A4514"/>
    <w:rsid w:val="005B1998"/>
    <w:rsid w:val="006078CD"/>
    <w:rsid w:val="00625CB8"/>
    <w:rsid w:val="00672C10"/>
    <w:rsid w:val="006D41B1"/>
    <w:rsid w:val="00716595"/>
    <w:rsid w:val="007631F9"/>
    <w:rsid w:val="00783CAC"/>
    <w:rsid w:val="007E3C00"/>
    <w:rsid w:val="00801CAE"/>
    <w:rsid w:val="00812D14"/>
    <w:rsid w:val="00830DB0"/>
    <w:rsid w:val="008D5E3C"/>
    <w:rsid w:val="008F276B"/>
    <w:rsid w:val="00912812"/>
    <w:rsid w:val="0091436D"/>
    <w:rsid w:val="00921313"/>
    <w:rsid w:val="009F7133"/>
    <w:rsid w:val="00A41EA9"/>
    <w:rsid w:val="00A5021D"/>
    <w:rsid w:val="00A50C07"/>
    <w:rsid w:val="00A600DA"/>
    <w:rsid w:val="00AB5DD9"/>
    <w:rsid w:val="00AD5B70"/>
    <w:rsid w:val="00B000EF"/>
    <w:rsid w:val="00B14E3D"/>
    <w:rsid w:val="00B55E67"/>
    <w:rsid w:val="00BF2CC2"/>
    <w:rsid w:val="00C246AF"/>
    <w:rsid w:val="00C63EE2"/>
    <w:rsid w:val="00C92EC2"/>
    <w:rsid w:val="00CB5BA4"/>
    <w:rsid w:val="00CC1C02"/>
    <w:rsid w:val="00D4270E"/>
    <w:rsid w:val="00D908E5"/>
    <w:rsid w:val="00DA4F02"/>
    <w:rsid w:val="00DF257D"/>
    <w:rsid w:val="00E023FA"/>
    <w:rsid w:val="00E23DBD"/>
    <w:rsid w:val="00E44C34"/>
    <w:rsid w:val="00E7715C"/>
    <w:rsid w:val="00EF7D51"/>
    <w:rsid w:val="00F03274"/>
    <w:rsid w:val="00F44250"/>
    <w:rsid w:val="00F6114A"/>
    <w:rsid w:val="00F965ED"/>
    <w:rsid w:val="00FB14F5"/>
    <w:rsid w:val="00FF0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375A6-DF03-4A85-921B-1EA9A2F5224F}"/>
</file>

<file path=customXml/itemProps2.xml><?xml version="1.0" encoding="utf-8"?>
<ds:datastoreItem xmlns:ds="http://schemas.openxmlformats.org/officeDocument/2006/customXml" ds:itemID="{206CBB98-EFE7-4944-8862-0190B7C38A54}"/>
</file>

<file path=customXml/itemProps3.xml><?xml version="1.0" encoding="utf-8"?>
<ds:datastoreItem xmlns:ds="http://schemas.openxmlformats.org/officeDocument/2006/customXml" ds:itemID="{7FF6FD68-85FF-41D1-BFF4-CADCFDE14C99}"/>
</file>

<file path=customXml/itemProps4.xml><?xml version="1.0" encoding="utf-8"?>
<ds:datastoreItem xmlns:ds="http://schemas.openxmlformats.org/officeDocument/2006/customXml" ds:itemID="{5E2A8810-C7A0-41CC-B941-3A1895F33DB8}"/>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2132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Wiedemann, Madeline (AA privat)</dc:creator>
  <cp:lastModifiedBy>Rueckert, Wiebke</cp:lastModifiedBy>
  <cp:revision>4</cp:revision>
  <dcterms:created xsi:type="dcterms:W3CDTF">2020-10-28T17:39:00Z</dcterms:created>
  <dcterms:modified xsi:type="dcterms:W3CDTF">2020-10-29T14:36:00Z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