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UPR 36th Session</w:t>
      </w:r>
    </w:p>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tl w:val="0"/>
        </w:rPr>
        <w:t xml:space="preserve">(Geneva, 2-13 Nov 2020)</w:t>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Review of Belarus</w:t>
      </w:r>
    </w:p>
    <w:p w:rsidR="00000000" w:rsidDel="00000000" w:rsidP="00000000" w:rsidRDefault="00000000" w:rsidRPr="00000000" w14:paraId="00000004">
      <w:pPr>
        <w:spacing w:line="240" w:lineRule="auto"/>
        <w:jc w:val="center"/>
        <w:rPr>
          <w:b w:val="1"/>
          <w:sz w:val="24"/>
          <w:szCs w:val="24"/>
        </w:rPr>
      </w:pPr>
      <w:r w:rsidDel="00000000" w:rsidR="00000000" w:rsidRPr="00000000">
        <w:rPr>
          <w:b w:val="1"/>
          <w:sz w:val="24"/>
          <w:szCs w:val="24"/>
          <w:rtl w:val="0"/>
        </w:rPr>
        <w:t xml:space="preserve">Statement by Greece</w:t>
      </w:r>
    </w:p>
    <w:p w:rsidR="00000000" w:rsidDel="00000000" w:rsidP="00000000" w:rsidRDefault="00000000" w:rsidRPr="00000000" w14:paraId="00000005">
      <w:pPr>
        <w:spacing w:after="240" w:before="240" w:lin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spacing w:after="240" w:before="240" w:line="240" w:lineRule="auto"/>
        <w:jc w:val="both"/>
        <w:rPr>
          <w:b w:val="1"/>
          <w:sz w:val="24"/>
          <w:szCs w:val="24"/>
        </w:rPr>
      </w:pPr>
      <w:r w:rsidDel="00000000" w:rsidR="00000000" w:rsidRPr="00000000">
        <w:rPr>
          <w:b w:val="1"/>
          <w:sz w:val="24"/>
          <w:szCs w:val="24"/>
          <w:rtl w:val="0"/>
        </w:rPr>
        <w:t xml:space="preserve">1:10 mn</w:t>
      </w:r>
    </w:p>
    <w:p w:rsidR="00000000" w:rsidDel="00000000" w:rsidP="00000000" w:rsidRDefault="00000000" w:rsidRPr="00000000" w14:paraId="00000007">
      <w:pPr>
        <w:spacing w:after="240" w:before="240" w:line="240" w:lineRule="auto"/>
        <w:jc w:val="both"/>
        <w:rPr>
          <w:sz w:val="24"/>
          <w:szCs w:val="24"/>
        </w:rPr>
      </w:pPr>
      <w:r w:rsidDel="00000000" w:rsidR="00000000" w:rsidRPr="00000000">
        <w:rPr>
          <w:sz w:val="24"/>
          <w:szCs w:val="24"/>
          <w:rtl w:val="0"/>
        </w:rPr>
        <w:t xml:space="preserve">Thank you Madam President.</w:t>
      </w:r>
    </w:p>
    <w:p w:rsidR="00000000" w:rsidDel="00000000" w:rsidP="00000000" w:rsidRDefault="00000000" w:rsidRPr="00000000" w14:paraId="00000008">
      <w:pPr>
        <w:spacing w:after="240" w:before="240" w:line="240" w:lineRule="auto"/>
        <w:jc w:val="both"/>
        <w:rPr>
          <w:sz w:val="24"/>
          <w:szCs w:val="24"/>
        </w:rPr>
      </w:pPr>
      <w:r w:rsidDel="00000000" w:rsidR="00000000" w:rsidRPr="00000000">
        <w:rPr>
          <w:sz w:val="24"/>
          <w:szCs w:val="24"/>
          <w:rtl w:val="0"/>
        </w:rPr>
        <w:t xml:space="preserve">Greece welcomes the delegation of Belarus to the UPR.</w:t>
      </w:r>
    </w:p>
    <w:p w:rsidR="00000000" w:rsidDel="00000000" w:rsidP="00000000" w:rsidRDefault="00000000" w:rsidRPr="00000000" w14:paraId="00000009">
      <w:pPr>
        <w:spacing w:after="240" w:before="240" w:line="240" w:lineRule="auto"/>
        <w:jc w:val="both"/>
        <w:rPr>
          <w:b w:val="1"/>
          <w:sz w:val="24"/>
          <w:szCs w:val="24"/>
        </w:rPr>
      </w:pPr>
      <w:r w:rsidDel="00000000" w:rsidR="00000000" w:rsidRPr="00000000">
        <w:rPr>
          <w:b w:val="1"/>
          <w:sz w:val="24"/>
          <w:szCs w:val="24"/>
          <w:rtl w:val="0"/>
        </w:rPr>
        <w:t xml:space="preserve">Greece recommends that Belarus:</w:t>
      </w:r>
    </w:p>
    <w:p w:rsidR="00000000" w:rsidDel="00000000" w:rsidP="00000000" w:rsidRDefault="00000000" w:rsidRPr="00000000" w14:paraId="0000000A">
      <w:pPr>
        <w:numPr>
          <w:ilvl w:val="0"/>
          <w:numId w:val="1"/>
        </w:numPr>
        <w:spacing w:after="0" w:afterAutospacing="0" w:line="267.27272727272725" w:lineRule="auto"/>
        <w:ind w:left="720" w:hanging="360"/>
        <w:jc w:val="both"/>
        <w:rPr>
          <w:sz w:val="24"/>
          <w:szCs w:val="24"/>
          <w:u w:val="none"/>
        </w:rPr>
      </w:pPr>
      <w:r w:rsidDel="00000000" w:rsidR="00000000" w:rsidRPr="00000000">
        <w:rPr>
          <w:sz w:val="24"/>
          <w:szCs w:val="24"/>
          <w:rtl w:val="0"/>
        </w:rPr>
        <w:t xml:space="preserve">Investigate all allegations of arbitrary detentions, of enforced disappearance, of disproportionate use of force against peaceful protesters, of torture and ill-treatment in detention against critics, journalists, peaceful protesters, and hold those responsible into account;</w:t>
      </w:r>
    </w:p>
    <w:p w:rsidR="00000000" w:rsidDel="00000000" w:rsidP="00000000" w:rsidRDefault="00000000" w:rsidRPr="00000000" w14:paraId="0000000B">
      <w:pPr>
        <w:numPr>
          <w:ilvl w:val="0"/>
          <w:numId w:val="1"/>
        </w:numPr>
        <w:spacing w:after="0" w:afterAutospacing="0" w:line="267.27272727272725" w:lineRule="auto"/>
        <w:ind w:left="720" w:hanging="360"/>
        <w:jc w:val="both"/>
        <w:rPr>
          <w:sz w:val="24"/>
          <w:szCs w:val="24"/>
          <w:u w:val="none"/>
        </w:rPr>
      </w:pPr>
      <w:r w:rsidDel="00000000" w:rsidR="00000000" w:rsidRPr="00000000">
        <w:rPr>
          <w:sz w:val="24"/>
          <w:szCs w:val="24"/>
          <w:rtl w:val="0"/>
        </w:rPr>
        <w:t xml:space="preserve">End harassment and other reprisals against free media outlets and individual journalists;</w:t>
      </w:r>
    </w:p>
    <w:p w:rsidR="00000000" w:rsidDel="00000000" w:rsidP="00000000" w:rsidRDefault="00000000" w:rsidRPr="00000000" w14:paraId="0000000C">
      <w:pPr>
        <w:numPr>
          <w:ilvl w:val="0"/>
          <w:numId w:val="1"/>
        </w:numPr>
        <w:spacing w:after="0" w:afterAutospacing="0" w:line="267.27272727272725" w:lineRule="auto"/>
        <w:ind w:left="720" w:hanging="360"/>
        <w:jc w:val="both"/>
        <w:rPr>
          <w:sz w:val="24"/>
          <w:szCs w:val="24"/>
          <w:u w:val="none"/>
        </w:rPr>
      </w:pPr>
      <w:r w:rsidDel="00000000" w:rsidR="00000000" w:rsidRPr="00000000">
        <w:rPr>
          <w:sz w:val="24"/>
          <w:szCs w:val="24"/>
          <w:rtl w:val="0"/>
        </w:rPr>
        <w:t xml:space="preserve">Consider taking advantage of the UN Plan of Action for the safety of journalists and the issue of impunity to strengthen the relevant legal framework;</w:t>
      </w:r>
    </w:p>
    <w:p w:rsidR="00000000" w:rsidDel="00000000" w:rsidP="00000000" w:rsidRDefault="00000000" w:rsidRPr="00000000" w14:paraId="0000000D">
      <w:pPr>
        <w:numPr>
          <w:ilvl w:val="0"/>
          <w:numId w:val="1"/>
        </w:numPr>
        <w:spacing w:after="0" w:afterAutospacing="0" w:line="267.27272727272725" w:lineRule="auto"/>
        <w:ind w:left="720" w:hanging="360"/>
        <w:jc w:val="both"/>
        <w:rPr>
          <w:sz w:val="24"/>
          <w:szCs w:val="24"/>
        </w:rPr>
      </w:pPr>
      <w:r w:rsidDel="00000000" w:rsidR="00000000" w:rsidRPr="00000000">
        <w:rPr>
          <w:sz w:val="24"/>
          <w:szCs w:val="24"/>
          <w:rtl w:val="0"/>
        </w:rPr>
        <w:t xml:space="preserve">Adopt comprehensive anti-discrimination legislation that defines all forms of discrimination in accordance with international standards, and guarantee women equal access to work;</w:t>
      </w:r>
    </w:p>
    <w:p w:rsidR="00000000" w:rsidDel="00000000" w:rsidP="00000000" w:rsidRDefault="00000000" w:rsidRPr="00000000" w14:paraId="0000000E">
      <w:pPr>
        <w:numPr>
          <w:ilvl w:val="0"/>
          <w:numId w:val="1"/>
        </w:numPr>
        <w:spacing w:after="80" w:line="267.27272727272725" w:lineRule="auto"/>
        <w:ind w:left="720" w:hanging="360"/>
        <w:jc w:val="both"/>
        <w:rPr>
          <w:sz w:val="24"/>
          <w:szCs w:val="24"/>
        </w:rPr>
      </w:pPr>
      <w:r w:rsidDel="00000000" w:rsidR="00000000" w:rsidRPr="00000000">
        <w:rPr>
          <w:sz w:val="24"/>
          <w:szCs w:val="24"/>
          <w:rtl w:val="0"/>
        </w:rPr>
        <w:t xml:space="preserve">Fully cooperate with the Special Rapporteur on the situation of human rights in Belarus, other special procedures of the Human Rights Council and with the Office of the High Commissioner for Human Rights and allow their unfettered access to the country; </w:t>
      </w:r>
    </w:p>
    <w:p w:rsidR="00000000" w:rsidDel="00000000" w:rsidP="00000000" w:rsidRDefault="00000000" w:rsidRPr="00000000" w14:paraId="0000000F">
      <w:pPr>
        <w:spacing w:after="240" w:before="240" w:line="240" w:lineRule="auto"/>
        <w:ind w:left="0" w:firstLine="720"/>
        <w:jc w:val="both"/>
        <w:rPr>
          <w:sz w:val="24"/>
          <w:szCs w:val="24"/>
        </w:rPr>
      </w:pPr>
      <w:r w:rsidDel="00000000" w:rsidR="00000000" w:rsidRPr="00000000">
        <w:rPr>
          <w:sz w:val="24"/>
          <w:szCs w:val="24"/>
          <w:rtl w:val="0"/>
        </w:rPr>
        <w:t xml:space="preserve">Greece is alarmed by reports of widespread torture and cruel, inhumane or degrading treatment of peaceful protesters, arbitrary detentions of opposition leaders and human rights defenders, and of repression of freedom of expression, both offline and online. </w:t>
      </w:r>
    </w:p>
    <w:p w:rsidR="00000000" w:rsidDel="00000000" w:rsidP="00000000" w:rsidRDefault="00000000" w:rsidRPr="00000000" w14:paraId="00000010">
      <w:pPr>
        <w:spacing w:after="240" w:before="240" w:line="240" w:lineRule="auto"/>
        <w:ind w:firstLine="720"/>
        <w:jc w:val="both"/>
        <w:rPr>
          <w:sz w:val="24"/>
          <w:szCs w:val="24"/>
        </w:rPr>
      </w:pPr>
      <w:r w:rsidDel="00000000" w:rsidR="00000000" w:rsidRPr="00000000">
        <w:rPr>
          <w:sz w:val="24"/>
          <w:szCs w:val="24"/>
          <w:rtl w:val="0"/>
        </w:rPr>
        <w:t xml:space="preserve">Greece wishes the Delegation of Belarus success in implementing the recommendations received today.</w:t>
      </w:r>
    </w:p>
    <w:p w:rsidR="00000000" w:rsidDel="00000000" w:rsidP="00000000" w:rsidRDefault="00000000" w:rsidRPr="00000000" w14:paraId="00000011">
      <w:pPr>
        <w:spacing w:after="240" w:before="240" w:line="240" w:lineRule="auto"/>
        <w:jc w:val="both"/>
        <w:rPr>
          <w:sz w:val="24"/>
          <w:szCs w:val="24"/>
        </w:rPr>
      </w:pPr>
      <w:r w:rsidDel="00000000" w:rsidR="00000000" w:rsidRPr="00000000">
        <w:rPr>
          <w:sz w:val="24"/>
          <w:szCs w:val="24"/>
          <w:rtl w:val="0"/>
        </w:rPr>
        <w:t xml:space="preserve"> I thank you</w:t>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3F9EA-46FE-4FE1-A6DF-C091F64CC495}"/>
</file>

<file path=customXml/itemProps2.xml><?xml version="1.0" encoding="utf-8"?>
<ds:datastoreItem xmlns:ds="http://schemas.openxmlformats.org/officeDocument/2006/customXml" ds:itemID="{B9E23DFB-7BEE-4198-954A-CA3398F97C34}"/>
</file>

<file path=customXml/itemProps3.xml><?xml version="1.0" encoding="utf-8"?>
<ds:datastoreItem xmlns:ds="http://schemas.openxmlformats.org/officeDocument/2006/customXml" ds:itemID="{F25189FE-F12D-4739-8E7B-EE38BB5EB78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