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FCD1D" w14:textId="77777777" w:rsidR="00D80C98" w:rsidRPr="00621171" w:rsidRDefault="00D80C98" w:rsidP="00D80C98">
      <w:pPr>
        <w:contextualSpacing/>
        <w:jc w:val="center"/>
        <w:rPr>
          <w:rFonts w:ascii="Montserrat" w:hAnsi="Montserrat" w:cs="Arial"/>
          <w:sz w:val="28"/>
          <w:szCs w:val="28"/>
        </w:rPr>
      </w:pPr>
      <w:r w:rsidRPr="0049144A">
        <w:rPr>
          <w:rFonts w:ascii="Montserrat" w:hAnsi="Montserrat" w:cs="Arial"/>
          <w:noProof/>
        </w:rPr>
        <w:drawing>
          <wp:inline distT="0" distB="0" distL="0" distR="0" wp14:anchorId="2DF52C59" wp14:editId="31B31D90">
            <wp:extent cx="2209800" cy="647065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sion OI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" t="16210" r="4754" b="21178"/>
                    <a:stretch/>
                  </pic:blipFill>
                  <pic:spPr bwMode="auto"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CAEE6" w14:textId="77777777" w:rsidR="00D80C98" w:rsidRPr="00D80C98" w:rsidRDefault="00D80C98" w:rsidP="00D80C98">
      <w:pPr>
        <w:pStyle w:val="Body"/>
        <w:spacing w:after="0" w:line="240" w:lineRule="auto"/>
        <w:jc w:val="center"/>
        <w:rPr>
          <w:rFonts w:ascii="Montserrat" w:hAnsi="Montserrat" w:cs="Arial"/>
          <w:b/>
          <w:sz w:val="28"/>
          <w:szCs w:val="28"/>
        </w:rPr>
      </w:pPr>
    </w:p>
    <w:p w14:paraId="03CE6D79" w14:textId="1E9AE699" w:rsidR="001F42B6" w:rsidRPr="00543AB5" w:rsidRDefault="00D80C98" w:rsidP="00543AB5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43AB5">
        <w:rPr>
          <w:rFonts w:ascii="Arial" w:hAnsi="Arial" w:cs="Arial"/>
          <w:b/>
          <w:sz w:val="24"/>
          <w:szCs w:val="24"/>
        </w:rPr>
        <w:t xml:space="preserve">Intervención de la Delegación de México en el diálogo con </w:t>
      </w:r>
      <w:r w:rsidR="00C34BD1" w:rsidRPr="00543AB5">
        <w:rPr>
          <w:rFonts w:ascii="Arial" w:hAnsi="Arial" w:cs="Arial"/>
          <w:b/>
          <w:sz w:val="24"/>
          <w:szCs w:val="24"/>
        </w:rPr>
        <w:t>Liberia</w:t>
      </w:r>
    </w:p>
    <w:p w14:paraId="214A6C1D" w14:textId="77777777" w:rsidR="001F42B6" w:rsidRPr="00543AB5" w:rsidRDefault="00D361C5" w:rsidP="00543AB5">
      <w:pPr>
        <w:pStyle w:val="Body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3AB5">
        <w:rPr>
          <w:rFonts w:ascii="Arial" w:hAnsi="Arial" w:cs="Arial"/>
          <w:b/>
          <w:sz w:val="24"/>
          <w:szCs w:val="24"/>
        </w:rPr>
        <w:t xml:space="preserve">Mecanismo de Examen Periódico Universal - 36º Periodo de Sesiones </w:t>
      </w:r>
    </w:p>
    <w:p w14:paraId="3F224E01" w14:textId="4B1E3A06" w:rsidR="001F42B6" w:rsidRPr="00543AB5" w:rsidRDefault="00D361C5" w:rsidP="00543AB5">
      <w:pPr>
        <w:pStyle w:val="Body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Ginebra, de noviembre de 2020. </w:t>
      </w:r>
    </w:p>
    <w:p w14:paraId="2217626B" w14:textId="77777777" w:rsidR="001F42B6" w:rsidRPr="00543AB5" w:rsidRDefault="001F42B6" w:rsidP="00543AB5">
      <w:pPr>
        <w:pStyle w:val="Body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06D0BE1" w14:textId="4BD0C28C" w:rsidR="001F42B6" w:rsidRPr="00543AB5" w:rsidRDefault="00D361C5" w:rsidP="00543AB5">
      <w:pPr>
        <w:pStyle w:val="Body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Tiempo: </w:t>
      </w:r>
      <w:r w:rsid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1:20 minutos –</w:t>
      </w:r>
      <w:r w:rsid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171</w:t>
      </w:r>
      <w:bookmarkStart w:id="0" w:name="_GoBack"/>
      <w:bookmarkEnd w:id="0"/>
      <w:r w:rsid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palabras</w:t>
      </w:r>
    </w:p>
    <w:p w14:paraId="71B7891D" w14:textId="77777777" w:rsidR="00543AB5" w:rsidRDefault="00543AB5" w:rsidP="00543AB5">
      <w:pPr>
        <w:pStyle w:val="Body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0B0CAF4" w14:textId="29543E33" w:rsidR="00C34BD1" w:rsidRDefault="00C34BD1" w:rsidP="00543AB5">
      <w:pPr>
        <w:pStyle w:val="Body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Gracias</w:t>
      </w:r>
      <w:r w:rsidR="00AB7925" w:rsidRP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señora Presidenta,</w:t>
      </w:r>
    </w:p>
    <w:p w14:paraId="63D59739" w14:textId="77777777" w:rsidR="00543AB5" w:rsidRPr="00543AB5" w:rsidRDefault="00543AB5" w:rsidP="00543AB5">
      <w:pPr>
        <w:pStyle w:val="Body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611BA4" w14:textId="07068E1A" w:rsidR="00C34BD1" w:rsidRPr="00E825FE" w:rsidRDefault="00C34BD1" w:rsidP="00E825FE">
      <w:pPr>
        <w:pStyle w:val="Body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Damos la bienvenida a la delegación de Liberia y agradecemos por la presentación de su informe</w:t>
      </w:r>
      <w:r w:rsid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Reconocemos avances como </w:t>
      </w:r>
      <w:r w:rsidRPr="00543AB5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la aprobación de la ley 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 libertad de prensa</w:t>
      </w:r>
      <w:r w:rsidR="00AB792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y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la tipificación de la violencia doméstica e intrafamiliar como delito grave. </w:t>
      </w:r>
    </w:p>
    <w:p w14:paraId="2186399A" w14:textId="77777777" w:rsidR="00543AB5" w:rsidRPr="00E825FE" w:rsidRDefault="00543AB5" w:rsidP="00E825FE">
      <w:pPr>
        <w:pStyle w:val="Body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7A9F2EF" w14:textId="77777777" w:rsidR="00543AB5" w:rsidRPr="00E825FE" w:rsidRDefault="00543AB5" w:rsidP="00E825FE">
      <w:pPr>
        <w:shd w:val="clear" w:color="auto" w:fill="FFFFFF"/>
        <w:jc w:val="both"/>
        <w:rPr>
          <w:rFonts w:ascii="Arial" w:hAnsi="Arial" w:cs="Arial"/>
          <w:lang w:val="es-MX"/>
        </w:rPr>
      </w:pPr>
      <w:r w:rsidRPr="00E825FE">
        <w:rPr>
          <w:rFonts w:ascii="Arial" w:hAnsi="Arial" w:cs="Arial"/>
          <w:color w:val="00000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Con objeto de contribuir a los avances en materia de derechos humanos, recomendamos lo siguiente</w:t>
      </w:r>
      <w:r w:rsidRPr="00E825FE">
        <w:rPr>
          <w:rFonts w:ascii="Arial" w:hAnsi="Arial" w:cs="Arial"/>
          <w:lang w:val="es-MX"/>
        </w:rPr>
        <w:t>:</w:t>
      </w:r>
    </w:p>
    <w:p w14:paraId="5C47920F" w14:textId="77777777" w:rsidR="00AB7925" w:rsidRPr="00E825FE" w:rsidRDefault="00AB7925" w:rsidP="00E825FE">
      <w:pPr>
        <w:shd w:val="clear" w:color="auto" w:fill="FFFFFF"/>
        <w:jc w:val="both"/>
        <w:rPr>
          <w:rFonts w:ascii="Arial" w:hAnsi="Arial" w:cs="Arial"/>
          <w:lang w:val="es-MX"/>
        </w:rPr>
      </w:pPr>
    </w:p>
    <w:p w14:paraId="010959A8" w14:textId="48059724" w:rsidR="00C34BD1" w:rsidRPr="00E825FE" w:rsidRDefault="00C34BD1" w:rsidP="00E825FE">
      <w:pPr>
        <w:pStyle w:val="Body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Despenaliza</w:t>
      </w:r>
      <w:r w:rsidR="00AB792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43AB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las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relaciones sexuales </w:t>
      </w:r>
      <w:r w:rsidR="00543AB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consensuadas 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entre personas del mismo sexo</w:t>
      </w:r>
      <w:r w:rsidR="00543AB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y </w:t>
      </w:r>
      <w:r w:rsidR="00AB792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adoptar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medidas </w:t>
      </w:r>
      <w:r w:rsidR="00AB792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legislativas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para </w:t>
      </w:r>
      <w:r w:rsidR="00AB792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prohibir la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discriminación y violencia por motivos de orientación sexual </w:t>
      </w:r>
      <w:r w:rsidR="00543AB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 identidad de género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6BFDFA8" w14:textId="77777777" w:rsidR="00543AB5" w:rsidRPr="00E825FE" w:rsidRDefault="00543AB5" w:rsidP="00E825FE">
      <w:pPr>
        <w:pStyle w:val="Body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56CC17" w14:textId="1100CFE5" w:rsidR="00C34BD1" w:rsidRPr="00E825FE" w:rsidRDefault="00D04A58" w:rsidP="00E825FE">
      <w:pPr>
        <w:pStyle w:val="Body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C34BD1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stablecer una moratoria de las ejecuciones como primer paso hacia la abolición oficial de la pena de muerte, y conmutar todas las penas </w:t>
      </w:r>
      <w:r w:rsidR="00543AB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capitales</w:t>
      </w:r>
      <w:r w:rsidR="00C34BD1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pendientes por condenas de privación de libertad.</w:t>
      </w:r>
    </w:p>
    <w:p w14:paraId="64114BD3" w14:textId="77777777" w:rsidR="00543AB5" w:rsidRPr="00E825FE" w:rsidRDefault="00543AB5" w:rsidP="00E825FE">
      <w:pPr>
        <w:pStyle w:val="Body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D2AAB40" w14:textId="0DDD2F68" w:rsidR="00C34BD1" w:rsidRPr="00E825FE" w:rsidRDefault="00E825FE" w:rsidP="00E825FE">
      <w:pPr>
        <w:pStyle w:val="Body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Fijar</w:t>
      </w:r>
      <w:r w:rsidR="00C34BD1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la edad mínima legal para co</w:t>
      </w:r>
      <w:r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ntraer matrimonio en</w:t>
      </w:r>
      <w:r w:rsidR="00543AB5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18 años sin distinción de género</w:t>
      </w:r>
      <w:r w:rsidR="00C34BD1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 objeto</w:t>
      </w:r>
      <w:r w:rsidR="00C34BD1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p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rohibir el matrimonio infantil</w:t>
      </w:r>
      <w:r w:rsidR="00C34BD1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F1E5B64" w14:textId="77777777" w:rsidR="00543AB5" w:rsidRPr="00E825FE" w:rsidRDefault="00543AB5" w:rsidP="00E825FE">
      <w:pPr>
        <w:pStyle w:val="ListParagraph"/>
        <w:rPr>
          <w:rFonts w:ascii="Arial" w:hAnsi="Arial" w:cs="Arial"/>
          <w:lang w:val="es-MX"/>
        </w:rPr>
      </w:pPr>
    </w:p>
    <w:p w14:paraId="13FE0887" w14:textId="69C35CCA" w:rsidR="00543AB5" w:rsidRPr="00E825FE" w:rsidRDefault="00543AB5" w:rsidP="00E825FE">
      <w:pPr>
        <w:pStyle w:val="Body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Alentar la matriculación y retención de niñas </w:t>
      </w:r>
      <w:r w:rsidR="00E825FE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y adolescentes </w:t>
      </w: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en la escuela, </w:t>
      </w:r>
      <w:r w:rsidR="00E825FE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y facilitar el acceso a servicios de salud sexual y reproductiva, incluyendo metodos </w:t>
      </w:r>
      <w:r w:rsid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anticonceptivos</w:t>
      </w:r>
      <w:r w:rsidR="00E825FE"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7C499A0" w14:textId="77777777" w:rsidR="00E825FE" w:rsidRPr="00E825FE" w:rsidRDefault="00E825FE" w:rsidP="00E825FE">
      <w:pPr>
        <w:rPr>
          <w:rFonts w:ascii="Arial" w:hAnsi="Arial" w:cs="Arial"/>
          <w:lang w:val="es-MX"/>
        </w:rPr>
      </w:pPr>
    </w:p>
    <w:p w14:paraId="01BC4023" w14:textId="16B57F3A" w:rsidR="001F42B6" w:rsidRPr="00E825FE" w:rsidRDefault="00C34BD1" w:rsidP="00E825FE">
      <w:pPr>
        <w:pStyle w:val="Body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25FE">
        <w:rPr>
          <w:rFonts w:ascii="Arial" w:hAnsi="Arial" w:cs="Arial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Gracias.</w:t>
      </w:r>
    </w:p>
    <w:sectPr w:rsidR="001F42B6" w:rsidRPr="00E825FE" w:rsidSect="006D4B3D">
      <w:headerReference w:type="default" r:id="rId10"/>
      <w:footerReference w:type="default" r:id="rId11"/>
      <w:pgSz w:w="12240" w:h="15840"/>
      <w:pgMar w:top="115" w:right="1701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2379E" w14:textId="77777777" w:rsidR="00543AB5" w:rsidRDefault="00543AB5">
      <w:r>
        <w:separator/>
      </w:r>
    </w:p>
  </w:endnote>
  <w:endnote w:type="continuationSeparator" w:id="0">
    <w:p w14:paraId="20F4DCD8" w14:textId="77777777" w:rsidR="00543AB5" w:rsidRDefault="0054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98008" w14:textId="77777777" w:rsidR="00543AB5" w:rsidRDefault="00543AB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A61A2" w14:textId="77777777" w:rsidR="00543AB5" w:rsidRDefault="00543AB5">
      <w:r>
        <w:separator/>
      </w:r>
    </w:p>
  </w:footnote>
  <w:footnote w:type="continuationSeparator" w:id="0">
    <w:p w14:paraId="295B35AB" w14:textId="77777777" w:rsidR="00543AB5" w:rsidRDefault="00543A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76ADB" w14:textId="77777777" w:rsidR="00543AB5" w:rsidRDefault="00543AB5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81C"/>
    <w:multiLevelType w:val="hybridMultilevel"/>
    <w:tmpl w:val="B0982F66"/>
    <w:numStyleLink w:val="Bullets"/>
  </w:abstractNum>
  <w:abstractNum w:abstractNumId="1">
    <w:nsid w:val="411E6C4B"/>
    <w:multiLevelType w:val="hybridMultilevel"/>
    <w:tmpl w:val="B0982F66"/>
    <w:styleLink w:val="Bullets"/>
    <w:lvl w:ilvl="0" w:tplc="E87EBC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C0BDB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2A858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FA07E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18C67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508B5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42DE3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4238B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74A0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7684A4C"/>
    <w:multiLevelType w:val="hybridMultilevel"/>
    <w:tmpl w:val="B0982F66"/>
    <w:numStyleLink w:val="Bullets"/>
  </w:abstractNum>
  <w:abstractNum w:abstractNumId="3">
    <w:nsid w:val="6DDA184E"/>
    <w:multiLevelType w:val="hybridMultilevel"/>
    <w:tmpl w:val="273A4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23E75"/>
    <w:multiLevelType w:val="hybridMultilevel"/>
    <w:tmpl w:val="8B34E760"/>
    <w:lvl w:ilvl="0" w:tplc="6CD45A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95AA2"/>
    <w:multiLevelType w:val="hybridMultilevel"/>
    <w:tmpl w:val="7CC40530"/>
    <w:lvl w:ilvl="0" w:tplc="314A461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94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E11C4"/>
    <w:multiLevelType w:val="hybridMultilevel"/>
    <w:tmpl w:val="74D8F2D4"/>
    <w:lvl w:ilvl="0" w:tplc="080A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B6"/>
    <w:rsid w:val="000114FF"/>
    <w:rsid w:val="001051F1"/>
    <w:rsid w:val="001F42B6"/>
    <w:rsid w:val="00207916"/>
    <w:rsid w:val="002B2063"/>
    <w:rsid w:val="0030580A"/>
    <w:rsid w:val="003456FB"/>
    <w:rsid w:val="003464CC"/>
    <w:rsid w:val="00384355"/>
    <w:rsid w:val="003A1B5D"/>
    <w:rsid w:val="003F4351"/>
    <w:rsid w:val="0040085F"/>
    <w:rsid w:val="00412E01"/>
    <w:rsid w:val="00543AB5"/>
    <w:rsid w:val="00564DEC"/>
    <w:rsid w:val="006D4B3D"/>
    <w:rsid w:val="00810E5B"/>
    <w:rsid w:val="00811F37"/>
    <w:rsid w:val="00826E15"/>
    <w:rsid w:val="00837E3A"/>
    <w:rsid w:val="008A2143"/>
    <w:rsid w:val="008F08DE"/>
    <w:rsid w:val="00A17ACB"/>
    <w:rsid w:val="00AB7925"/>
    <w:rsid w:val="00AC01BF"/>
    <w:rsid w:val="00AC49DE"/>
    <w:rsid w:val="00AF6CF7"/>
    <w:rsid w:val="00BD64FB"/>
    <w:rsid w:val="00C34BD1"/>
    <w:rsid w:val="00CC274D"/>
    <w:rsid w:val="00CC34F5"/>
    <w:rsid w:val="00CE4CF1"/>
    <w:rsid w:val="00D04A58"/>
    <w:rsid w:val="00D210F8"/>
    <w:rsid w:val="00D361C5"/>
    <w:rsid w:val="00D80C98"/>
    <w:rsid w:val="00DA04E5"/>
    <w:rsid w:val="00DA7F63"/>
    <w:rsid w:val="00E0032D"/>
    <w:rsid w:val="00E11378"/>
    <w:rsid w:val="00E55100"/>
    <w:rsid w:val="00E825FE"/>
    <w:rsid w:val="00EB5105"/>
    <w:rsid w:val="00EF7287"/>
    <w:rsid w:val="00F317F4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E1B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6D4B3D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D80C98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B51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1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10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B51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4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E5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6D4B3D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D80C98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B51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1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10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B51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4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E5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D8AF3-72B3-304A-908A-BC1969CB864F}"/>
</file>

<file path=customXml/itemProps2.xml><?xml version="1.0" encoding="utf-8"?>
<ds:datastoreItem xmlns:ds="http://schemas.openxmlformats.org/officeDocument/2006/customXml" ds:itemID="{EAD09A46-DFE6-4AFF-ABCD-CDD832D8A08B}"/>
</file>

<file path=customXml/itemProps3.xml><?xml version="1.0" encoding="utf-8"?>
<ds:datastoreItem xmlns:ds="http://schemas.openxmlformats.org/officeDocument/2006/customXml" ds:itemID="{71EEDF91-3B2F-40A2-B389-DED4B59C3405}"/>
</file>

<file path=customXml/itemProps4.xml><?xml version="1.0" encoding="utf-8"?>
<ds:datastoreItem xmlns:ds="http://schemas.openxmlformats.org/officeDocument/2006/customXml" ds:itemID="{559E911D-5382-48EB-9001-9AC52E21E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Diego Ruiz Gayol</cp:lastModifiedBy>
  <cp:revision>2</cp:revision>
  <dcterms:created xsi:type="dcterms:W3CDTF">2020-10-31T13:57:00Z</dcterms:created>
  <dcterms:modified xsi:type="dcterms:W3CDTF">2020-10-31T13:57:00Z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