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9996" w14:textId="71B325EB" w:rsidR="004E39D6" w:rsidRPr="001B37C0" w:rsidRDefault="004E39D6" w:rsidP="004E39D6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8AC82C2" wp14:editId="6D212C88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>REPUBLIQUE DU SENEGAL</w:t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</w:t>
      </w:r>
      <w:r w:rsidR="00294093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 xml:space="preserve">     </w:t>
      </w:r>
      <w:r w:rsidRPr="00294093">
        <w:rPr>
          <w:rFonts w:ascii="Georgia" w:hAnsi="Georgia" w:cs="Arial"/>
          <w:b/>
          <w:lang w:val="fr-CH" w:eastAsia="fr-CH"/>
        </w:rPr>
        <w:t>Genève, le 0</w:t>
      </w:r>
      <w:r w:rsidR="0075210D" w:rsidRPr="00294093">
        <w:rPr>
          <w:rFonts w:ascii="Georgia" w:hAnsi="Georgia" w:cs="Arial"/>
          <w:b/>
          <w:lang w:val="fr-CH" w:eastAsia="fr-CH"/>
        </w:rPr>
        <w:t>2</w:t>
      </w:r>
      <w:r w:rsidRPr="00294093">
        <w:rPr>
          <w:rFonts w:ascii="Georgia" w:hAnsi="Georgia" w:cs="Arial"/>
          <w:b/>
          <w:lang w:val="fr-CH" w:eastAsia="fr-CH"/>
        </w:rPr>
        <w:t xml:space="preserve"> novembre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 xml:space="preserve"> </w:t>
      </w:r>
      <w:r w:rsidRPr="00294093">
        <w:rPr>
          <w:rFonts w:ascii="Georgia" w:hAnsi="Georgia" w:cs="Arial"/>
          <w:b/>
          <w:lang w:val="fr-CH" w:eastAsia="fr-CH"/>
        </w:rPr>
        <w:t>20</w:t>
      </w:r>
      <w:r w:rsidR="0075210D" w:rsidRPr="00294093">
        <w:rPr>
          <w:rFonts w:ascii="Georgia" w:hAnsi="Georgia" w:cs="Arial"/>
          <w:b/>
          <w:lang w:val="fr-CH" w:eastAsia="fr-CH"/>
        </w:rPr>
        <w:t>20</w:t>
      </w:r>
    </w:p>
    <w:p w14:paraId="5930C451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3EE83370" w14:textId="77777777" w:rsidR="004E39D6" w:rsidRPr="001B37C0" w:rsidRDefault="004E39D6" w:rsidP="004E39D6">
      <w:pPr>
        <w:widowControl w:val="0"/>
        <w:tabs>
          <w:tab w:val="center" w:pos="4513"/>
        </w:tabs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ab/>
      </w:r>
    </w:p>
    <w:p w14:paraId="6D0A2B9F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3A386E18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20"/>
          <w:szCs w:val="20"/>
          <w:u w:val="single"/>
          <w:lang w:val="fr-CH" w:eastAsia="fr-CH"/>
        </w:rPr>
        <w:t>vérifier au prononcé</w:t>
      </w:r>
    </w:p>
    <w:p w14:paraId="21E467F6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527508A8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6ED9E906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38CD7CC6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3E38797E" w14:textId="77777777" w:rsidR="004E39D6" w:rsidRPr="001B37C0" w:rsidRDefault="004E39D6" w:rsidP="004E39D6">
      <w:pPr>
        <w:widowControl w:val="0"/>
        <w:spacing w:after="0" w:line="240" w:lineRule="auto"/>
        <w:rPr>
          <w:rFonts w:ascii="Georgia" w:hAnsi="Georgia" w:cs="Calibri"/>
          <w:color w:val="000000"/>
          <w:sz w:val="16"/>
          <w:szCs w:val="16"/>
          <w:lang w:val="fr-CH" w:eastAsia="fr-CH"/>
        </w:rPr>
      </w:pPr>
    </w:p>
    <w:p w14:paraId="1799AE25" w14:textId="60FCE9B5" w:rsidR="004E39D6" w:rsidRPr="001B37C0" w:rsidRDefault="004E39D6" w:rsidP="004E39D6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CE1C11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6</w:t>
      </w:r>
      <w:r w:rsidRPr="001B37C0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 w:rsidR="00CE1C11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1</w:t>
      </w:r>
      <w:r w:rsidR="00CE1C11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novembre 20</w:t>
      </w:r>
      <w:r w:rsidR="0075210D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20</w:t>
      </w:r>
    </w:p>
    <w:p w14:paraId="7DBA6CF9" w14:textId="43CDD780" w:rsidR="004E39D6" w:rsidRPr="001B37C0" w:rsidRDefault="004E39D6" w:rsidP="004E39D6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 w:rsidR="00D0209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U BELARUS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3F37AC0" w14:textId="77777777" w:rsidR="004E39D6" w:rsidRPr="001B37C0" w:rsidRDefault="004E39D6" w:rsidP="004E39D6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 </w:t>
      </w:r>
    </w:p>
    <w:p w14:paraId="5EB8FFF9" w14:textId="77777777" w:rsidR="004E39D6" w:rsidRPr="001B37C0" w:rsidRDefault="004E39D6" w:rsidP="004E39D6">
      <w:pPr>
        <w:spacing w:before="100" w:after="100"/>
        <w:rPr>
          <w:rFonts w:ascii="Georgia" w:hAnsi="Georgia"/>
        </w:rPr>
      </w:pPr>
    </w:p>
    <w:p w14:paraId="7A40E6C5" w14:textId="2EECC131" w:rsidR="004E39D6" w:rsidRPr="00294093" w:rsidRDefault="009D174C" w:rsidP="009D174C">
      <w:pPr>
        <w:spacing w:line="240" w:lineRule="auto"/>
        <w:ind w:right="-671" w:firstLine="284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  </w:t>
      </w:r>
      <w:r w:rsidR="004E39D6" w:rsidRPr="00294093">
        <w:rPr>
          <w:rFonts w:ascii="Georgia" w:hAnsi="Georgia" w:cs="Arial"/>
          <w:b/>
          <w:sz w:val="28"/>
          <w:szCs w:val="28"/>
        </w:rPr>
        <w:t>M</w:t>
      </w:r>
      <w:r w:rsidR="00294093" w:rsidRPr="00294093">
        <w:rPr>
          <w:rFonts w:ascii="Georgia" w:hAnsi="Georgia" w:cs="Arial"/>
          <w:b/>
          <w:sz w:val="28"/>
          <w:szCs w:val="28"/>
        </w:rPr>
        <w:t>adame la Présidente</w:t>
      </w:r>
      <w:r w:rsidR="004E39D6" w:rsidRPr="00294093">
        <w:rPr>
          <w:rFonts w:ascii="Georgia" w:hAnsi="Georgia" w:cs="Arial"/>
          <w:b/>
          <w:sz w:val="28"/>
          <w:szCs w:val="28"/>
        </w:rPr>
        <w:t>,</w:t>
      </w:r>
    </w:p>
    <w:p w14:paraId="26E20250" w14:textId="103ED0FB" w:rsidR="004E39D6" w:rsidRPr="00294093" w:rsidRDefault="009D174C" w:rsidP="009D174C">
      <w:pPr>
        <w:spacing w:line="240" w:lineRule="auto"/>
        <w:ind w:right="-671" w:firstLine="284"/>
        <w:jc w:val="both"/>
        <w:rPr>
          <w:rFonts w:ascii="Georgia" w:hAnsi="Georgia" w:cs="Arial"/>
          <w:sz w:val="28"/>
          <w:szCs w:val="28"/>
          <w:lang w:val="fr-CH"/>
        </w:rPr>
      </w:pPr>
      <w:r>
        <w:rPr>
          <w:rFonts w:ascii="Georgia" w:hAnsi="Georgia" w:cs="Arial"/>
          <w:sz w:val="28"/>
          <w:szCs w:val="28"/>
        </w:rPr>
        <w:t xml:space="preserve">  </w:t>
      </w:r>
      <w:r w:rsidR="004E39D6" w:rsidRPr="00294093">
        <w:rPr>
          <w:rFonts w:ascii="Georgia" w:hAnsi="Georgia" w:cs="Arial"/>
          <w:sz w:val="28"/>
          <w:szCs w:val="28"/>
        </w:rPr>
        <w:t>M</w:t>
      </w:r>
      <w:r w:rsidR="004E39D6" w:rsidRPr="00294093">
        <w:rPr>
          <w:rFonts w:ascii="Georgia" w:hAnsi="Georgia" w:cs="Arial"/>
          <w:sz w:val="28"/>
          <w:szCs w:val="28"/>
          <w:lang w:val="fr-CH"/>
        </w:rPr>
        <w:t xml:space="preserve">a délégation souhaite une chaleureuse bienvenue à celle </w:t>
      </w:r>
      <w:r w:rsidR="005961BF" w:rsidRPr="00294093">
        <w:rPr>
          <w:rFonts w:ascii="Georgia" w:hAnsi="Georgia" w:cs="Arial"/>
          <w:sz w:val="28"/>
          <w:szCs w:val="28"/>
          <w:lang w:val="fr-CH"/>
        </w:rPr>
        <w:t xml:space="preserve">biélorussienne </w:t>
      </w:r>
      <w:r w:rsidR="004E39D6" w:rsidRPr="00294093">
        <w:rPr>
          <w:rFonts w:ascii="Georgia" w:hAnsi="Georgia" w:cs="Arial"/>
          <w:sz w:val="28"/>
          <w:szCs w:val="28"/>
          <w:lang w:val="fr-CH"/>
        </w:rPr>
        <w:t>et la félicite pour la qualité de son rapport national soumis au titre du troisième cycle de l’EPU.</w:t>
      </w:r>
    </w:p>
    <w:p w14:paraId="477F7C85" w14:textId="27A76CA3" w:rsidR="004E39D6" w:rsidRPr="00294093" w:rsidRDefault="009D174C" w:rsidP="009D174C">
      <w:pPr>
        <w:spacing w:line="240" w:lineRule="auto"/>
        <w:ind w:right="-671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</w:t>
      </w:r>
      <w:r w:rsidR="004E39D6" w:rsidRPr="00294093">
        <w:rPr>
          <w:rFonts w:ascii="Georgia" w:hAnsi="Georgia" w:cs="Arial"/>
          <w:sz w:val="28"/>
          <w:szCs w:val="28"/>
        </w:rPr>
        <w:t>L</w:t>
      </w:r>
      <w:r w:rsidR="004C2726" w:rsidRPr="00294093">
        <w:rPr>
          <w:rFonts w:ascii="Georgia" w:hAnsi="Georgia" w:cs="Arial"/>
          <w:sz w:val="28"/>
          <w:szCs w:val="28"/>
        </w:rPr>
        <w:t xml:space="preserve">e Sénégal se réjouit que le </w:t>
      </w:r>
      <w:r w:rsidR="004C2726" w:rsidRPr="00294093">
        <w:rPr>
          <w:rFonts w:ascii="Georgia" w:hAnsi="Georgia"/>
          <w:sz w:val="28"/>
          <w:szCs w:val="28"/>
        </w:rPr>
        <w:t xml:space="preserve">Bélarus mène une politique éducative à orientation sociale, fondée sur </w:t>
      </w:r>
      <w:r w:rsidR="00294093">
        <w:rPr>
          <w:rFonts w:ascii="Georgia" w:hAnsi="Georgia"/>
          <w:sz w:val="28"/>
          <w:szCs w:val="28"/>
        </w:rPr>
        <w:t>d</w:t>
      </w:r>
      <w:r w:rsidR="004C2726" w:rsidRPr="00294093">
        <w:rPr>
          <w:rFonts w:ascii="Georgia" w:hAnsi="Georgia"/>
          <w:sz w:val="28"/>
          <w:szCs w:val="28"/>
        </w:rPr>
        <w:t>es principes humanitaire</w:t>
      </w:r>
      <w:r w:rsidR="00EB13CF">
        <w:rPr>
          <w:rFonts w:ascii="Georgia" w:hAnsi="Georgia"/>
          <w:sz w:val="28"/>
          <w:szCs w:val="28"/>
        </w:rPr>
        <w:t>s</w:t>
      </w:r>
      <w:r w:rsidR="004C2726" w:rsidRPr="00294093">
        <w:rPr>
          <w:rFonts w:ascii="Georgia" w:hAnsi="Georgia"/>
          <w:sz w:val="28"/>
          <w:szCs w:val="28"/>
        </w:rPr>
        <w:t>, d’égalité, d’intégration et de préservation des traditions du système éducatif national.</w:t>
      </w:r>
      <w:r w:rsidR="004E39D6" w:rsidRPr="00294093">
        <w:rPr>
          <w:rFonts w:ascii="Georgia" w:hAnsi="Georgia" w:cs="Arial"/>
          <w:sz w:val="28"/>
          <w:szCs w:val="28"/>
        </w:rPr>
        <w:t xml:space="preserve"> </w:t>
      </w:r>
    </w:p>
    <w:p w14:paraId="16CD9292" w14:textId="497DACD7" w:rsidR="00F52484" w:rsidRPr="00294093" w:rsidRDefault="009D174C" w:rsidP="009D174C">
      <w:pPr>
        <w:spacing w:line="240" w:lineRule="auto"/>
        <w:ind w:right="-671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Notre pays</w:t>
      </w:r>
      <w:r w:rsidR="004E39D6" w:rsidRPr="00294093">
        <w:rPr>
          <w:rFonts w:ascii="Georgia" w:hAnsi="Georgia" w:cs="Arial"/>
          <w:sz w:val="28"/>
          <w:szCs w:val="28"/>
        </w:rPr>
        <w:t xml:space="preserve"> prend note, avec satisfaction, que </w:t>
      </w:r>
      <w:r w:rsidR="004C2726" w:rsidRPr="00294093">
        <w:rPr>
          <w:rFonts w:ascii="Georgia" w:hAnsi="Georgia"/>
          <w:sz w:val="28"/>
          <w:szCs w:val="28"/>
        </w:rPr>
        <w:t>le cinquième plan d’action national pour l’égalité des sexes en République du Bélarus</w:t>
      </w:r>
      <w:r w:rsidR="00294093">
        <w:rPr>
          <w:rFonts w:ascii="Georgia" w:hAnsi="Georgia"/>
          <w:sz w:val="28"/>
          <w:szCs w:val="28"/>
        </w:rPr>
        <w:t>,</w:t>
      </w:r>
      <w:r w:rsidR="004C2726" w:rsidRPr="00294093">
        <w:rPr>
          <w:rFonts w:ascii="Georgia" w:hAnsi="Georgia"/>
          <w:sz w:val="28"/>
          <w:szCs w:val="28"/>
        </w:rPr>
        <w:t xml:space="preserve"> actuellement mis en œuvre (2017-2020)</w:t>
      </w:r>
      <w:r w:rsidR="00294093">
        <w:rPr>
          <w:rFonts w:ascii="Georgia" w:hAnsi="Georgia"/>
          <w:sz w:val="28"/>
          <w:szCs w:val="28"/>
        </w:rPr>
        <w:t>,</w:t>
      </w:r>
      <w:r w:rsidR="004C2726" w:rsidRPr="00294093">
        <w:rPr>
          <w:rFonts w:ascii="Georgia" w:hAnsi="Georgia"/>
          <w:sz w:val="28"/>
          <w:szCs w:val="28"/>
        </w:rPr>
        <w:t xml:space="preserve"> vise à garantir aux hommes et aux femmes les mêmes droits et possibilités </w:t>
      </w:r>
      <w:r w:rsidR="00F52484" w:rsidRPr="00294093">
        <w:rPr>
          <w:rFonts w:ascii="Georgia" w:hAnsi="Georgia"/>
          <w:sz w:val="28"/>
          <w:szCs w:val="28"/>
        </w:rPr>
        <w:t xml:space="preserve">en améliorant, </w:t>
      </w:r>
      <w:r w:rsidR="004C2726" w:rsidRPr="00294093">
        <w:rPr>
          <w:rFonts w:ascii="Georgia" w:hAnsi="Georgia"/>
          <w:sz w:val="28"/>
          <w:szCs w:val="28"/>
        </w:rPr>
        <w:t>notamment</w:t>
      </w:r>
      <w:r w:rsidR="00F52484" w:rsidRPr="00294093">
        <w:rPr>
          <w:rFonts w:ascii="Georgia" w:hAnsi="Georgia"/>
          <w:sz w:val="28"/>
          <w:szCs w:val="28"/>
        </w:rPr>
        <w:t>,</w:t>
      </w:r>
      <w:r w:rsidR="004C2726" w:rsidRPr="00294093">
        <w:rPr>
          <w:rFonts w:ascii="Georgia" w:hAnsi="Georgia"/>
          <w:sz w:val="28"/>
          <w:szCs w:val="28"/>
        </w:rPr>
        <w:t xml:space="preserve"> la législation et la pratique juridique</w:t>
      </w:r>
      <w:r w:rsidR="00F52484" w:rsidRPr="00294093">
        <w:rPr>
          <w:rFonts w:ascii="Georgia" w:hAnsi="Georgia"/>
          <w:sz w:val="28"/>
          <w:szCs w:val="28"/>
        </w:rPr>
        <w:t>.</w:t>
      </w:r>
    </w:p>
    <w:p w14:paraId="3829278D" w14:textId="7DAF6CB3" w:rsidR="00294093" w:rsidRDefault="009D174C" w:rsidP="009D174C">
      <w:pPr>
        <w:spacing w:line="240" w:lineRule="auto"/>
        <w:ind w:right="-671" w:firstLine="284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</w:t>
      </w:r>
      <w:r w:rsidR="00F52484" w:rsidRPr="00294093">
        <w:rPr>
          <w:rFonts w:ascii="Georgia" w:hAnsi="Georgia" w:cs="Arial"/>
          <w:sz w:val="28"/>
          <w:szCs w:val="28"/>
        </w:rPr>
        <w:t>Dans un esprit constructif, ma délégation souhaiterait faire les recommandations ci-après :</w:t>
      </w:r>
    </w:p>
    <w:p w14:paraId="262F50F6" w14:textId="37BF46E9" w:rsidR="004E39D6" w:rsidRPr="00294093" w:rsidRDefault="00150017" w:rsidP="009D174C">
      <w:pPr>
        <w:pStyle w:val="Paragraphedeliste"/>
        <w:numPr>
          <w:ilvl w:val="0"/>
          <w:numId w:val="2"/>
        </w:numPr>
        <w:spacing w:line="240" w:lineRule="auto"/>
        <w:ind w:right="-671"/>
        <w:jc w:val="both"/>
        <w:rPr>
          <w:rFonts w:ascii="Georgia" w:hAnsi="Georgia" w:cs="Arial"/>
          <w:sz w:val="28"/>
          <w:szCs w:val="28"/>
        </w:rPr>
      </w:pPr>
      <w:r w:rsidRPr="00294093">
        <w:rPr>
          <w:rFonts w:ascii="Georgia" w:hAnsi="Georgia"/>
          <w:sz w:val="28"/>
          <w:szCs w:val="28"/>
        </w:rPr>
        <w:t>Envisager d’adhérer à la Convention internationale</w:t>
      </w:r>
      <w:r w:rsidR="00294093">
        <w:rPr>
          <w:rFonts w:ascii="Georgia" w:hAnsi="Georgia"/>
          <w:b/>
          <w:bCs/>
          <w:sz w:val="28"/>
          <w:szCs w:val="28"/>
        </w:rPr>
        <w:t xml:space="preserve"> </w:t>
      </w:r>
      <w:r w:rsidRPr="00294093">
        <w:rPr>
          <w:rFonts w:ascii="Georgia" w:hAnsi="Georgia"/>
          <w:sz w:val="28"/>
          <w:szCs w:val="28"/>
        </w:rPr>
        <w:t>pour la</w:t>
      </w:r>
      <w:r w:rsidR="00294093" w:rsidRPr="00294093">
        <w:rPr>
          <w:rFonts w:ascii="Georgia" w:hAnsi="Georgia"/>
          <w:sz w:val="28"/>
          <w:szCs w:val="28"/>
        </w:rPr>
        <w:t xml:space="preserve"> </w:t>
      </w:r>
      <w:r w:rsidRPr="00294093">
        <w:rPr>
          <w:rFonts w:ascii="Georgia" w:hAnsi="Georgia"/>
          <w:sz w:val="28"/>
          <w:szCs w:val="28"/>
        </w:rPr>
        <w:t>protection de toutes les personnes contre les disparitions forcées</w:t>
      </w:r>
      <w:r w:rsidR="00294093">
        <w:rPr>
          <w:rFonts w:ascii="Georgia" w:hAnsi="Georgia"/>
          <w:sz w:val="28"/>
          <w:szCs w:val="28"/>
        </w:rPr>
        <w:t xml:space="preserve"> </w:t>
      </w:r>
      <w:r w:rsidR="004E39D6" w:rsidRPr="00294093">
        <w:rPr>
          <w:rFonts w:ascii="Georgia" w:hAnsi="Georgia" w:cs="Arial"/>
          <w:sz w:val="28"/>
          <w:szCs w:val="28"/>
        </w:rPr>
        <w:t>;</w:t>
      </w:r>
    </w:p>
    <w:p w14:paraId="6DF5A821" w14:textId="4EE57C04" w:rsidR="00294093" w:rsidRPr="00294093" w:rsidRDefault="00294093" w:rsidP="009D174C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ind w:right="-671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294093">
        <w:rPr>
          <w:rFonts w:ascii="Georgia" w:hAnsi="Georgia"/>
          <w:sz w:val="28"/>
          <w:szCs w:val="28"/>
        </w:rPr>
        <w:t>Créer une institution nationale des droits de l’homme conforme aux Principes de Paris ;</w:t>
      </w:r>
      <w:r w:rsidRPr="00294093">
        <w:rPr>
          <w:rFonts w:ascii="Georgia" w:hAnsi="Georgia" w:cs="Arial"/>
          <w:sz w:val="28"/>
          <w:szCs w:val="28"/>
          <w:lang w:val="fr-CH"/>
        </w:rPr>
        <w:t xml:space="preserve"> </w:t>
      </w:r>
    </w:p>
    <w:p w14:paraId="75F2E474" w14:textId="44CD1A7E" w:rsidR="004E39D6" w:rsidRPr="00294093" w:rsidRDefault="00294093" w:rsidP="009D174C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ind w:right="-671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  <w:r w:rsidRPr="00294093">
        <w:rPr>
          <w:rFonts w:ascii="Georgia" w:hAnsi="Georgia"/>
          <w:sz w:val="28"/>
          <w:szCs w:val="28"/>
        </w:rPr>
        <w:t>Mettre en place un programme d’intégration sociale des Roms leur permettant d’exercer leurs droits</w:t>
      </w:r>
      <w:r w:rsidR="004E39D6" w:rsidRPr="00294093">
        <w:rPr>
          <w:rFonts w:ascii="Georgia" w:hAnsi="Georgia" w:cs="Arial"/>
          <w:sz w:val="28"/>
          <w:szCs w:val="28"/>
          <w:lang w:val="fr-CH"/>
        </w:rPr>
        <w:t>.</w:t>
      </w:r>
    </w:p>
    <w:p w14:paraId="02333304" w14:textId="77777777" w:rsidR="004E39D6" w:rsidRPr="00294093" w:rsidRDefault="004E39D6" w:rsidP="009D174C">
      <w:pPr>
        <w:pStyle w:val="Paragraphedeliste"/>
        <w:suppressAutoHyphens w:val="0"/>
        <w:autoSpaceDN/>
        <w:spacing w:after="0" w:line="240" w:lineRule="auto"/>
        <w:ind w:left="0" w:right="-671"/>
        <w:jc w:val="both"/>
        <w:textAlignment w:val="auto"/>
        <w:rPr>
          <w:rFonts w:ascii="Georgia" w:hAnsi="Georgia" w:cs="Arial"/>
          <w:sz w:val="28"/>
          <w:szCs w:val="28"/>
          <w:lang w:val="fr-CH"/>
        </w:rPr>
      </w:pPr>
    </w:p>
    <w:p w14:paraId="0138C3E6" w14:textId="4A72523C" w:rsidR="004E39D6" w:rsidRPr="00294093" w:rsidRDefault="004E39D6" w:rsidP="009D174C">
      <w:pPr>
        <w:spacing w:line="240" w:lineRule="auto"/>
        <w:ind w:right="-671"/>
        <w:jc w:val="both"/>
        <w:rPr>
          <w:rFonts w:ascii="Georgia" w:hAnsi="Georgia" w:cs="Arial"/>
          <w:sz w:val="28"/>
          <w:szCs w:val="28"/>
          <w:lang w:eastAsia="fr-FR"/>
        </w:rPr>
      </w:pPr>
      <w:r w:rsidRPr="00294093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</w:t>
      </w:r>
      <w:r w:rsidR="00FC10D7" w:rsidRPr="00294093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au Bélarus</w:t>
      </w:r>
      <w:r w:rsidRPr="00294093">
        <w:rPr>
          <w:rFonts w:ascii="Georgia" w:hAnsi="Georgia" w:cs="Arial"/>
          <w:sz w:val="28"/>
          <w:szCs w:val="28"/>
        </w:rPr>
        <w:t xml:space="preserve"> </w:t>
      </w:r>
      <w:r w:rsidRPr="00294093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dans la mise en œuvre des recommandations acceptées.</w:t>
      </w:r>
    </w:p>
    <w:p w14:paraId="79BFFECF" w14:textId="77777777" w:rsidR="004E39D6" w:rsidRPr="00294093" w:rsidRDefault="004E39D6" w:rsidP="009D174C">
      <w:pPr>
        <w:spacing w:line="240" w:lineRule="auto"/>
        <w:ind w:right="-671"/>
        <w:jc w:val="both"/>
        <w:rPr>
          <w:rFonts w:ascii="Georgia" w:hAnsi="Georgia" w:cs="Arial"/>
          <w:sz w:val="28"/>
          <w:szCs w:val="28"/>
        </w:rPr>
      </w:pPr>
      <w:r w:rsidRPr="00294093">
        <w:rPr>
          <w:rFonts w:ascii="Georgia" w:hAnsi="Georgia"/>
          <w:b/>
          <w:sz w:val="28"/>
          <w:szCs w:val="28"/>
        </w:rPr>
        <w:t>Je vous remercie.</w:t>
      </w:r>
    </w:p>
    <w:p w14:paraId="559F3B23" w14:textId="77777777" w:rsidR="004E39D6" w:rsidRPr="001B37C0" w:rsidRDefault="004E39D6" w:rsidP="004E39D6">
      <w:pPr>
        <w:rPr>
          <w:rFonts w:ascii="Georgia" w:hAnsi="Georgia"/>
        </w:rPr>
      </w:pPr>
    </w:p>
    <w:sectPr w:rsidR="004E39D6" w:rsidRPr="001B37C0" w:rsidSect="00294093">
      <w:pgSz w:w="11906" w:h="16838"/>
      <w:pgMar w:top="851" w:right="17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0BFF"/>
    <w:multiLevelType w:val="hybridMultilevel"/>
    <w:tmpl w:val="D69A89F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00"/>
    <w:rsid w:val="00150017"/>
    <w:rsid w:val="00276F00"/>
    <w:rsid w:val="00294093"/>
    <w:rsid w:val="004C2726"/>
    <w:rsid w:val="004E39D6"/>
    <w:rsid w:val="005961BF"/>
    <w:rsid w:val="0075210D"/>
    <w:rsid w:val="009D174C"/>
    <w:rsid w:val="00AC68B1"/>
    <w:rsid w:val="00CE1C11"/>
    <w:rsid w:val="00D02090"/>
    <w:rsid w:val="00EB13CF"/>
    <w:rsid w:val="00F52484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A42D0"/>
  <w15:chartTrackingRefBased/>
  <w15:docId w15:val="{7FFFD9EC-4215-4669-8168-D386180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paragraph" w:styleId="Titre2">
    <w:name w:val="heading 2"/>
    <w:basedOn w:val="Normal"/>
    <w:link w:val="Titre2Car"/>
    <w:uiPriority w:val="9"/>
    <w:qFormat/>
    <w:rsid w:val="00150017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9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50017"/>
    <w:rPr>
      <w:rFonts w:ascii="Times New Roman" w:eastAsia="Times New Roman" w:hAnsi="Times New Roman" w:cs="Times New Roman"/>
      <w:b/>
      <w:bCs/>
      <w:sz w:val="36"/>
      <w:szCs w:val="3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073FD-E2A0-4A79-8270-8A2456A038E2}"/>
</file>

<file path=customXml/itemProps2.xml><?xml version="1.0" encoding="utf-8"?>
<ds:datastoreItem xmlns:ds="http://schemas.openxmlformats.org/officeDocument/2006/customXml" ds:itemID="{76DA19E7-D885-41F2-A563-0F36FF12DD13}"/>
</file>

<file path=customXml/itemProps3.xml><?xml version="1.0" encoding="utf-8"?>
<ds:datastoreItem xmlns:ds="http://schemas.openxmlformats.org/officeDocument/2006/customXml" ds:itemID="{F00A5090-E496-4EED-829D-203FB27BF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14</cp:revision>
  <cp:lastPrinted>2020-10-22T11:43:00Z</cp:lastPrinted>
  <dcterms:created xsi:type="dcterms:W3CDTF">2020-10-19T09:38:00Z</dcterms:created>
  <dcterms:modified xsi:type="dcterms:W3CDTF">2020-10-22T13:41:00Z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