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ED60C" w14:textId="78DD59E2" w:rsidR="00570F66" w:rsidRDefault="00570F66" w:rsidP="00570F66">
      <w:pPr>
        <w:pStyle w:val="NormalWeb"/>
        <w:contextualSpacing/>
        <w:jc w:val="center"/>
        <w:rPr>
          <w:b/>
          <w:sz w:val="22"/>
          <w:szCs w:val="22"/>
          <w:lang w:val="en-US"/>
        </w:rPr>
      </w:pPr>
      <w:r w:rsidRPr="00C5400A">
        <w:rPr>
          <w:noProof/>
        </w:rPr>
        <w:drawing>
          <wp:inline distT="0" distB="0" distL="0" distR="0" wp14:anchorId="5ECE279D" wp14:editId="25D29D42">
            <wp:extent cx="975499" cy="1001864"/>
            <wp:effectExtent l="0" t="0" r="0" b="8255"/>
            <wp:docPr id="1" name="Picture 1" descr="C:\Documents and Settings\Mum\Desktop\coat of ar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um\Desktop\coat of arms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499" cy="1001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839FFE" w14:textId="77777777" w:rsidR="00570F66" w:rsidRDefault="00570F66" w:rsidP="00570F66">
      <w:pPr>
        <w:pStyle w:val="NormalWeb"/>
        <w:contextualSpacing/>
        <w:jc w:val="center"/>
        <w:rPr>
          <w:b/>
          <w:sz w:val="22"/>
          <w:szCs w:val="22"/>
          <w:lang w:val="en-US"/>
        </w:rPr>
      </w:pPr>
    </w:p>
    <w:p w14:paraId="11E300F9" w14:textId="77777777" w:rsidR="00570F66" w:rsidRPr="005531A0" w:rsidRDefault="00570F66" w:rsidP="00570F66">
      <w:pPr>
        <w:pStyle w:val="NormalWeb"/>
        <w:contextualSpacing/>
        <w:jc w:val="center"/>
        <w:rPr>
          <w:b/>
          <w:sz w:val="4"/>
          <w:szCs w:val="4"/>
          <w:lang w:val="en-US"/>
        </w:rPr>
      </w:pPr>
    </w:p>
    <w:p w14:paraId="2B3CE71C" w14:textId="769D76C9" w:rsidR="00570F66" w:rsidRPr="00A02F4A" w:rsidRDefault="00570F66" w:rsidP="00570F66">
      <w:pPr>
        <w:pStyle w:val="NormalWeb"/>
        <w:contextualSpacing/>
        <w:jc w:val="center"/>
        <w:rPr>
          <w:b/>
          <w:lang w:val="en-US"/>
        </w:rPr>
      </w:pPr>
      <w:r w:rsidRPr="00A02F4A">
        <w:rPr>
          <w:b/>
          <w:lang w:val="en-US"/>
        </w:rPr>
        <w:t>PERMANENT MISSION OF SIERRA LEONE TO</w:t>
      </w:r>
    </w:p>
    <w:p w14:paraId="5A7AE4BA" w14:textId="77777777" w:rsidR="00570F66" w:rsidRPr="00A02F4A" w:rsidRDefault="00570F66" w:rsidP="00570F66">
      <w:pPr>
        <w:pStyle w:val="NormalWeb"/>
        <w:contextualSpacing/>
        <w:jc w:val="center"/>
        <w:rPr>
          <w:b/>
          <w:lang w:val="en-US"/>
        </w:rPr>
      </w:pPr>
      <w:r w:rsidRPr="00A02F4A">
        <w:rPr>
          <w:b/>
          <w:lang w:val="en-US"/>
        </w:rPr>
        <w:t>THE UNITED NATIONS IN GENEVA</w:t>
      </w:r>
    </w:p>
    <w:p w14:paraId="37A59F51" w14:textId="77777777" w:rsidR="00570F66" w:rsidRPr="00A02F4A" w:rsidRDefault="00570F66" w:rsidP="00570F66">
      <w:pPr>
        <w:pStyle w:val="NormalWeb"/>
        <w:contextualSpacing/>
        <w:jc w:val="center"/>
        <w:rPr>
          <w:b/>
          <w:sz w:val="10"/>
          <w:szCs w:val="10"/>
          <w:lang w:val="en-IE"/>
        </w:rPr>
      </w:pPr>
    </w:p>
    <w:p w14:paraId="67DDC7E8" w14:textId="2558B662" w:rsidR="00570F66" w:rsidRPr="00A02F4A" w:rsidRDefault="00570F66" w:rsidP="00570F66">
      <w:pPr>
        <w:pStyle w:val="NormalWeb"/>
        <w:contextualSpacing/>
        <w:jc w:val="center"/>
        <w:rPr>
          <w:b/>
          <w:lang w:val="en-IE"/>
        </w:rPr>
      </w:pPr>
      <w:r w:rsidRPr="00A02F4A">
        <w:rPr>
          <w:b/>
          <w:lang w:val="en-IE"/>
        </w:rPr>
        <w:t>36</w:t>
      </w:r>
      <w:r w:rsidRPr="00A02F4A">
        <w:rPr>
          <w:b/>
          <w:vertAlign w:val="superscript"/>
          <w:lang w:val="en-IE"/>
        </w:rPr>
        <w:t>th</w:t>
      </w:r>
      <w:r w:rsidRPr="00A02F4A">
        <w:rPr>
          <w:b/>
          <w:lang w:val="en-IE"/>
        </w:rPr>
        <w:t xml:space="preserve"> Session of the Universal Periodic Review</w:t>
      </w:r>
    </w:p>
    <w:p w14:paraId="424AF52F" w14:textId="77777777" w:rsidR="00570F66" w:rsidRPr="00A02F4A" w:rsidRDefault="00570F66" w:rsidP="00570F66">
      <w:pPr>
        <w:pStyle w:val="NormalWeb"/>
        <w:contextualSpacing/>
        <w:jc w:val="center"/>
        <w:rPr>
          <w:b/>
          <w:sz w:val="15"/>
          <w:szCs w:val="15"/>
          <w:lang w:val="en-IE"/>
        </w:rPr>
      </w:pPr>
    </w:p>
    <w:p w14:paraId="50ACE71D" w14:textId="72CAEF58" w:rsidR="00570F66" w:rsidRPr="00A02F4A" w:rsidRDefault="00570F66" w:rsidP="00570F66">
      <w:pPr>
        <w:pStyle w:val="NormalWeb"/>
        <w:contextualSpacing/>
        <w:jc w:val="center"/>
        <w:rPr>
          <w:b/>
          <w:lang w:val="en-IE"/>
        </w:rPr>
      </w:pPr>
      <w:r w:rsidRPr="00A02F4A">
        <w:rPr>
          <w:b/>
          <w:lang w:val="en-IE"/>
        </w:rPr>
        <w:t>MALAWI</w:t>
      </w:r>
    </w:p>
    <w:p w14:paraId="142B119D" w14:textId="77777777" w:rsidR="00570F66" w:rsidRPr="00A02F4A" w:rsidRDefault="00570F66" w:rsidP="00570F66">
      <w:pPr>
        <w:pStyle w:val="NormalWeb"/>
        <w:contextualSpacing/>
        <w:jc w:val="center"/>
        <w:rPr>
          <w:b/>
          <w:sz w:val="15"/>
          <w:szCs w:val="15"/>
          <w:lang w:val="en-IE"/>
        </w:rPr>
      </w:pPr>
    </w:p>
    <w:p w14:paraId="534F71DA" w14:textId="7EBBB215" w:rsidR="00570F66" w:rsidRPr="00A02F4A" w:rsidRDefault="00570F66" w:rsidP="00570F66">
      <w:pPr>
        <w:pStyle w:val="NormalWeb"/>
        <w:contextualSpacing/>
        <w:jc w:val="center"/>
        <w:rPr>
          <w:b/>
          <w:lang w:val="en-IE"/>
        </w:rPr>
      </w:pPr>
      <w:r w:rsidRPr="00A02F4A">
        <w:rPr>
          <w:b/>
          <w:lang w:val="en-IE"/>
        </w:rPr>
        <w:t>3</w:t>
      </w:r>
      <w:r w:rsidRPr="00A02F4A">
        <w:rPr>
          <w:b/>
          <w:vertAlign w:val="superscript"/>
          <w:lang w:val="en-IE"/>
        </w:rPr>
        <w:t>rd</w:t>
      </w:r>
      <w:r w:rsidRPr="00A02F4A">
        <w:rPr>
          <w:b/>
          <w:lang w:val="en-IE"/>
        </w:rPr>
        <w:t xml:space="preserve"> November 2020</w:t>
      </w:r>
    </w:p>
    <w:p w14:paraId="29CF8C6B" w14:textId="77777777" w:rsidR="00570F66" w:rsidRPr="00A02F4A" w:rsidRDefault="00570F66" w:rsidP="00570F66">
      <w:pPr>
        <w:pStyle w:val="NormalWeb"/>
        <w:contextualSpacing/>
        <w:rPr>
          <w:b/>
          <w:lang w:val="en-IE"/>
        </w:rPr>
      </w:pPr>
    </w:p>
    <w:p w14:paraId="1A4A9EA5" w14:textId="7EE395CF" w:rsidR="00570F66" w:rsidRPr="007D0DD1" w:rsidRDefault="00570F66" w:rsidP="00A02F4A">
      <w:pPr>
        <w:pStyle w:val="NormalWeb"/>
        <w:contextualSpacing/>
        <w:jc w:val="both"/>
        <w:rPr>
          <w:rFonts w:ascii="Bookman Old Style" w:hAnsi="Bookman Old Style" w:cstheme="majorHAnsi"/>
          <w:bCs/>
          <w:lang w:val="en-IE"/>
        </w:rPr>
      </w:pPr>
      <w:r w:rsidRPr="007D0DD1">
        <w:rPr>
          <w:rFonts w:ascii="Bookman Old Style" w:hAnsi="Bookman Old Style" w:cstheme="majorHAnsi"/>
          <w:bCs/>
          <w:lang w:val="en-IE"/>
        </w:rPr>
        <w:t>M</w:t>
      </w:r>
      <w:r w:rsidR="005C7423">
        <w:rPr>
          <w:rFonts w:ascii="Bookman Old Style" w:hAnsi="Bookman Old Style" w:cstheme="majorHAnsi"/>
          <w:bCs/>
          <w:lang w:val="en-IE"/>
        </w:rPr>
        <w:t xml:space="preserve">ister Vice </w:t>
      </w:r>
      <w:r w:rsidRPr="007D0DD1">
        <w:rPr>
          <w:rFonts w:ascii="Bookman Old Style" w:hAnsi="Bookman Old Style" w:cstheme="majorHAnsi"/>
          <w:bCs/>
          <w:lang w:val="en-IE"/>
        </w:rPr>
        <w:t>President,</w:t>
      </w:r>
    </w:p>
    <w:p w14:paraId="3BB4D524" w14:textId="77777777" w:rsidR="00570F66" w:rsidRPr="007D0DD1" w:rsidRDefault="00570F66" w:rsidP="00A02F4A">
      <w:pPr>
        <w:pStyle w:val="NormalWeb"/>
        <w:contextualSpacing/>
        <w:jc w:val="both"/>
        <w:rPr>
          <w:rFonts w:ascii="Bookman Old Style" w:hAnsi="Bookman Old Style" w:cstheme="majorHAnsi"/>
          <w:bCs/>
          <w:lang w:val="en-IE"/>
        </w:rPr>
      </w:pPr>
    </w:p>
    <w:p w14:paraId="23619E92" w14:textId="4243F86F" w:rsidR="00570F66" w:rsidRPr="007D0DD1" w:rsidRDefault="00570F66" w:rsidP="00A02F4A">
      <w:pPr>
        <w:pStyle w:val="NormalWeb"/>
        <w:contextualSpacing/>
        <w:jc w:val="both"/>
        <w:rPr>
          <w:rFonts w:ascii="Bookman Old Style" w:hAnsi="Bookman Old Style" w:cstheme="majorHAnsi"/>
          <w:bCs/>
          <w:lang w:val="en-US"/>
        </w:rPr>
      </w:pPr>
      <w:r w:rsidRPr="007D0DD1">
        <w:rPr>
          <w:rFonts w:ascii="Bookman Old Style" w:hAnsi="Bookman Old Style" w:cstheme="majorHAnsi"/>
          <w:bCs/>
          <w:lang w:val="en-IE"/>
        </w:rPr>
        <w:t xml:space="preserve">Sierra Leone </w:t>
      </w:r>
      <w:r w:rsidRPr="007D0DD1">
        <w:rPr>
          <w:rFonts w:ascii="Bookman Old Style" w:hAnsi="Bookman Old Style" w:cstheme="majorHAnsi"/>
          <w:bCs/>
          <w:lang w:val="en-US"/>
        </w:rPr>
        <w:t xml:space="preserve">warmly welcomes the delegation of </w:t>
      </w:r>
      <w:r w:rsidR="00634A82" w:rsidRPr="007D0DD1">
        <w:rPr>
          <w:rFonts w:ascii="Bookman Old Style" w:hAnsi="Bookman Old Style" w:cstheme="majorHAnsi"/>
          <w:bCs/>
          <w:lang w:val="en-US"/>
        </w:rPr>
        <w:t>the</w:t>
      </w:r>
      <w:r w:rsidR="00313A7A">
        <w:rPr>
          <w:rFonts w:ascii="Bookman Old Style" w:hAnsi="Bookman Old Style" w:cstheme="majorHAnsi"/>
          <w:bCs/>
          <w:lang w:val="en-US"/>
        </w:rPr>
        <w:t xml:space="preserve"> sister </w:t>
      </w:r>
      <w:r w:rsidR="00634A82" w:rsidRPr="007D0DD1">
        <w:rPr>
          <w:rFonts w:ascii="Bookman Old Style" w:hAnsi="Bookman Old Style" w:cstheme="majorHAnsi"/>
          <w:bCs/>
          <w:lang w:val="en-US"/>
        </w:rPr>
        <w:t xml:space="preserve">Republic of </w:t>
      </w:r>
      <w:r w:rsidRPr="007D0DD1">
        <w:rPr>
          <w:rFonts w:ascii="Bookman Old Style" w:hAnsi="Bookman Old Style" w:cstheme="majorHAnsi"/>
          <w:bCs/>
          <w:lang w:val="en-US"/>
        </w:rPr>
        <w:t>Malawi and thanks them for the presentation of their national report.</w:t>
      </w:r>
    </w:p>
    <w:p w14:paraId="27786744" w14:textId="511E6D13" w:rsidR="00634A82" w:rsidRPr="007D0DD1" w:rsidRDefault="00634A82" w:rsidP="00A02F4A">
      <w:pPr>
        <w:pStyle w:val="NormalWeb"/>
        <w:contextualSpacing/>
        <w:jc w:val="both"/>
        <w:rPr>
          <w:rFonts w:ascii="Bookman Old Style" w:hAnsi="Bookman Old Style" w:cstheme="majorHAnsi"/>
          <w:bCs/>
          <w:lang w:val="en-US"/>
        </w:rPr>
      </w:pPr>
    </w:p>
    <w:p w14:paraId="17726E23" w14:textId="6DF8B829" w:rsidR="00466D9C" w:rsidRPr="007D0DD1" w:rsidRDefault="00570F66" w:rsidP="002F2BB8">
      <w:pPr>
        <w:pStyle w:val="NormalWeb"/>
        <w:contextualSpacing/>
        <w:jc w:val="both"/>
        <w:rPr>
          <w:rFonts w:ascii="Bookman Old Style" w:eastAsia="Times New Roman" w:hAnsi="Bookman Old Style" w:cstheme="majorHAnsi"/>
        </w:rPr>
      </w:pPr>
      <w:r w:rsidRPr="007D0DD1">
        <w:rPr>
          <w:rFonts w:ascii="Bookman Old Style" w:hAnsi="Bookman Old Style" w:cstheme="majorHAnsi"/>
          <w:bCs/>
          <w:lang w:val="en-IE"/>
        </w:rPr>
        <w:t xml:space="preserve">Sierra Leone </w:t>
      </w:r>
      <w:r w:rsidR="00634A82" w:rsidRPr="007D0DD1">
        <w:rPr>
          <w:rFonts w:ascii="Bookman Old Style" w:hAnsi="Bookman Old Style" w:cstheme="majorHAnsi"/>
          <w:bCs/>
          <w:lang w:val="en-IE"/>
        </w:rPr>
        <w:t xml:space="preserve">notes </w:t>
      </w:r>
      <w:r w:rsidR="00466D9C" w:rsidRPr="007D0DD1">
        <w:rPr>
          <w:rFonts w:ascii="Bookman Old Style" w:hAnsi="Bookman Old Style" w:cstheme="majorHAnsi"/>
          <w:bCs/>
          <w:lang w:val="en-IE"/>
        </w:rPr>
        <w:t xml:space="preserve">with satisfaction that </w:t>
      </w:r>
      <w:r w:rsidR="007D0DD1" w:rsidRPr="007D0DD1">
        <w:rPr>
          <w:rFonts w:ascii="Bookman Old Style" w:hAnsi="Bookman Old Style" w:cstheme="majorHAnsi"/>
          <w:bCs/>
          <w:lang w:val="en-IE"/>
        </w:rPr>
        <w:t>despite</w:t>
      </w:r>
      <w:r w:rsidR="00466D9C" w:rsidRPr="007D0DD1">
        <w:rPr>
          <w:rFonts w:ascii="Bookman Old Style" w:hAnsi="Bookman Old Style" w:cstheme="majorHAnsi"/>
          <w:bCs/>
          <w:lang w:val="en-IE"/>
        </w:rPr>
        <w:t xml:space="preserve"> </w:t>
      </w:r>
      <w:r w:rsidR="00C95957" w:rsidRPr="007D0DD1">
        <w:rPr>
          <w:rFonts w:ascii="Bookman Old Style" w:hAnsi="Bookman Old Style" w:cstheme="majorHAnsi"/>
          <w:bCs/>
          <w:lang w:val="en-IE"/>
        </w:rPr>
        <w:t>Malawi</w:t>
      </w:r>
      <w:r w:rsidR="007D0DD1" w:rsidRPr="007D0DD1">
        <w:rPr>
          <w:rFonts w:ascii="Bookman Old Style" w:hAnsi="Bookman Old Style" w:cstheme="majorHAnsi"/>
          <w:bCs/>
          <w:lang w:val="en-IE"/>
        </w:rPr>
        <w:t>'s</w:t>
      </w:r>
      <w:r w:rsidR="00466D9C" w:rsidRPr="007D0DD1">
        <w:rPr>
          <w:rFonts w:ascii="Bookman Old Style" w:hAnsi="Bookman Old Style" w:cstheme="majorHAnsi"/>
          <w:bCs/>
          <w:lang w:val="en-IE"/>
        </w:rPr>
        <w:t xml:space="preserve"> last electoral challenges, the country </w:t>
      </w:r>
      <w:r w:rsidR="00C95957" w:rsidRPr="007D0DD1">
        <w:rPr>
          <w:rFonts w:ascii="Bookman Old Style" w:hAnsi="Bookman Old Style" w:cstheme="majorHAnsi"/>
          <w:bCs/>
          <w:lang w:val="en-IE"/>
        </w:rPr>
        <w:t xml:space="preserve">has </w:t>
      </w:r>
      <w:r w:rsidR="00466D9C" w:rsidRPr="007D0DD1">
        <w:rPr>
          <w:rFonts w:ascii="Bookman Old Style" w:hAnsi="Bookman Old Style" w:cstheme="majorHAnsi"/>
          <w:bCs/>
          <w:lang w:val="en-IE"/>
        </w:rPr>
        <w:t xml:space="preserve">displayed admirable </w:t>
      </w:r>
      <w:r w:rsidR="00466D9C" w:rsidRPr="007D0DD1">
        <w:rPr>
          <w:rFonts w:ascii="Bookman Old Style" w:eastAsia="Times New Roman" w:hAnsi="Bookman Old Style" w:cstheme="majorHAnsi"/>
        </w:rPr>
        <w:t xml:space="preserve">democratic values and the rule of law </w:t>
      </w:r>
      <w:r w:rsidR="007D0DD1" w:rsidRPr="007D0DD1">
        <w:rPr>
          <w:rFonts w:ascii="Bookman Old Style" w:eastAsia="Times New Roman" w:hAnsi="Bookman Old Style" w:cstheme="majorHAnsi"/>
        </w:rPr>
        <w:t>to conduct</w:t>
      </w:r>
      <w:r w:rsidR="002F2BB8" w:rsidRPr="007D0DD1">
        <w:rPr>
          <w:rFonts w:ascii="Bookman Old Style" w:eastAsia="Times New Roman" w:hAnsi="Bookman Old Style" w:cstheme="majorHAnsi"/>
        </w:rPr>
        <w:t xml:space="preserve"> a transparent and</w:t>
      </w:r>
      <w:r w:rsidR="00466D9C" w:rsidRPr="007D0DD1">
        <w:rPr>
          <w:rFonts w:ascii="Bookman Old Style" w:eastAsia="Times New Roman" w:hAnsi="Bookman Old Style" w:cstheme="majorHAnsi"/>
        </w:rPr>
        <w:t xml:space="preserve"> peaceful political transition in June 2020.</w:t>
      </w:r>
      <w:r w:rsidR="00C95957" w:rsidRPr="007D0DD1">
        <w:rPr>
          <w:rFonts w:ascii="Bookman Old Style" w:eastAsia="Times New Roman" w:hAnsi="Bookman Old Style" w:cstheme="majorHAnsi"/>
        </w:rPr>
        <w:t xml:space="preserve"> </w:t>
      </w:r>
      <w:r w:rsidR="00156577">
        <w:rPr>
          <w:rFonts w:ascii="Bookman Old Style" w:eastAsia="Times New Roman" w:hAnsi="Bookman Old Style" w:cstheme="majorHAnsi"/>
        </w:rPr>
        <w:t>In this regard, w</w:t>
      </w:r>
      <w:proofErr w:type="spellStart"/>
      <w:r w:rsidR="002F2BB8" w:rsidRPr="007D0DD1">
        <w:rPr>
          <w:rFonts w:ascii="Bookman Old Style" w:eastAsia="Times New Roman" w:hAnsi="Bookman Old Style" w:cstheme="majorHAnsi"/>
          <w:lang w:val="en-US"/>
        </w:rPr>
        <w:t>e</w:t>
      </w:r>
      <w:proofErr w:type="spellEnd"/>
      <w:r w:rsidR="002F2BB8" w:rsidRPr="007D0DD1">
        <w:rPr>
          <w:rFonts w:ascii="Bookman Old Style" w:eastAsia="Times New Roman" w:hAnsi="Bookman Old Style" w:cstheme="majorHAnsi"/>
          <w:lang w:val="en-US"/>
        </w:rPr>
        <w:t xml:space="preserve"> congratulate the </w:t>
      </w:r>
      <w:r w:rsidR="00526819">
        <w:rPr>
          <w:rFonts w:ascii="Bookman Old Style" w:eastAsia="Times New Roman" w:hAnsi="Bookman Old Style" w:cstheme="majorHAnsi"/>
          <w:lang w:val="en-US"/>
        </w:rPr>
        <w:t xml:space="preserve">judges of the constitutional court of </w:t>
      </w:r>
      <w:r w:rsidR="00C95957" w:rsidRPr="007D0DD1">
        <w:rPr>
          <w:rFonts w:ascii="Bookman Old Style" w:eastAsia="Times New Roman" w:hAnsi="Bookman Old Style" w:cstheme="majorHAnsi"/>
        </w:rPr>
        <w:t xml:space="preserve">Malawi </w:t>
      </w:r>
      <w:r w:rsidR="002F2BB8" w:rsidRPr="007D0DD1">
        <w:rPr>
          <w:rFonts w:ascii="Bookman Old Style" w:eastAsia="Times New Roman" w:hAnsi="Bookman Old Style" w:cstheme="majorHAnsi"/>
        </w:rPr>
        <w:t xml:space="preserve">for the award received from Her Majesty Queen Elizabeth </w:t>
      </w:r>
      <w:r w:rsidR="00753AFE" w:rsidRPr="007D0DD1">
        <w:rPr>
          <w:rFonts w:ascii="Bookman Old Style" w:eastAsia="Times New Roman" w:hAnsi="Bookman Old Style" w:cstheme="majorHAnsi"/>
        </w:rPr>
        <w:t xml:space="preserve">II </w:t>
      </w:r>
      <w:r w:rsidR="00156577">
        <w:rPr>
          <w:rFonts w:ascii="Bookman Old Style" w:eastAsia="Times New Roman" w:hAnsi="Bookman Old Style" w:cstheme="majorHAnsi"/>
        </w:rPr>
        <w:t>and other global institutions</w:t>
      </w:r>
      <w:r w:rsidR="002F2BB8" w:rsidRPr="007D0DD1">
        <w:rPr>
          <w:rFonts w:ascii="Bookman Old Style" w:eastAsia="Times New Roman" w:hAnsi="Bookman Old Style" w:cstheme="majorHAnsi"/>
        </w:rPr>
        <w:t>.</w:t>
      </w:r>
      <w:r w:rsidR="007D0DD1" w:rsidRPr="007D0DD1">
        <w:rPr>
          <w:rFonts w:ascii="Bookman Old Style" w:eastAsia="Times New Roman" w:hAnsi="Bookman Old Style" w:cstheme="majorHAnsi"/>
        </w:rPr>
        <w:t xml:space="preserve">  We also congratulate Malawi for electing its first</w:t>
      </w:r>
      <w:r w:rsidR="007D0DD1" w:rsidRPr="007D0DD1">
        <w:rPr>
          <w:rFonts w:ascii="Bookman Old Style" w:hAnsi="Bookman Old Style"/>
        </w:rPr>
        <w:t xml:space="preserve"> female Speaker of Parliament.</w:t>
      </w:r>
      <w:r w:rsidR="00156577">
        <w:rPr>
          <w:rFonts w:ascii="Bookman Old Style" w:hAnsi="Bookman Old Style"/>
        </w:rPr>
        <w:t xml:space="preserve"> </w:t>
      </w:r>
    </w:p>
    <w:p w14:paraId="3909A317" w14:textId="77777777" w:rsidR="00466D9C" w:rsidRPr="007D0DD1" w:rsidRDefault="00466D9C" w:rsidP="00A02F4A">
      <w:pPr>
        <w:pStyle w:val="NormalWeb"/>
        <w:contextualSpacing/>
        <w:jc w:val="both"/>
        <w:rPr>
          <w:rFonts w:ascii="Bookman Old Style" w:eastAsia="Times New Roman" w:hAnsi="Bookman Old Style" w:cstheme="majorHAnsi"/>
        </w:rPr>
      </w:pPr>
    </w:p>
    <w:p w14:paraId="1310B21B" w14:textId="3EB7CF87" w:rsidR="00224568" w:rsidRPr="007D0DD1" w:rsidRDefault="00570F66" w:rsidP="00570F66">
      <w:pPr>
        <w:pStyle w:val="NormalWeb"/>
        <w:contextualSpacing/>
        <w:jc w:val="both"/>
        <w:rPr>
          <w:rFonts w:ascii="Bookman Old Style" w:hAnsi="Bookman Old Style" w:cstheme="majorHAnsi"/>
          <w:bCs/>
          <w:lang w:val="en-IE"/>
        </w:rPr>
      </w:pPr>
      <w:r w:rsidRPr="007D0DD1">
        <w:rPr>
          <w:rFonts w:ascii="Bookman Old Style" w:hAnsi="Bookman Old Style" w:cstheme="majorHAnsi"/>
          <w:bCs/>
          <w:lang w:val="en-IE"/>
        </w:rPr>
        <w:t xml:space="preserve">Sierra Leone </w:t>
      </w:r>
      <w:r w:rsidR="00C95957" w:rsidRPr="007D0DD1">
        <w:rPr>
          <w:rFonts w:ascii="Bookman Old Style" w:hAnsi="Bookman Old Style" w:cstheme="majorHAnsi"/>
          <w:bCs/>
          <w:lang w:val="en-IE"/>
        </w:rPr>
        <w:t xml:space="preserve">commends the Government of Malawi for establishing </w:t>
      </w:r>
      <w:r w:rsidR="007D0DD1" w:rsidRPr="007D0DD1">
        <w:rPr>
          <w:rFonts w:ascii="Bookman Old Style" w:hAnsi="Bookman Old Style" w:cstheme="majorHAnsi"/>
          <w:bCs/>
          <w:lang w:val="en-IE"/>
        </w:rPr>
        <w:t xml:space="preserve">a Human Rights Section in the </w:t>
      </w:r>
      <w:r w:rsidR="007D0DD1" w:rsidRPr="007D0DD1">
        <w:rPr>
          <w:rFonts w:ascii="Bookman Old Style" w:hAnsi="Bookman Old Style"/>
        </w:rPr>
        <w:t xml:space="preserve">Ministry of Justice and Constitutional Affairs, </w:t>
      </w:r>
      <w:r w:rsidR="00C95957" w:rsidRPr="007D0DD1">
        <w:rPr>
          <w:rFonts w:ascii="Bookman Old Style" w:hAnsi="Bookman Old Style" w:cstheme="majorHAnsi"/>
          <w:bCs/>
          <w:lang w:val="en-IE"/>
        </w:rPr>
        <w:t>the Independent Complaints Commission for Police and the National Children</w:t>
      </w:r>
      <w:r w:rsidR="007D0DD1" w:rsidRPr="007D0DD1">
        <w:rPr>
          <w:rFonts w:ascii="Bookman Old Style" w:hAnsi="Bookman Old Style" w:cstheme="majorHAnsi"/>
          <w:bCs/>
          <w:lang w:val="en-IE"/>
        </w:rPr>
        <w:t>'</w:t>
      </w:r>
      <w:r w:rsidR="00C95957" w:rsidRPr="007D0DD1">
        <w:rPr>
          <w:rFonts w:ascii="Bookman Old Style" w:hAnsi="Bookman Old Style" w:cstheme="majorHAnsi"/>
          <w:bCs/>
          <w:lang w:val="en-IE"/>
        </w:rPr>
        <w:t xml:space="preserve">s Commission. These and other </w:t>
      </w:r>
      <w:r w:rsidRPr="007D0DD1">
        <w:rPr>
          <w:rFonts w:ascii="Bookman Old Style" w:hAnsi="Bookman Old Style" w:cstheme="majorHAnsi"/>
          <w:bCs/>
          <w:lang w:val="en-IE"/>
        </w:rPr>
        <w:t>measures taken</w:t>
      </w:r>
      <w:r w:rsidR="00C95957" w:rsidRPr="007D0DD1">
        <w:rPr>
          <w:rFonts w:ascii="Bookman Old Style" w:hAnsi="Bookman Old Style" w:cstheme="majorHAnsi"/>
          <w:bCs/>
          <w:lang w:val="en-IE"/>
        </w:rPr>
        <w:t xml:space="preserve"> by the Government of Malawi will </w:t>
      </w:r>
      <w:r w:rsidR="007D0DD1" w:rsidRPr="007D0DD1">
        <w:rPr>
          <w:rFonts w:ascii="Bookman Old Style" w:hAnsi="Bookman Old Style" w:cstheme="majorHAnsi"/>
          <w:bCs/>
          <w:lang w:val="en-IE"/>
        </w:rPr>
        <w:t>widen civic space, protect children's rights, and guarantee</w:t>
      </w:r>
      <w:r w:rsidR="00C95957" w:rsidRPr="007D0DD1">
        <w:rPr>
          <w:rFonts w:ascii="Bookman Old Style" w:hAnsi="Bookman Old Style" w:cstheme="majorHAnsi"/>
          <w:bCs/>
          <w:lang w:val="en-IE"/>
        </w:rPr>
        <w:t xml:space="preserve"> accountability </w:t>
      </w:r>
      <w:r w:rsidR="007D0DD1" w:rsidRPr="007D0DD1">
        <w:rPr>
          <w:rFonts w:ascii="Bookman Old Style" w:hAnsi="Bookman Old Style" w:cstheme="majorHAnsi"/>
          <w:bCs/>
          <w:lang w:val="en-IE"/>
        </w:rPr>
        <w:t xml:space="preserve">in </w:t>
      </w:r>
      <w:r w:rsidR="00C95957" w:rsidRPr="007D0DD1">
        <w:rPr>
          <w:rFonts w:ascii="Bookman Old Style" w:hAnsi="Bookman Old Style" w:cstheme="majorHAnsi"/>
          <w:bCs/>
          <w:lang w:val="en-IE"/>
        </w:rPr>
        <w:t xml:space="preserve">public institutions. </w:t>
      </w:r>
    </w:p>
    <w:p w14:paraId="061E266B" w14:textId="77777777" w:rsidR="00224568" w:rsidRPr="007D0DD1" w:rsidRDefault="00224568" w:rsidP="00570F66">
      <w:pPr>
        <w:pStyle w:val="NormalWeb"/>
        <w:contextualSpacing/>
        <w:jc w:val="both"/>
        <w:rPr>
          <w:rFonts w:ascii="Bookman Old Style" w:hAnsi="Bookman Old Style" w:cstheme="majorHAnsi"/>
          <w:bCs/>
          <w:lang w:val="en-IE"/>
        </w:rPr>
      </w:pPr>
    </w:p>
    <w:p w14:paraId="5D31DCBC" w14:textId="0C21A5B9" w:rsidR="00C95957" w:rsidRPr="007D0DD1" w:rsidRDefault="00C95957" w:rsidP="00C95957">
      <w:pPr>
        <w:pStyle w:val="NormalWeb"/>
        <w:contextualSpacing/>
        <w:jc w:val="both"/>
        <w:rPr>
          <w:rFonts w:ascii="Bookman Old Style" w:hAnsi="Bookman Old Style" w:cstheme="majorHAnsi"/>
          <w:bCs/>
          <w:lang w:val="en-US"/>
        </w:rPr>
      </w:pPr>
      <w:r w:rsidRPr="007D0DD1">
        <w:rPr>
          <w:rFonts w:ascii="Bookman Old Style" w:hAnsi="Bookman Old Style" w:cstheme="majorHAnsi"/>
          <w:bCs/>
          <w:lang w:val="en-US"/>
        </w:rPr>
        <w:t xml:space="preserve">In the spirit of constructive engagement, my delegation </w:t>
      </w:r>
      <w:r w:rsidR="007D0DD1" w:rsidRPr="007D0DD1">
        <w:rPr>
          <w:rFonts w:ascii="Bookman Old Style" w:hAnsi="Bookman Old Style" w:cstheme="majorHAnsi"/>
          <w:bCs/>
          <w:lang w:val="en-US"/>
        </w:rPr>
        <w:t xml:space="preserve">makes the following </w:t>
      </w:r>
      <w:r w:rsidRPr="007D0DD1">
        <w:rPr>
          <w:rFonts w:ascii="Bookman Old Style" w:hAnsi="Bookman Old Style" w:cstheme="majorHAnsi"/>
          <w:bCs/>
          <w:lang w:val="en-US"/>
        </w:rPr>
        <w:t>recommend</w:t>
      </w:r>
      <w:r w:rsidR="007D0DD1" w:rsidRPr="007D0DD1">
        <w:rPr>
          <w:rFonts w:ascii="Bookman Old Style" w:hAnsi="Bookman Old Style" w:cstheme="majorHAnsi"/>
          <w:bCs/>
          <w:lang w:val="en-US"/>
        </w:rPr>
        <w:t>ation</w:t>
      </w:r>
      <w:r w:rsidRPr="007D0DD1">
        <w:rPr>
          <w:rFonts w:ascii="Bookman Old Style" w:hAnsi="Bookman Old Style" w:cstheme="majorHAnsi"/>
          <w:bCs/>
          <w:lang w:val="en-US"/>
        </w:rPr>
        <w:t>s for due consideration by Malawi:</w:t>
      </w:r>
    </w:p>
    <w:p w14:paraId="5CEE05EA" w14:textId="77777777" w:rsidR="00C95957" w:rsidRPr="007D0DD1" w:rsidRDefault="00C95957" w:rsidP="00C95957">
      <w:pPr>
        <w:pStyle w:val="NormalWeb"/>
        <w:contextualSpacing/>
        <w:jc w:val="both"/>
        <w:rPr>
          <w:rFonts w:ascii="Bookman Old Style" w:hAnsi="Bookman Old Style" w:cstheme="majorHAnsi"/>
          <w:bCs/>
          <w:lang w:val="en-US"/>
        </w:rPr>
      </w:pPr>
    </w:p>
    <w:p w14:paraId="142ECD91" w14:textId="47BFD93B" w:rsidR="007D0DD1" w:rsidRPr="007D0DD1" w:rsidRDefault="007D0DD1" w:rsidP="007D0DD1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Bookman Old Style" w:hAnsi="Bookman Old Style"/>
        </w:rPr>
      </w:pPr>
      <w:r w:rsidRPr="007D0DD1">
        <w:rPr>
          <w:rFonts w:ascii="Bookman Old Style" w:hAnsi="Bookman Old Style"/>
        </w:rPr>
        <w:t>Provide adequate training and support to law enforcement agencies to investigate attacks and killings of vulnerable groups</w:t>
      </w:r>
      <w:r w:rsidR="00313A7A">
        <w:rPr>
          <w:rFonts w:ascii="Bookman Old Style" w:hAnsi="Bookman Old Style"/>
        </w:rPr>
        <w:t>,</w:t>
      </w:r>
      <w:r w:rsidRPr="007D0DD1">
        <w:rPr>
          <w:rFonts w:ascii="Bookman Old Style" w:hAnsi="Bookman Old Style"/>
        </w:rPr>
        <w:t xml:space="preserve"> including persons with albinism and human rights defenders.</w:t>
      </w:r>
    </w:p>
    <w:p w14:paraId="33D1D6EB" w14:textId="77777777" w:rsidR="007D0DD1" w:rsidRPr="007D0DD1" w:rsidRDefault="007D0DD1" w:rsidP="007D0DD1">
      <w:pPr>
        <w:pStyle w:val="NormalWeb"/>
        <w:ind w:left="720"/>
        <w:contextualSpacing/>
        <w:jc w:val="both"/>
        <w:rPr>
          <w:rFonts w:ascii="Bookman Old Style" w:hAnsi="Bookman Old Style" w:cstheme="majorHAnsi"/>
          <w:bCs/>
          <w:lang w:val="en-US"/>
        </w:rPr>
      </w:pPr>
    </w:p>
    <w:p w14:paraId="49E2C3D8" w14:textId="1EFF6273" w:rsidR="007D0DD1" w:rsidRPr="007D0DD1" w:rsidRDefault="007D0DD1" w:rsidP="007D0DD1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Bookman Old Style" w:hAnsi="Bookman Old Style"/>
        </w:rPr>
      </w:pPr>
      <w:r w:rsidRPr="007D0DD1">
        <w:rPr>
          <w:rFonts w:ascii="Bookman Old Style" w:hAnsi="Bookman Old Style"/>
        </w:rPr>
        <w:t>Implement the 2017 Access to Information Act, the 2012 Disability Act, and other progressive laws and policies that have yet to be implemented.  </w:t>
      </w:r>
    </w:p>
    <w:p w14:paraId="0825B47E" w14:textId="77777777" w:rsidR="00C95957" w:rsidRPr="007D0DD1" w:rsidRDefault="00C95957" w:rsidP="00C95957">
      <w:pPr>
        <w:pStyle w:val="NormalWeb"/>
        <w:ind w:left="720"/>
        <w:contextualSpacing/>
        <w:jc w:val="both"/>
        <w:rPr>
          <w:rFonts w:ascii="Bookman Old Style" w:hAnsi="Bookman Old Style" w:cstheme="majorHAnsi"/>
          <w:bCs/>
          <w:lang w:val="en-US"/>
        </w:rPr>
      </w:pPr>
    </w:p>
    <w:p w14:paraId="298A03D1" w14:textId="77777777" w:rsidR="00C95957" w:rsidRPr="007D0DD1" w:rsidRDefault="00C95957" w:rsidP="00C95957">
      <w:pPr>
        <w:pStyle w:val="NormalWeb"/>
        <w:numPr>
          <w:ilvl w:val="0"/>
          <w:numId w:val="3"/>
        </w:numPr>
        <w:contextualSpacing/>
        <w:jc w:val="both"/>
        <w:rPr>
          <w:rFonts w:ascii="Bookman Old Style" w:hAnsi="Bookman Old Style" w:cstheme="majorHAnsi"/>
          <w:bCs/>
          <w:lang w:val="en-US"/>
        </w:rPr>
      </w:pPr>
      <w:r w:rsidRPr="007D0DD1">
        <w:rPr>
          <w:rFonts w:ascii="Bookman Old Style" w:hAnsi="Bookman Old Style" w:cstheme="majorHAnsi"/>
          <w:bCs/>
          <w:lang w:val="en-US"/>
        </w:rPr>
        <w:t>Address early childhood and forced marriages.</w:t>
      </w:r>
    </w:p>
    <w:p w14:paraId="2EC12BB0" w14:textId="77777777" w:rsidR="00C95957" w:rsidRPr="007D0DD1" w:rsidRDefault="00C95957" w:rsidP="00C95957">
      <w:pPr>
        <w:pStyle w:val="NormalWeb"/>
        <w:contextualSpacing/>
        <w:jc w:val="both"/>
        <w:rPr>
          <w:rFonts w:ascii="Bookman Old Style" w:hAnsi="Bookman Old Style" w:cstheme="majorHAnsi"/>
          <w:bCs/>
          <w:lang w:val="en-US"/>
        </w:rPr>
      </w:pPr>
    </w:p>
    <w:p w14:paraId="7109B036" w14:textId="77777777" w:rsidR="007D0DD1" w:rsidRPr="007D0DD1" w:rsidRDefault="007D0DD1" w:rsidP="007D0DD1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Bookman Old Style" w:hAnsi="Bookman Old Style"/>
        </w:rPr>
      </w:pPr>
      <w:r w:rsidRPr="007D0DD1">
        <w:rPr>
          <w:rFonts w:ascii="Bookman Old Style" w:hAnsi="Bookman Old Style"/>
        </w:rPr>
        <w:t>Establish a de jure moratorium on the death penalty. </w:t>
      </w:r>
    </w:p>
    <w:p w14:paraId="31614671" w14:textId="77777777" w:rsidR="00C95957" w:rsidRPr="007D0DD1" w:rsidRDefault="00C95957" w:rsidP="00C95957">
      <w:pPr>
        <w:pStyle w:val="NormalWeb"/>
        <w:contextualSpacing/>
        <w:jc w:val="both"/>
        <w:rPr>
          <w:rFonts w:ascii="Bookman Old Style" w:hAnsi="Bookman Old Style" w:cstheme="majorHAnsi"/>
          <w:bCs/>
          <w:lang w:val="en-US"/>
        </w:rPr>
      </w:pPr>
    </w:p>
    <w:p w14:paraId="6BFACACB" w14:textId="42CBE860" w:rsidR="00224568" w:rsidRPr="007D0DD1" w:rsidRDefault="00224568" w:rsidP="00224568">
      <w:pPr>
        <w:pStyle w:val="NormalWeb"/>
        <w:contextualSpacing/>
        <w:jc w:val="both"/>
        <w:rPr>
          <w:rFonts w:ascii="Bookman Old Style" w:hAnsi="Bookman Old Style" w:cstheme="majorHAnsi"/>
          <w:bCs/>
          <w:lang w:val="en-IE"/>
        </w:rPr>
      </w:pPr>
      <w:r w:rsidRPr="007D0DD1">
        <w:rPr>
          <w:rFonts w:ascii="Bookman Old Style" w:hAnsi="Bookman Old Style" w:cstheme="majorHAnsi"/>
          <w:bCs/>
          <w:lang w:val="en-IE"/>
        </w:rPr>
        <w:t xml:space="preserve">Sierra Leone wishes </w:t>
      </w:r>
      <w:r w:rsidR="00AC743C" w:rsidRPr="007D0DD1">
        <w:rPr>
          <w:rFonts w:ascii="Bookman Old Style" w:hAnsi="Bookman Old Style" w:cstheme="majorHAnsi"/>
          <w:bCs/>
          <w:lang w:val="en-IE"/>
        </w:rPr>
        <w:t>Malawi</w:t>
      </w:r>
      <w:r w:rsidRPr="007D0DD1">
        <w:rPr>
          <w:rFonts w:ascii="Bookman Old Style" w:hAnsi="Bookman Old Style" w:cstheme="majorHAnsi"/>
          <w:bCs/>
          <w:lang w:val="en-IE"/>
        </w:rPr>
        <w:t xml:space="preserve"> every success in its 3</w:t>
      </w:r>
      <w:r w:rsidRPr="007D0DD1">
        <w:rPr>
          <w:rFonts w:ascii="Bookman Old Style" w:hAnsi="Bookman Old Style" w:cstheme="majorHAnsi"/>
          <w:bCs/>
          <w:vertAlign w:val="superscript"/>
          <w:lang w:val="en-IE"/>
        </w:rPr>
        <w:t>rd</w:t>
      </w:r>
      <w:r w:rsidRPr="007D0DD1">
        <w:rPr>
          <w:rFonts w:ascii="Bookman Old Style" w:hAnsi="Bookman Old Style" w:cstheme="majorHAnsi"/>
          <w:bCs/>
          <w:lang w:val="en-IE"/>
        </w:rPr>
        <w:t xml:space="preserve"> Review Cycle.</w:t>
      </w:r>
    </w:p>
    <w:p w14:paraId="0F42B646" w14:textId="77777777" w:rsidR="00224568" w:rsidRPr="007D0DD1" w:rsidRDefault="00224568" w:rsidP="00224568">
      <w:pPr>
        <w:pStyle w:val="NormalWeb"/>
        <w:contextualSpacing/>
        <w:jc w:val="both"/>
        <w:rPr>
          <w:rFonts w:ascii="Bookman Old Style" w:hAnsi="Bookman Old Style" w:cstheme="majorHAnsi"/>
          <w:bCs/>
          <w:lang w:val="en-IE"/>
        </w:rPr>
      </w:pPr>
    </w:p>
    <w:p w14:paraId="7C6F92B1" w14:textId="0D5F4F75" w:rsidR="00570F66" w:rsidRPr="00313A7A" w:rsidRDefault="00224568" w:rsidP="00313A7A">
      <w:pPr>
        <w:pStyle w:val="NormalWeb"/>
        <w:contextualSpacing/>
        <w:jc w:val="both"/>
        <w:rPr>
          <w:rFonts w:ascii="Bookman Old Style" w:hAnsi="Bookman Old Style" w:cstheme="majorHAnsi"/>
          <w:bCs/>
          <w:lang w:val="en-IE"/>
        </w:rPr>
      </w:pPr>
      <w:r w:rsidRPr="007D0DD1">
        <w:rPr>
          <w:rFonts w:ascii="Bookman Old Style" w:hAnsi="Bookman Old Style" w:cstheme="majorHAnsi"/>
          <w:bCs/>
          <w:lang w:val="en-IE"/>
        </w:rPr>
        <w:t xml:space="preserve">I thank you. </w:t>
      </w:r>
    </w:p>
    <w:sectPr w:rsidR="00570F66" w:rsidRPr="00313A7A" w:rsidSect="00313A7A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41354D"/>
    <w:multiLevelType w:val="multilevel"/>
    <w:tmpl w:val="73CCC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EB5C36"/>
    <w:multiLevelType w:val="hybridMultilevel"/>
    <w:tmpl w:val="A18CED0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31D57"/>
    <w:multiLevelType w:val="multilevel"/>
    <w:tmpl w:val="73CCC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995E10"/>
    <w:multiLevelType w:val="hybridMultilevel"/>
    <w:tmpl w:val="FF0860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012D7D"/>
    <w:multiLevelType w:val="hybridMultilevel"/>
    <w:tmpl w:val="4FB2E5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bAwMzIxMDIwNLI0NLNQ0lEKTi0uzszPAykwrAUAjtijeSwAAAA="/>
  </w:docVars>
  <w:rsids>
    <w:rsidRoot w:val="00570F66"/>
    <w:rsid w:val="000956D6"/>
    <w:rsid w:val="00156577"/>
    <w:rsid w:val="00224568"/>
    <w:rsid w:val="002F2BB8"/>
    <w:rsid w:val="00300ED1"/>
    <w:rsid w:val="00313A7A"/>
    <w:rsid w:val="00466D9C"/>
    <w:rsid w:val="004D7815"/>
    <w:rsid w:val="00526819"/>
    <w:rsid w:val="005531A0"/>
    <w:rsid w:val="00570F66"/>
    <w:rsid w:val="005C7423"/>
    <w:rsid w:val="00634A82"/>
    <w:rsid w:val="00753AFE"/>
    <w:rsid w:val="007C75D8"/>
    <w:rsid w:val="007D0DD1"/>
    <w:rsid w:val="00872607"/>
    <w:rsid w:val="00A02F4A"/>
    <w:rsid w:val="00AC743C"/>
    <w:rsid w:val="00BC4A73"/>
    <w:rsid w:val="00C95957"/>
    <w:rsid w:val="00EE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6AD93"/>
  <w15:chartTrackingRefBased/>
  <w15:docId w15:val="{5204518E-2FCA-8D47-8866-4DB919377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70F66"/>
    <w:pPr>
      <w:spacing w:before="100" w:beforeAutospacing="1" w:after="100" w:afterAutospacing="1"/>
    </w:pPr>
    <w:rPr>
      <w:rFonts w:ascii="Times New Roman" w:eastAsia="Calibri" w:hAnsi="Times New Roman" w:cs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A02F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2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1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8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35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0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64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3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0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76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8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7A75D6-18EB-4A99-B7DE-354AFDC26D65}"/>
</file>

<file path=customXml/itemProps2.xml><?xml version="1.0" encoding="utf-8"?>
<ds:datastoreItem xmlns:ds="http://schemas.openxmlformats.org/officeDocument/2006/customXml" ds:itemID="{463FC600-4CE3-4E28-841A-67E956E7E5B7}"/>
</file>

<file path=customXml/itemProps3.xml><?xml version="1.0" encoding="utf-8"?>
<ds:datastoreItem xmlns:ds="http://schemas.openxmlformats.org/officeDocument/2006/customXml" ds:itemID="{A28E1DB1-4395-4DE1-B167-9FE017F929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S</dc:creator>
  <cp:keywords/>
  <dc:description/>
  <cp:lastModifiedBy>mission@sierraleonegeneva.ch</cp:lastModifiedBy>
  <cp:revision>3</cp:revision>
  <cp:lastPrinted>2020-11-03T08:35:00Z</cp:lastPrinted>
  <dcterms:created xsi:type="dcterms:W3CDTF">2020-11-03T08:46:00Z</dcterms:created>
  <dcterms:modified xsi:type="dcterms:W3CDTF">2020-11-03T08:50:00Z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