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22A87770" w:rsidR="00657704" w:rsidRPr="00A77445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A77445">
        <w:rPr>
          <w:rFonts w:ascii="Arial" w:hAnsi="Arial" w:cs="Arial"/>
          <w:b/>
          <w:sz w:val="24"/>
          <w:szCs w:val="24"/>
        </w:rPr>
        <w:t xml:space="preserve">Statement by </w:t>
      </w:r>
      <w:r w:rsidR="003148D2">
        <w:rPr>
          <w:rFonts w:ascii="Arial" w:hAnsi="Arial" w:cs="Arial"/>
          <w:b/>
          <w:sz w:val="24"/>
          <w:szCs w:val="24"/>
        </w:rPr>
        <w:t>Ms. Sasha Dixon, Second Secretary</w:t>
      </w:r>
      <w:r w:rsidR="00532C61" w:rsidRPr="00A77445">
        <w:rPr>
          <w:rFonts w:ascii="Arial" w:hAnsi="Arial" w:cs="Arial"/>
          <w:b/>
          <w:sz w:val="24"/>
          <w:szCs w:val="24"/>
        </w:rPr>
        <w:br/>
      </w:r>
      <w:r w:rsidR="00C55B24" w:rsidRPr="00A77445">
        <w:rPr>
          <w:rFonts w:ascii="Arial" w:hAnsi="Arial" w:cs="Arial"/>
          <w:b/>
          <w:sz w:val="24"/>
          <w:szCs w:val="24"/>
        </w:rPr>
        <w:t xml:space="preserve">Permanent Mission of The Bahamas to the </w:t>
      </w:r>
      <w:r w:rsidRPr="00A77445">
        <w:rPr>
          <w:rFonts w:ascii="Arial" w:hAnsi="Arial" w:cs="Arial"/>
          <w:b/>
          <w:sz w:val="24"/>
          <w:szCs w:val="24"/>
        </w:rPr>
        <w:t>United Nations Office and Other International Organi</w:t>
      </w:r>
      <w:r w:rsidR="00916384" w:rsidRPr="00A77445">
        <w:rPr>
          <w:rFonts w:ascii="Arial" w:hAnsi="Arial" w:cs="Arial"/>
          <w:b/>
          <w:sz w:val="24"/>
          <w:szCs w:val="24"/>
        </w:rPr>
        <w:t>z</w:t>
      </w:r>
      <w:r w:rsidRPr="00A77445">
        <w:rPr>
          <w:rFonts w:ascii="Arial" w:hAnsi="Arial" w:cs="Arial"/>
          <w:b/>
          <w:sz w:val="24"/>
          <w:szCs w:val="24"/>
        </w:rPr>
        <w:t>ations in Geneva</w:t>
      </w:r>
    </w:p>
    <w:p w14:paraId="479CD1A7" w14:textId="63DB41C0" w:rsidR="00532C61" w:rsidRPr="00A77445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A77445">
        <w:rPr>
          <w:rFonts w:ascii="Arial" w:hAnsi="Arial" w:cs="Arial"/>
          <w:b/>
          <w:sz w:val="24"/>
          <w:szCs w:val="24"/>
        </w:rPr>
        <w:t>at</w:t>
      </w:r>
      <w:r w:rsidR="00C82217" w:rsidRPr="00A77445">
        <w:rPr>
          <w:rFonts w:ascii="Arial" w:hAnsi="Arial" w:cs="Arial"/>
          <w:b/>
          <w:sz w:val="24"/>
          <w:szCs w:val="24"/>
        </w:rPr>
        <w:t xml:space="preserve"> the </w:t>
      </w:r>
      <w:r w:rsidR="00532C61" w:rsidRPr="00A77445">
        <w:rPr>
          <w:rFonts w:ascii="Arial" w:hAnsi="Arial" w:cs="Arial"/>
          <w:b/>
          <w:sz w:val="24"/>
          <w:szCs w:val="24"/>
        </w:rPr>
        <w:t>3</w:t>
      </w:r>
      <w:r w:rsidR="003148D2">
        <w:rPr>
          <w:rFonts w:ascii="Arial" w:hAnsi="Arial" w:cs="Arial"/>
          <w:b/>
          <w:sz w:val="24"/>
          <w:szCs w:val="24"/>
        </w:rPr>
        <w:t>6</w:t>
      </w:r>
      <w:r w:rsidR="0043654B" w:rsidRPr="00A774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2C61" w:rsidRPr="00A77445">
        <w:rPr>
          <w:rFonts w:ascii="Arial" w:hAnsi="Arial" w:cs="Arial"/>
          <w:b/>
          <w:sz w:val="24"/>
          <w:szCs w:val="24"/>
        </w:rPr>
        <w:t xml:space="preserve"> </w:t>
      </w:r>
      <w:r w:rsidRPr="00A77445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A77445">
        <w:rPr>
          <w:rFonts w:ascii="Arial" w:hAnsi="Arial" w:cs="Arial"/>
          <w:b/>
          <w:sz w:val="24"/>
          <w:szCs w:val="24"/>
        </w:rPr>
        <w:br/>
      </w:r>
      <w:r w:rsidRPr="00A77445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A77445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A77445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A77445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207F54">
        <w:rPr>
          <w:rFonts w:ascii="Arial" w:hAnsi="Arial" w:cs="Arial"/>
          <w:b/>
          <w:i/>
          <w:sz w:val="24"/>
          <w:szCs w:val="24"/>
        </w:rPr>
        <w:t>Ma</w:t>
      </w:r>
      <w:r w:rsidR="00CE6EF7">
        <w:rPr>
          <w:rFonts w:ascii="Arial" w:hAnsi="Arial" w:cs="Arial"/>
          <w:b/>
          <w:i/>
          <w:sz w:val="24"/>
          <w:szCs w:val="24"/>
        </w:rPr>
        <w:t>ldives</w:t>
      </w:r>
    </w:p>
    <w:p w14:paraId="3FA6725C" w14:textId="451DE9F4" w:rsidR="00657704" w:rsidRPr="00A77445" w:rsidRDefault="00207F54" w:rsidP="00207F54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63DAC">
        <w:rPr>
          <w:rFonts w:ascii="Arial" w:hAnsi="Arial" w:cs="Arial"/>
          <w:b/>
          <w:sz w:val="24"/>
          <w:szCs w:val="24"/>
        </w:rPr>
        <w:t>day</w:t>
      </w:r>
      <w:r w:rsidR="00E1774A" w:rsidRPr="00A7744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="003148D2">
        <w:rPr>
          <w:rFonts w:ascii="Arial" w:hAnsi="Arial" w:cs="Arial"/>
          <w:b/>
          <w:sz w:val="24"/>
          <w:szCs w:val="24"/>
        </w:rPr>
        <w:t>November</w:t>
      </w:r>
      <w:r w:rsidR="00B63F0D" w:rsidRPr="00A77445">
        <w:rPr>
          <w:rFonts w:ascii="Arial" w:hAnsi="Arial" w:cs="Arial"/>
          <w:b/>
          <w:sz w:val="24"/>
          <w:szCs w:val="24"/>
        </w:rPr>
        <w:t>,</w:t>
      </w:r>
      <w:r w:rsidR="0073263C" w:rsidRPr="00A77445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A77445">
        <w:rPr>
          <w:rFonts w:ascii="Arial" w:hAnsi="Arial" w:cs="Arial"/>
          <w:b/>
          <w:sz w:val="24"/>
          <w:szCs w:val="24"/>
        </w:rPr>
        <w:t>20</w:t>
      </w:r>
      <w:r w:rsidR="00FA6F43" w:rsidRPr="00A77445">
        <w:rPr>
          <w:rFonts w:ascii="Arial" w:hAnsi="Arial" w:cs="Arial"/>
          <w:b/>
          <w:sz w:val="24"/>
          <w:szCs w:val="24"/>
        </w:rPr>
        <w:br/>
      </w:r>
    </w:p>
    <w:p w14:paraId="6F7DFF2C" w14:textId="52BFD1BC" w:rsidR="002F048D" w:rsidRPr="00A77445" w:rsidRDefault="002F048D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FB32D53" w14:textId="7AF208A1" w:rsidR="00657704" w:rsidRPr="00A77445" w:rsidRDefault="00657704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>Thank you, M</w:t>
      </w:r>
      <w:r w:rsidR="00B45B3B" w:rsidRPr="00A77445">
        <w:rPr>
          <w:rFonts w:ascii="Arial" w:hAnsi="Arial" w:cs="Arial"/>
          <w:sz w:val="24"/>
          <w:szCs w:val="24"/>
        </w:rPr>
        <w:t>adam/Mr.</w:t>
      </w:r>
      <w:r w:rsidRPr="00A77445">
        <w:rPr>
          <w:rFonts w:ascii="Arial" w:hAnsi="Arial" w:cs="Arial"/>
          <w:sz w:val="24"/>
          <w:szCs w:val="24"/>
        </w:rPr>
        <w:t xml:space="preserve"> </w:t>
      </w:r>
      <w:r w:rsidR="002F048D" w:rsidRPr="00A77445">
        <w:rPr>
          <w:rFonts w:ascii="Arial" w:hAnsi="Arial" w:cs="Arial"/>
          <w:sz w:val="24"/>
          <w:szCs w:val="24"/>
        </w:rPr>
        <w:t xml:space="preserve">[Vice] </w:t>
      </w:r>
      <w:r w:rsidRPr="00A77445">
        <w:rPr>
          <w:rFonts w:ascii="Arial" w:hAnsi="Arial" w:cs="Arial"/>
          <w:sz w:val="24"/>
          <w:szCs w:val="24"/>
        </w:rPr>
        <w:t>President.</w:t>
      </w:r>
      <w:r w:rsidRPr="00A77445">
        <w:rPr>
          <w:rFonts w:ascii="Arial" w:hAnsi="Arial" w:cs="Arial"/>
          <w:sz w:val="24"/>
          <w:szCs w:val="24"/>
        </w:rPr>
        <w:tab/>
      </w:r>
      <w:r w:rsidRPr="00A77445">
        <w:rPr>
          <w:rFonts w:ascii="Arial" w:hAnsi="Arial" w:cs="Arial"/>
          <w:sz w:val="24"/>
          <w:szCs w:val="24"/>
        </w:rPr>
        <w:br/>
      </w:r>
    </w:p>
    <w:p w14:paraId="2BF22D6D" w14:textId="5822659D" w:rsidR="00B45B3B" w:rsidRPr="00A77445" w:rsidRDefault="00657704" w:rsidP="00F852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The Bahamas </w:t>
      </w:r>
      <w:r w:rsidR="0041064E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extends a warm welcome to the</w:t>
      </w:r>
      <w:r w:rsidR="00F92AEE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</w:t>
      </w:r>
      <w:r w:rsidR="00BF264F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delegation of </w:t>
      </w:r>
      <w:r w:rsidR="004D3BB4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the Maldives</w:t>
      </w:r>
      <w:r w:rsidR="00207F54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, thanks </w:t>
      </w:r>
      <w:r w:rsidR="00F85239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the country for its </w:t>
      </w:r>
      <w:r w:rsidR="00BE6589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report</w:t>
      </w:r>
      <w:r w:rsidR="0046067B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and </w:t>
      </w:r>
      <w:r w:rsidR="00207F54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commends </w:t>
      </w:r>
      <w:r w:rsidR="00005B70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its</w:t>
      </w:r>
      <w:r w:rsidR="00207F54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</w:t>
      </w:r>
      <w:r w:rsidR="00D02DB4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engagement in </w:t>
      </w:r>
      <w:r w:rsidR="0046067B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this UPR process</w:t>
      </w:r>
      <w:r w:rsidR="00BE6589" w:rsidRPr="00A77445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.</w:t>
      </w:r>
    </w:p>
    <w:p w14:paraId="27393382" w14:textId="508D7C9F" w:rsidR="00BE6589" w:rsidRPr="00A77445" w:rsidRDefault="0046067B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 xml:space="preserve">In a constructive spirit, </w:t>
      </w:r>
      <w:r w:rsidR="00BE6589" w:rsidRPr="00A77445">
        <w:rPr>
          <w:rFonts w:ascii="Arial" w:hAnsi="Arial" w:cs="Arial"/>
          <w:sz w:val="24"/>
          <w:szCs w:val="24"/>
        </w:rPr>
        <w:t>The Bahamas recommend</w:t>
      </w:r>
      <w:r w:rsidR="007660C6">
        <w:rPr>
          <w:rFonts w:ascii="Arial" w:hAnsi="Arial" w:cs="Arial"/>
          <w:sz w:val="24"/>
          <w:szCs w:val="24"/>
        </w:rPr>
        <w:t>s</w:t>
      </w:r>
      <w:r w:rsidR="00BE6589" w:rsidRPr="00A77445">
        <w:rPr>
          <w:rFonts w:ascii="Arial" w:hAnsi="Arial" w:cs="Arial"/>
          <w:sz w:val="24"/>
          <w:szCs w:val="24"/>
        </w:rPr>
        <w:t xml:space="preserve"> t</w:t>
      </w:r>
      <w:r w:rsidR="00EB2FA7">
        <w:rPr>
          <w:rFonts w:ascii="Arial" w:hAnsi="Arial" w:cs="Arial"/>
          <w:sz w:val="24"/>
          <w:szCs w:val="24"/>
        </w:rPr>
        <w:t>hat</w:t>
      </w:r>
      <w:r w:rsidR="006E7144">
        <w:rPr>
          <w:rFonts w:ascii="Arial" w:hAnsi="Arial" w:cs="Arial"/>
          <w:sz w:val="24"/>
          <w:szCs w:val="24"/>
        </w:rPr>
        <w:t xml:space="preserve"> </w:t>
      </w:r>
      <w:r w:rsidR="004D3BB4">
        <w:rPr>
          <w:rFonts w:ascii="Arial" w:hAnsi="Arial" w:cs="Arial"/>
          <w:sz w:val="24"/>
          <w:szCs w:val="24"/>
        </w:rPr>
        <w:t>the Maldives</w:t>
      </w:r>
      <w:r w:rsidR="00BE6589" w:rsidRPr="00A77445">
        <w:rPr>
          <w:rFonts w:ascii="Arial" w:hAnsi="Arial" w:cs="Arial"/>
          <w:sz w:val="24"/>
          <w:szCs w:val="24"/>
        </w:rPr>
        <w:t>:</w:t>
      </w:r>
    </w:p>
    <w:p w14:paraId="578EB928" w14:textId="1962141E" w:rsidR="00BE6589" w:rsidRPr="00A77445" w:rsidRDefault="00BE6589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2E9E627D" w14:textId="11B5959F" w:rsidR="008F39AE" w:rsidRPr="00A77445" w:rsidRDefault="004D3BB4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Accelerate</w:t>
      </w:r>
      <w:r w:rsidR="009C04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efforts toward the establishment of a </w:t>
      </w:r>
      <w:r w:rsidR="00207F54">
        <w:rPr>
          <w:rFonts w:ascii="Arial" w:hAnsi="Arial" w:cs="Arial"/>
          <w:sz w:val="24"/>
          <w:szCs w:val="24"/>
        </w:rPr>
        <w:t xml:space="preserve">National Mechanism for Implementation, Reporting and Follow-up (NMIRF) as a standing government structure mandated to coordinate reports as well as follow-up and implementation of recommendations made by international human rights </w:t>
      </w:r>
      <w:r w:rsidR="00567E1E">
        <w:rPr>
          <w:rFonts w:ascii="Arial" w:hAnsi="Arial" w:cs="Arial"/>
          <w:sz w:val="24"/>
          <w:szCs w:val="24"/>
        </w:rPr>
        <w:t xml:space="preserve">bodies and </w:t>
      </w:r>
      <w:r w:rsidR="00207F54">
        <w:rPr>
          <w:rFonts w:ascii="Arial" w:hAnsi="Arial" w:cs="Arial"/>
          <w:sz w:val="24"/>
          <w:szCs w:val="24"/>
        </w:rPr>
        <w:t>mechanisms</w:t>
      </w:r>
      <w:r w:rsidR="00E44E7C">
        <w:rPr>
          <w:rFonts w:ascii="Arial" w:hAnsi="Arial" w:cs="Arial"/>
          <w:sz w:val="24"/>
          <w:szCs w:val="24"/>
        </w:rPr>
        <w:t>;</w:t>
      </w:r>
      <w:r w:rsidR="00207F54">
        <w:rPr>
          <w:rFonts w:ascii="Arial" w:hAnsi="Arial" w:cs="Arial"/>
          <w:sz w:val="24"/>
          <w:szCs w:val="24"/>
        </w:rPr>
        <w:tab/>
      </w:r>
      <w:r w:rsidR="00F07535">
        <w:rPr>
          <w:rFonts w:ascii="Arial" w:hAnsi="Arial" w:cs="Arial"/>
          <w:sz w:val="24"/>
          <w:szCs w:val="24"/>
        </w:rPr>
        <w:br/>
      </w:r>
    </w:p>
    <w:p w14:paraId="1550977C" w14:textId="7E39AA08" w:rsidR="00C842A5" w:rsidRDefault="002873B0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</w:t>
      </w:r>
      <w:r w:rsidR="009C04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targeted, evidence-based policies, including the promotion of public awareness, towards ending female genital mutilation in the Maldives</w:t>
      </w:r>
      <w:r w:rsidR="00E44E7C">
        <w:rPr>
          <w:rFonts w:ascii="Arial" w:hAnsi="Arial" w:cs="Arial"/>
          <w:sz w:val="24"/>
          <w:szCs w:val="24"/>
        </w:rPr>
        <w:t>;</w:t>
      </w:r>
      <w:r w:rsidR="000F23CD">
        <w:rPr>
          <w:rFonts w:ascii="Arial" w:hAnsi="Arial" w:cs="Arial"/>
          <w:sz w:val="24"/>
          <w:szCs w:val="24"/>
        </w:rPr>
        <w:tab/>
      </w:r>
    </w:p>
    <w:p w14:paraId="44907D14" w14:textId="6F35DBF6" w:rsidR="00E44E7C" w:rsidRPr="00A77445" w:rsidRDefault="002873B0" w:rsidP="00E44E7C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44E7C">
        <w:rPr>
          <w:rFonts w:ascii="Arial" w:hAnsi="Arial" w:cs="Arial"/>
          <w:sz w:val="24"/>
          <w:szCs w:val="24"/>
        </w:rPr>
        <w:t>and</w:t>
      </w:r>
      <w:r w:rsidR="00E44E7C">
        <w:rPr>
          <w:rFonts w:ascii="Arial" w:hAnsi="Arial" w:cs="Arial"/>
          <w:sz w:val="24"/>
          <w:szCs w:val="24"/>
        </w:rPr>
        <w:br/>
      </w:r>
    </w:p>
    <w:p w14:paraId="53A57E5B" w14:textId="053CFABB" w:rsidR="008F39AE" w:rsidRDefault="00F00351" w:rsidP="00927EFD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658EF">
        <w:rPr>
          <w:rFonts w:ascii="Arial" w:hAnsi="Arial" w:cs="Arial"/>
          <w:sz w:val="24"/>
          <w:szCs w:val="24"/>
        </w:rPr>
        <w:t>Seek</w:t>
      </w:r>
      <w:r w:rsidR="009C0439">
        <w:rPr>
          <w:rFonts w:ascii="Arial" w:hAnsi="Arial" w:cs="Arial"/>
          <w:sz w:val="24"/>
          <w:szCs w:val="24"/>
        </w:rPr>
        <w:t>s</w:t>
      </w:r>
      <w:r w:rsidRPr="003658EF">
        <w:rPr>
          <w:rFonts w:ascii="Arial" w:hAnsi="Arial" w:cs="Arial"/>
          <w:sz w:val="24"/>
          <w:szCs w:val="24"/>
        </w:rPr>
        <w:t xml:space="preserve"> technical and capacity-building assistance </w:t>
      </w:r>
      <w:r w:rsidR="00D02DB4" w:rsidRPr="003658EF">
        <w:rPr>
          <w:rFonts w:ascii="Arial" w:hAnsi="Arial" w:cs="Arial"/>
          <w:sz w:val="24"/>
          <w:szCs w:val="24"/>
        </w:rPr>
        <w:t xml:space="preserve">to complement State efforts in training relevant personnel to identify, investigate and prosecute cases of human trafficking </w:t>
      </w:r>
    </w:p>
    <w:p w14:paraId="523910DE" w14:textId="77777777" w:rsidR="003658EF" w:rsidRPr="003658EF" w:rsidRDefault="003658EF" w:rsidP="003658EF">
      <w:pPr>
        <w:pStyle w:val="Body"/>
        <w:ind w:left="1080"/>
        <w:jc w:val="both"/>
        <w:rPr>
          <w:rFonts w:ascii="Arial" w:hAnsi="Arial" w:cs="Arial"/>
          <w:sz w:val="24"/>
          <w:szCs w:val="24"/>
        </w:rPr>
      </w:pPr>
    </w:p>
    <w:p w14:paraId="42BF0013" w14:textId="2E317167" w:rsidR="002873B0" w:rsidRDefault="00005B70" w:rsidP="008F39AE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873B0">
        <w:rPr>
          <w:rFonts w:ascii="Arial" w:hAnsi="Arial" w:cs="Arial"/>
          <w:sz w:val="24"/>
          <w:szCs w:val="24"/>
        </w:rPr>
        <w:t>s a fellow archipelagic Small Island Developing State</w:t>
      </w:r>
      <w:r>
        <w:rPr>
          <w:rFonts w:ascii="Arial" w:hAnsi="Arial" w:cs="Arial"/>
          <w:sz w:val="24"/>
          <w:szCs w:val="24"/>
        </w:rPr>
        <w:t xml:space="preserve"> (SIDS)</w:t>
      </w:r>
      <w:r w:rsidR="002873B0">
        <w:rPr>
          <w:rFonts w:ascii="Arial" w:hAnsi="Arial" w:cs="Arial"/>
          <w:sz w:val="24"/>
          <w:szCs w:val="24"/>
        </w:rPr>
        <w:t xml:space="preserve">, we recognise the challenges faced by the Maldives, including </w:t>
      </w:r>
      <w:r w:rsidR="00D02DB4">
        <w:rPr>
          <w:rFonts w:ascii="Arial" w:hAnsi="Arial" w:cs="Arial"/>
          <w:sz w:val="24"/>
          <w:szCs w:val="24"/>
        </w:rPr>
        <w:t>limited human resources</w:t>
      </w:r>
      <w:r w:rsidR="003658EF">
        <w:rPr>
          <w:rFonts w:ascii="Arial" w:hAnsi="Arial" w:cs="Arial"/>
          <w:sz w:val="24"/>
          <w:szCs w:val="24"/>
        </w:rPr>
        <w:t xml:space="preserve">, </w:t>
      </w:r>
      <w:r w:rsidR="00D02DB4">
        <w:rPr>
          <w:rFonts w:ascii="Arial" w:hAnsi="Arial" w:cs="Arial"/>
          <w:sz w:val="24"/>
          <w:szCs w:val="24"/>
        </w:rPr>
        <w:t xml:space="preserve">the need to duplicate services throughout </w:t>
      </w:r>
      <w:r>
        <w:rPr>
          <w:rFonts w:ascii="Arial" w:hAnsi="Arial" w:cs="Arial"/>
          <w:sz w:val="24"/>
          <w:szCs w:val="24"/>
        </w:rPr>
        <w:t>its</w:t>
      </w:r>
      <w:r w:rsidR="003658EF">
        <w:rPr>
          <w:rFonts w:ascii="Arial" w:hAnsi="Arial" w:cs="Arial"/>
          <w:sz w:val="24"/>
          <w:szCs w:val="24"/>
        </w:rPr>
        <w:t xml:space="preserve"> </w:t>
      </w:r>
      <w:r w:rsidR="00D02DB4">
        <w:rPr>
          <w:rFonts w:ascii="Arial" w:hAnsi="Arial" w:cs="Arial"/>
          <w:sz w:val="24"/>
          <w:szCs w:val="24"/>
        </w:rPr>
        <w:t xml:space="preserve">islands and the threats posed by climate change. </w:t>
      </w:r>
      <w:r w:rsidR="003658EF">
        <w:rPr>
          <w:rFonts w:ascii="Arial" w:hAnsi="Arial" w:cs="Arial"/>
          <w:sz w:val="24"/>
          <w:szCs w:val="24"/>
        </w:rPr>
        <w:t>We encourage the Maldives to avail itself of technical assistance and capacity-building support</w:t>
      </w:r>
      <w:r>
        <w:rPr>
          <w:rFonts w:ascii="Arial" w:hAnsi="Arial" w:cs="Arial"/>
          <w:sz w:val="24"/>
          <w:szCs w:val="24"/>
        </w:rPr>
        <w:t>,</w:t>
      </w:r>
      <w:r w:rsidR="003658EF">
        <w:rPr>
          <w:rFonts w:ascii="Arial" w:hAnsi="Arial" w:cs="Arial"/>
          <w:sz w:val="24"/>
          <w:szCs w:val="24"/>
        </w:rPr>
        <w:t xml:space="preserve"> in accordance with its </w:t>
      </w:r>
      <w:r w:rsidR="00A667E4">
        <w:rPr>
          <w:rFonts w:ascii="Arial" w:hAnsi="Arial" w:cs="Arial"/>
          <w:sz w:val="24"/>
          <w:szCs w:val="24"/>
        </w:rPr>
        <w:t xml:space="preserve">human rights </w:t>
      </w:r>
      <w:r w:rsidR="003658EF">
        <w:rPr>
          <w:rFonts w:ascii="Arial" w:hAnsi="Arial" w:cs="Arial"/>
          <w:sz w:val="24"/>
          <w:szCs w:val="24"/>
        </w:rPr>
        <w:t>priorities</w:t>
      </w:r>
      <w:r w:rsidR="009C0439">
        <w:rPr>
          <w:rFonts w:ascii="Arial" w:hAnsi="Arial" w:cs="Arial"/>
          <w:sz w:val="24"/>
          <w:szCs w:val="24"/>
        </w:rPr>
        <w:t>,</w:t>
      </w:r>
      <w:r w:rsidR="003658EF">
        <w:rPr>
          <w:rFonts w:ascii="Arial" w:hAnsi="Arial" w:cs="Arial"/>
          <w:sz w:val="24"/>
          <w:szCs w:val="24"/>
        </w:rPr>
        <w:t xml:space="preserve"> and call on the international community to </w:t>
      </w:r>
      <w:r w:rsidR="00A667E4">
        <w:rPr>
          <w:rFonts w:ascii="Arial" w:hAnsi="Arial" w:cs="Arial"/>
          <w:sz w:val="24"/>
          <w:szCs w:val="24"/>
        </w:rPr>
        <w:t>cooperate with t</w:t>
      </w:r>
      <w:r w:rsidR="003658EF">
        <w:rPr>
          <w:rFonts w:ascii="Arial" w:hAnsi="Arial" w:cs="Arial"/>
          <w:sz w:val="24"/>
          <w:szCs w:val="24"/>
        </w:rPr>
        <w:t>he country in this regard.</w:t>
      </w:r>
      <w:r w:rsidR="00D02DB4">
        <w:rPr>
          <w:rFonts w:ascii="Arial" w:hAnsi="Arial" w:cs="Arial"/>
          <w:sz w:val="24"/>
          <w:szCs w:val="24"/>
        </w:rPr>
        <w:t xml:space="preserve"> </w:t>
      </w:r>
    </w:p>
    <w:p w14:paraId="04B76E29" w14:textId="77777777" w:rsidR="00C842A5" w:rsidRPr="00A77445" w:rsidRDefault="00C842A5" w:rsidP="008F39AE">
      <w:pPr>
        <w:pStyle w:val="Body"/>
        <w:jc w:val="both"/>
        <w:rPr>
          <w:rFonts w:ascii="Arial" w:hAnsi="Arial" w:cs="Arial"/>
          <w:sz w:val="24"/>
          <w:szCs w:val="24"/>
          <w:lang w:val="en-029"/>
        </w:rPr>
      </w:pPr>
    </w:p>
    <w:p w14:paraId="607224A7" w14:textId="5D6B0D89" w:rsidR="00F3435E" w:rsidRPr="00310DE5" w:rsidRDefault="001B4DCA" w:rsidP="00657704">
      <w:pPr>
        <w:pStyle w:val="Body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W</w:t>
      </w:r>
      <w:r w:rsidR="008E0C0A" w:rsidRPr="00A77445">
        <w:rPr>
          <w:rFonts w:ascii="Arial" w:hAnsi="Arial" w:cs="Arial"/>
          <w:sz w:val="24"/>
          <w:szCs w:val="24"/>
        </w:rPr>
        <w:t xml:space="preserve">e wish </w:t>
      </w:r>
      <w:r w:rsidR="003658EF">
        <w:rPr>
          <w:rFonts w:ascii="Arial" w:hAnsi="Arial" w:cs="Arial"/>
          <w:sz w:val="24"/>
          <w:szCs w:val="24"/>
        </w:rPr>
        <w:t xml:space="preserve">the Maldives </w:t>
      </w:r>
      <w:r w:rsidR="008E0C0A" w:rsidRPr="00A77445">
        <w:rPr>
          <w:rFonts w:ascii="Arial" w:hAnsi="Arial" w:cs="Arial"/>
          <w:sz w:val="24"/>
          <w:szCs w:val="24"/>
        </w:rPr>
        <w:t>every success in this UPR process.</w:t>
      </w:r>
    </w:p>
    <w:p w14:paraId="4D8AF771" w14:textId="67438AC8" w:rsidR="008E0C0A" w:rsidRPr="00A77445" w:rsidRDefault="008E0C0A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5C74CFA0" w14:textId="3350BE5E" w:rsidR="002F048D" w:rsidRPr="00A77445" w:rsidRDefault="008E0C0A" w:rsidP="00AF2A69">
      <w:pPr>
        <w:pStyle w:val="Body"/>
        <w:jc w:val="both"/>
        <w:rPr>
          <w:rFonts w:ascii="Arial" w:hAnsi="Arial" w:cs="Arial"/>
          <w:sz w:val="24"/>
          <w:szCs w:val="24"/>
        </w:rPr>
      </w:pPr>
      <w:r w:rsidRPr="00A77445">
        <w:rPr>
          <w:rFonts w:ascii="Arial" w:hAnsi="Arial" w:cs="Arial"/>
          <w:sz w:val="24"/>
          <w:szCs w:val="24"/>
        </w:rPr>
        <w:t xml:space="preserve">I thank you. </w:t>
      </w:r>
    </w:p>
    <w:sectPr w:rsidR="002F048D" w:rsidRPr="00A77445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56A5" w14:textId="77777777" w:rsidR="00935B22" w:rsidRDefault="00935B22" w:rsidP="000D6C8D">
      <w:pPr>
        <w:spacing w:after="0" w:line="240" w:lineRule="auto"/>
      </w:pPr>
      <w:r>
        <w:separator/>
      </w:r>
    </w:p>
  </w:endnote>
  <w:endnote w:type="continuationSeparator" w:id="0">
    <w:p w14:paraId="44AC0D50" w14:textId="77777777" w:rsidR="00935B22" w:rsidRDefault="00935B22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AB72" w14:textId="29330546" w:rsidR="00935B22" w:rsidRPr="000D6C8D" w:rsidRDefault="00935B22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>
      <w:rPr>
        <w:sz w:val="18"/>
        <w:szCs w:val="18"/>
      </w:rPr>
      <w:t xml:space="preserve"> </w:t>
    </w:r>
    <w:r w:rsidR="008C1E49">
      <w:rPr>
        <w:sz w:val="18"/>
        <w:szCs w:val="18"/>
      </w:rPr>
      <w:t>10</w:t>
    </w:r>
    <w:r>
      <w:rPr>
        <w:sz w:val="18"/>
        <w:szCs w:val="18"/>
      </w:rPr>
      <w:t xml:space="preserve">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C19D" w14:textId="77777777" w:rsidR="00935B22" w:rsidRDefault="00935B22" w:rsidP="000D6C8D">
      <w:pPr>
        <w:spacing w:after="0" w:line="240" w:lineRule="auto"/>
      </w:pPr>
      <w:r>
        <w:separator/>
      </w:r>
    </w:p>
  </w:footnote>
  <w:footnote w:type="continuationSeparator" w:id="0">
    <w:p w14:paraId="3A10B02F" w14:textId="77777777" w:rsidR="00935B22" w:rsidRDefault="00935B22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05B70"/>
    <w:rsid w:val="0007472E"/>
    <w:rsid w:val="00076CE0"/>
    <w:rsid w:val="000779F1"/>
    <w:rsid w:val="000815F9"/>
    <w:rsid w:val="000D2D08"/>
    <w:rsid w:val="000D6918"/>
    <w:rsid w:val="000D6C8D"/>
    <w:rsid w:val="000E4F4D"/>
    <w:rsid w:val="000F23CD"/>
    <w:rsid w:val="00104923"/>
    <w:rsid w:val="00104F37"/>
    <w:rsid w:val="00152F5F"/>
    <w:rsid w:val="00186D7F"/>
    <w:rsid w:val="0019147C"/>
    <w:rsid w:val="001B4DCA"/>
    <w:rsid w:val="001D145B"/>
    <w:rsid w:val="001F1C3C"/>
    <w:rsid w:val="00207F54"/>
    <w:rsid w:val="00244B24"/>
    <w:rsid w:val="00266EA7"/>
    <w:rsid w:val="002803C7"/>
    <w:rsid w:val="002873B0"/>
    <w:rsid w:val="00291313"/>
    <w:rsid w:val="002A06D6"/>
    <w:rsid w:val="002A2371"/>
    <w:rsid w:val="002C678B"/>
    <w:rsid w:val="002D5982"/>
    <w:rsid w:val="002F048D"/>
    <w:rsid w:val="002F1E37"/>
    <w:rsid w:val="002F277A"/>
    <w:rsid w:val="00306413"/>
    <w:rsid w:val="00310DE5"/>
    <w:rsid w:val="003148D2"/>
    <w:rsid w:val="00322698"/>
    <w:rsid w:val="00350BA8"/>
    <w:rsid w:val="00351A5B"/>
    <w:rsid w:val="00352E6B"/>
    <w:rsid w:val="003658EF"/>
    <w:rsid w:val="00376F87"/>
    <w:rsid w:val="00393619"/>
    <w:rsid w:val="003C7204"/>
    <w:rsid w:val="003D7235"/>
    <w:rsid w:val="003E464D"/>
    <w:rsid w:val="003F1860"/>
    <w:rsid w:val="0041064E"/>
    <w:rsid w:val="00411854"/>
    <w:rsid w:val="0042743A"/>
    <w:rsid w:val="0043654B"/>
    <w:rsid w:val="0046067B"/>
    <w:rsid w:val="00466CFC"/>
    <w:rsid w:val="0047723E"/>
    <w:rsid w:val="004825A7"/>
    <w:rsid w:val="00487EA0"/>
    <w:rsid w:val="004A09D4"/>
    <w:rsid w:val="004A6C56"/>
    <w:rsid w:val="004D3BB4"/>
    <w:rsid w:val="00532C61"/>
    <w:rsid w:val="0056373A"/>
    <w:rsid w:val="00567E1E"/>
    <w:rsid w:val="00587B7E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433D6"/>
    <w:rsid w:val="00657704"/>
    <w:rsid w:val="00675BED"/>
    <w:rsid w:val="006A03E5"/>
    <w:rsid w:val="006B24D6"/>
    <w:rsid w:val="006D4FBF"/>
    <w:rsid w:val="006E7144"/>
    <w:rsid w:val="007210EA"/>
    <w:rsid w:val="00730F83"/>
    <w:rsid w:val="0073263C"/>
    <w:rsid w:val="0074502C"/>
    <w:rsid w:val="00750094"/>
    <w:rsid w:val="00753407"/>
    <w:rsid w:val="007660C6"/>
    <w:rsid w:val="0077653D"/>
    <w:rsid w:val="007B0D0A"/>
    <w:rsid w:val="00815509"/>
    <w:rsid w:val="00830C25"/>
    <w:rsid w:val="00847A07"/>
    <w:rsid w:val="00870011"/>
    <w:rsid w:val="00875E7B"/>
    <w:rsid w:val="008A153F"/>
    <w:rsid w:val="008A6F03"/>
    <w:rsid w:val="008C1E49"/>
    <w:rsid w:val="008E0C0A"/>
    <w:rsid w:val="008E1CAB"/>
    <w:rsid w:val="008E68DB"/>
    <w:rsid w:val="008F39AE"/>
    <w:rsid w:val="009031A7"/>
    <w:rsid w:val="00916384"/>
    <w:rsid w:val="009354DC"/>
    <w:rsid w:val="00935B22"/>
    <w:rsid w:val="00941039"/>
    <w:rsid w:val="0095674D"/>
    <w:rsid w:val="00997A5F"/>
    <w:rsid w:val="009B6BD8"/>
    <w:rsid w:val="009C0439"/>
    <w:rsid w:val="009C1CF1"/>
    <w:rsid w:val="009C25FA"/>
    <w:rsid w:val="009D0791"/>
    <w:rsid w:val="009E3684"/>
    <w:rsid w:val="00A06868"/>
    <w:rsid w:val="00A3128B"/>
    <w:rsid w:val="00A41753"/>
    <w:rsid w:val="00A43D90"/>
    <w:rsid w:val="00A46BE4"/>
    <w:rsid w:val="00A656BD"/>
    <w:rsid w:val="00A667E4"/>
    <w:rsid w:val="00A77445"/>
    <w:rsid w:val="00AB2497"/>
    <w:rsid w:val="00AB72D3"/>
    <w:rsid w:val="00AC39B6"/>
    <w:rsid w:val="00AC5113"/>
    <w:rsid w:val="00AE3EED"/>
    <w:rsid w:val="00AE4C63"/>
    <w:rsid w:val="00AE5AC3"/>
    <w:rsid w:val="00AE79B7"/>
    <w:rsid w:val="00AF2A69"/>
    <w:rsid w:val="00B075A6"/>
    <w:rsid w:val="00B15CFF"/>
    <w:rsid w:val="00B30CAD"/>
    <w:rsid w:val="00B45B3B"/>
    <w:rsid w:val="00B63F0D"/>
    <w:rsid w:val="00B96407"/>
    <w:rsid w:val="00BB0310"/>
    <w:rsid w:val="00BB311C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82217"/>
    <w:rsid w:val="00C842A5"/>
    <w:rsid w:val="00C85C2D"/>
    <w:rsid w:val="00CC4BFA"/>
    <w:rsid w:val="00CE6EF7"/>
    <w:rsid w:val="00CF2D19"/>
    <w:rsid w:val="00D02DB4"/>
    <w:rsid w:val="00D130D8"/>
    <w:rsid w:val="00D14A47"/>
    <w:rsid w:val="00D15A3C"/>
    <w:rsid w:val="00D3623F"/>
    <w:rsid w:val="00D408AE"/>
    <w:rsid w:val="00D76685"/>
    <w:rsid w:val="00DC3C95"/>
    <w:rsid w:val="00DF0170"/>
    <w:rsid w:val="00E1774A"/>
    <w:rsid w:val="00E245EE"/>
    <w:rsid w:val="00E42A36"/>
    <w:rsid w:val="00E44E7C"/>
    <w:rsid w:val="00E51841"/>
    <w:rsid w:val="00E528BC"/>
    <w:rsid w:val="00E63B63"/>
    <w:rsid w:val="00EB2FA7"/>
    <w:rsid w:val="00EB456E"/>
    <w:rsid w:val="00ED1BD8"/>
    <w:rsid w:val="00ED79CB"/>
    <w:rsid w:val="00F00351"/>
    <w:rsid w:val="00F0510B"/>
    <w:rsid w:val="00F07535"/>
    <w:rsid w:val="00F14315"/>
    <w:rsid w:val="00F17633"/>
    <w:rsid w:val="00F20A56"/>
    <w:rsid w:val="00F3435E"/>
    <w:rsid w:val="00F55921"/>
    <w:rsid w:val="00F5701B"/>
    <w:rsid w:val="00F63DAC"/>
    <w:rsid w:val="00F64891"/>
    <w:rsid w:val="00F85239"/>
    <w:rsid w:val="00F92AEE"/>
    <w:rsid w:val="00FA1F5D"/>
    <w:rsid w:val="00FA6F43"/>
    <w:rsid w:val="00F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A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B7ABD-F277-4385-9A03-0C1352E2FCD9}"/>
</file>

<file path=customXml/itemProps2.xml><?xml version="1.0" encoding="utf-8"?>
<ds:datastoreItem xmlns:ds="http://schemas.openxmlformats.org/officeDocument/2006/customXml" ds:itemID="{4E51EA7E-81CE-4061-A34C-03FCA531A3DF}"/>
</file>

<file path=customXml/itemProps3.xml><?xml version="1.0" encoding="utf-8"?>
<ds:datastoreItem xmlns:ds="http://schemas.openxmlformats.org/officeDocument/2006/customXml" ds:itemID="{18DF58D7-4F76-4D7B-9066-5FC926723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13</cp:revision>
  <cp:lastPrinted>2020-01-19T20:56:00Z</cp:lastPrinted>
  <dcterms:created xsi:type="dcterms:W3CDTF">2020-11-01T16:10:00Z</dcterms:created>
  <dcterms:modified xsi:type="dcterms:W3CDTF">2020-11-02T18:40:00Z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