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XSpec="center" w:tblpY="571"/>
        <w:tblW w:w="11340" w:type="dxa"/>
        <w:tblLayout w:type="fixed"/>
        <w:tblLook w:val="04A0"/>
      </w:tblPr>
      <w:tblGrid>
        <w:gridCol w:w="4534"/>
        <w:gridCol w:w="1989"/>
        <w:gridCol w:w="4817"/>
      </w:tblGrid>
      <w:tr w:rsidR="006924EE" w:rsidTr="00DE4321">
        <w:trPr>
          <w:cantSplit/>
          <w:trHeight w:val="1432"/>
        </w:trPr>
        <w:tc>
          <w:tcPr>
            <w:tcW w:w="4537" w:type="dxa"/>
            <w:hideMark/>
          </w:tcPr>
          <w:p w:rsidR="006924EE" w:rsidRDefault="006924EE" w:rsidP="00DE4321">
            <w:pPr>
              <w:pStyle w:val="Titre"/>
              <w:tabs>
                <w:tab w:val="right" w:pos="3686"/>
              </w:tabs>
              <w:spacing w:line="276" w:lineRule="auto"/>
              <w:ind w:left="-142" w:right="-108"/>
              <w:rPr>
                <w:rFonts w:ascii="Monotype Corsiva" w:hAnsi="Monotype Corsiva" w:cs="Arabic Typesetting"/>
                <w:iCs/>
                <w:sz w:val="36"/>
                <w:szCs w:val="36"/>
                <w:lang w:val="fr-FR"/>
              </w:rPr>
            </w:pPr>
            <w:r>
              <w:rPr>
                <w:rFonts w:ascii="Monotype Corsiva" w:hAnsi="Monotype Corsiva" w:cs="Arabic Typesetting"/>
                <w:iCs/>
                <w:sz w:val="36"/>
                <w:szCs w:val="36"/>
                <w:lang w:val="fr-FR"/>
              </w:rPr>
              <w:t xml:space="preserve">Mission Permanente </w:t>
            </w:r>
          </w:p>
          <w:p w:rsidR="006924EE" w:rsidRDefault="006924EE" w:rsidP="00DE4321">
            <w:pPr>
              <w:pStyle w:val="Titre"/>
              <w:tabs>
                <w:tab w:val="right" w:pos="3686"/>
              </w:tabs>
              <w:spacing w:line="276" w:lineRule="auto"/>
              <w:ind w:left="-142" w:right="-108"/>
              <w:rPr>
                <w:rFonts w:ascii="Monotype Corsiva" w:hAnsi="Monotype Corsiva" w:cs="Arabic Typesetting"/>
                <w:iCs/>
                <w:sz w:val="36"/>
                <w:szCs w:val="36"/>
                <w:lang w:val="fr-FR"/>
              </w:rPr>
            </w:pPr>
            <w:proofErr w:type="gramStart"/>
            <w:r>
              <w:rPr>
                <w:rFonts w:ascii="Monotype Corsiva" w:hAnsi="Monotype Corsiva" w:cs="Arabic Typesetting"/>
                <w:iCs/>
                <w:sz w:val="36"/>
                <w:szCs w:val="36"/>
                <w:lang w:val="fr-FR"/>
              </w:rPr>
              <w:t>du</w:t>
            </w:r>
            <w:proofErr w:type="gramEnd"/>
            <w:r>
              <w:rPr>
                <w:rFonts w:ascii="Monotype Corsiva" w:hAnsi="Monotype Corsiva" w:cs="Arabic Typesetting"/>
                <w:iCs/>
                <w:sz w:val="36"/>
                <w:szCs w:val="36"/>
                <w:lang w:val="fr-FR"/>
              </w:rPr>
              <w:t xml:space="preserve"> Royaume du Maroc</w:t>
            </w:r>
          </w:p>
          <w:p w:rsidR="006924EE" w:rsidRDefault="006924EE" w:rsidP="00DE4321">
            <w:pPr>
              <w:pStyle w:val="Titre"/>
              <w:tabs>
                <w:tab w:val="right" w:pos="3686"/>
              </w:tabs>
              <w:spacing w:line="276" w:lineRule="auto"/>
              <w:ind w:right="-108"/>
              <w:rPr>
                <w:rFonts w:ascii="Tahoma" w:hAnsi="Tahoma" w:cs="Tahoma"/>
                <w:iCs/>
                <w:sz w:val="24"/>
                <w:szCs w:val="24"/>
                <w:lang w:val="fr-FR"/>
              </w:rPr>
            </w:pPr>
            <w:r>
              <w:rPr>
                <w:rFonts w:ascii="Monotype Corsiva" w:hAnsi="Monotype Corsiva" w:cs="Arabic Typesetting"/>
                <w:iCs/>
                <w:sz w:val="36"/>
                <w:szCs w:val="36"/>
                <w:lang w:val="fr-FR"/>
              </w:rPr>
              <w:t>Genève</w:t>
            </w:r>
          </w:p>
        </w:tc>
        <w:tc>
          <w:tcPr>
            <w:tcW w:w="1990" w:type="dxa"/>
            <w:hideMark/>
          </w:tcPr>
          <w:p w:rsidR="006924EE" w:rsidRDefault="006924EE" w:rsidP="00DE4321">
            <w:pPr>
              <w:pStyle w:val="Titre"/>
              <w:tabs>
                <w:tab w:val="right" w:pos="3686"/>
              </w:tabs>
              <w:spacing w:line="276" w:lineRule="auto"/>
              <w:ind w:left="33" w:hanging="33"/>
              <w:jc w:val="left"/>
              <w:rPr>
                <w:rFonts w:ascii="Tahoma" w:hAnsi="Tahoma" w:cs="Tahoma"/>
                <w:b w:val="0"/>
                <w:bCs w:val="0"/>
                <w:i/>
                <w:color w:val="808000"/>
                <w:sz w:val="24"/>
                <w:szCs w:val="24"/>
                <w:lang w:val="fr-CH"/>
              </w:rPr>
            </w:pPr>
            <w:r>
              <w:rPr>
                <w:b w:val="0"/>
                <w:bCs w:val="0"/>
                <w:noProof/>
                <w:lang w:val="fr-FR"/>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wp:posOffset>
                  </wp:positionV>
                  <wp:extent cx="1057910" cy="986790"/>
                  <wp:effectExtent l="19050" t="0" r="8890" b="0"/>
                  <wp:wrapSquare wrapText="bothSides"/>
                  <wp:docPr id="7"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pic:cNvPicPr>
                            <a:picLocks noChangeAspect="1" noChangeArrowheads="1"/>
                          </pic:cNvPicPr>
                        </pic:nvPicPr>
                        <pic:blipFill>
                          <a:blip r:embed="rId4"/>
                          <a:srcRect/>
                          <a:stretch>
                            <a:fillRect/>
                          </a:stretch>
                        </pic:blipFill>
                        <pic:spPr bwMode="auto">
                          <a:xfrm>
                            <a:off x="0" y="0"/>
                            <a:ext cx="1057910" cy="986790"/>
                          </a:xfrm>
                          <a:prstGeom prst="rect">
                            <a:avLst/>
                          </a:prstGeom>
                          <a:noFill/>
                          <a:ln w="9525">
                            <a:noFill/>
                            <a:miter lim="800000"/>
                            <a:headEnd/>
                            <a:tailEnd/>
                          </a:ln>
                        </pic:spPr>
                      </pic:pic>
                    </a:graphicData>
                  </a:graphic>
                </wp:anchor>
              </w:drawing>
            </w:r>
          </w:p>
        </w:tc>
        <w:tc>
          <w:tcPr>
            <w:tcW w:w="4820" w:type="dxa"/>
            <w:hideMark/>
          </w:tcPr>
          <w:p w:rsidR="006924EE" w:rsidRDefault="006924EE" w:rsidP="00DE4321">
            <w:pPr>
              <w:pStyle w:val="Titre"/>
              <w:tabs>
                <w:tab w:val="right" w:pos="3686"/>
              </w:tabs>
              <w:spacing w:line="276" w:lineRule="auto"/>
              <w:rPr>
                <w:rFonts w:ascii="Tahoma" w:hAnsi="Tahoma" w:cs="Tahoma"/>
                <w:b w:val="0"/>
                <w:bCs w:val="0"/>
                <w:i/>
                <w:color w:val="808000"/>
                <w:sz w:val="24"/>
                <w:szCs w:val="24"/>
              </w:rPr>
            </w:pPr>
            <w:r w:rsidRPr="00CA14DA">
              <w:rPr>
                <w:rFonts w:ascii="Tahoma" w:hAnsi="Tahoma" w:cs="Tahoma"/>
                <w:sz w:val="24"/>
                <w:szCs w:val="24"/>
              </w:rPr>
              <w:object w:dxaOrig="291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46.5pt" o:ole="" fillcolor="window">
                  <v:imagedata r:id="rId5" o:title=""/>
                </v:shape>
                <o:OLEObject Type="Embed" ProgID="Word.Picture.8" ShapeID="_x0000_i1025" DrawAspect="Content" ObjectID="_1665386319" r:id="rId6"/>
              </w:object>
            </w:r>
          </w:p>
          <w:p w:rsidR="006924EE" w:rsidRDefault="006924EE" w:rsidP="00DE4321">
            <w:pPr>
              <w:jc w:val="center"/>
              <w:rPr>
                <w:rFonts w:ascii="Tahoma" w:hAnsi="Tahoma" w:cs="Tahoma"/>
              </w:rPr>
            </w:pPr>
            <w:r w:rsidRPr="00CA14DA">
              <w:rPr>
                <w:rFonts w:ascii="Tahoma" w:eastAsiaTheme="minorHAnsi" w:hAnsi="Tahoma" w:cs="Tahoma"/>
              </w:rPr>
              <w:object w:dxaOrig="940" w:dyaOrig="310">
                <v:shape id="_x0000_i1026" type="#_x0000_t75" style="width:46.5pt;height:15.75pt" o:ole="" fillcolor="window">
                  <v:imagedata r:id="rId7" o:title=""/>
                </v:shape>
                <o:OLEObject Type="Embed" ProgID="Word.Picture.8" ShapeID="_x0000_i1026" DrawAspect="Content" ObjectID="_1665386320" r:id="rId8"/>
              </w:object>
            </w:r>
          </w:p>
        </w:tc>
      </w:tr>
    </w:tbl>
    <w:p w:rsidR="006924EE" w:rsidRPr="00B64A43" w:rsidRDefault="006924EE" w:rsidP="006924EE">
      <w:pPr>
        <w:jc w:val="center"/>
        <w:rPr>
          <w:rFonts w:ascii="Garamond" w:hAnsi="Garamond"/>
          <w:b/>
          <w:bCs/>
          <w:sz w:val="26"/>
          <w:szCs w:val="26"/>
        </w:rPr>
      </w:pPr>
    </w:p>
    <w:p w:rsidR="006924EE" w:rsidRPr="006924EE" w:rsidRDefault="006924EE" w:rsidP="006924EE">
      <w:pPr>
        <w:pStyle w:val="Pardfaut"/>
        <w:spacing w:before="0"/>
        <w:jc w:val="center"/>
        <w:rPr>
          <w:rStyle w:val="Aucun"/>
          <w:rFonts w:ascii="Calibri" w:eastAsia="Times New Roman" w:hAnsi="Calibri" w:cs="Calibri"/>
          <w:b/>
          <w:bCs/>
          <w:sz w:val="28"/>
          <w:szCs w:val="28"/>
        </w:rPr>
      </w:pPr>
      <w:r>
        <w:rPr>
          <w:rFonts w:ascii="Calibri" w:hAnsi="Calibri" w:cs="Calibri"/>
          <w:b/>
          <w:bCs/>
          <w:sz w:val="26"/>
          <w:szCs w:val="26"/>
        </w:rPr>
        <w:t>36</w:t>
      </w:r>
      <w:r w:rsidRPr="00652C3F">
        <w:rPr>
          <w:rFonts w:ascii="Calibri" w:hAnsi="Calibri" w:cs="Calibri"/>
          <w:b/>
          <w:bCs/>
          <w:sz w:val="26"/>
          <w:szCs w:val="26"/>
          <w:vertAlign w:val="superscript"/>
        </w:rPr>
        <w:t>ème</w:t>
      </w:r>
      <w:r>
        <w:rPr>
          <w:rFonts w:ascii="Calibri" w:hAnsi="Calibri" w:cs="Calibri"/>
          <w:b/>
          <w:bCs/>
          <w:sz w:val="26"/>
          <w:szCs w:val="26"/>
        </w:rPr>
        <w:t xml:space="preserve"> </w:t>
      </w:r>
      <w:r w:rsidRPr="006924EE">
        <w:rPr>
          <w:rStyle w:val="Aucun"/>
          <w:rFonts w:ascii="Calibri" w:hAnsi="Calibri" w:cs="Calibri"/>
          <w:b/>
          <w:bCs/>
          <w:sz w:val="28"/>
          <w:szCs w:val="28"/>
        </w:rPr>
        <w:t>Session de l’Examen Périodique Universel</w:t>
      </w:r>
    </w:p>
    <w:p w:rsidR="006924EE" w:rsidRPr="006924EE" w:rsidRDefault="006924EE" w:rsidP="006924EE">
      <w:pPr>
        <w:pStyle w:val="Pardfaut"/>
        <w:spacing w:before="0"/>
        <w:jc w:val="center"/>
        <w:rPr>
          <w:rFonts w:ascii="Calibri" w:hAnsi="Calibri" w:cs="Calibri"/>
          <w:b/>
          <w:bCs/>
          <w:sz w:val="28"/>
          <w:szCs w:val="28"/>
        </w:rPr>
      </w:pPr>
      <w:r w:rsidRPr="006924EE">
        <w:rPr>
          <w:rFonts w:ascii="Calibri" w:hAnsi="Calibri" w:cs="Calibri"/>
          <w:b/>
          <w:bCs/>
          <w:sz w:val="28"/>
          <w:szCs w:val="28"/>
        </w:rPr>
        <w:t>Examen d</w:t>
      </w:r>
      <w:r>
        <w:rPr>
          <w:rFonts w:ascii="Calibri" w:hAnsi="Calibri" w:cs="Calibri"/>
          <w:b/>
          <w:bCs/>
          <w:sz w:val="28"/>
          <w:szCs w:val="28"/>
        </w:rPr>
        <w:t>es Maldives</w:t>
      </w:r>
    </w:p>
    <w:p w:rsidR="006924EE" w:rsidRPr="006924EE" w:rsidRDefault="006924EE" w:rsidP="006924EE">
      <w:pPr>
        <w:pStyle w:val="Pardfaut"/>
        <w:spacing w:before="0"/>
        <w:jc w:val="center"/>
        <w:rPr>
          <w:rFonts w:ascii="Calibri" w:eastAsia="Times New Roman" w:hAnsi="Calibri" w:cs="Calibri"/>
          <w:b/>
          <w:bCs/>
          <w:sz w:val="28"/>
          <w:szCs w:val="28"/>
        </w:rPr>
      </w:pPr>
      <w:r w:rsidRPr="006924EE">
        <w:rPr>
          <w:rFonts w:ascii="Calibri" w:hAnsi="Calibri" w:cs="Calibri"/>
          <w:b/>
          <w:bCs/>
          <w:sz w:val="28"/>
          <w:szCs w:val="28"/>
        </w:rPr>
        <w:t>Déclaration du Royaume du Maroc</w:t>
      </w:r>
    </w:p>
    <w:p w:rsidR="006924EE" w:rsidRPr="006924EE" w:rsidRDefault="006924EE" w:rsidP="006924EE">
      <w:pPr>
        <w:pStyle w:val="Pardfaut"/>
        <w:spacing w:before="0"/>
        <w:jc w:val="center"/>
        <w:rPr>
          <w:rFonts w:ascii="Calibri" w:eastAsia="Times New Roman" w:hAnsi="Calibri" w:cs="Calibri"/>
          <w:b/>
          <w:bCs/>
          <w:sz w:val="26"/>
          <w:szCs w:val="26"/>
        </w:rPr>
      </w:pPr>
      <w:r w:rsidRPr="006924EE">
        <w:rPr>
          <w:rFonts w:ascii="Calibri" w:hAnsi="Calibri" w:cs="Calibri"/>
          <w:b/>
          <w:bCs/>
          <w:sz w:val="26"/>
          <w:szCs w:val="26"/>
        </w:rPr>
        <w:t xml:space="preserve">Genève, le </w:t>
      </w:r>
      <w:r>
        <w:rPr>
          <w:rFonts w:ascii="Calibri" w:hAnsi="Calibri" w:cs="Calibri"/>
          <w:b/>
          <w:bCs/>
          <w:sz w:val="26"/>
          <w:szCs w:val="26"/>
        </w:rPr>
        <w:t>4</w:t>
      </w:r>
      <w:r w:rsidRPr="006924EE">
        <w:rPr>
          <w:rFonts w:ascii="Calibri" w:hAnsi="Calibri" w:cs="Calibri"/>
          <w:b/>
          <w:bCs/>
          <w:sz w:val="26"/>
          <w:szCs w:val="26"/>
        </w:rPr>
        <w:t xml:space="preserve"> novembre 2020</w:t>
      </w:r>
    </w:p>
    <w:p w:rsidR="00EB06EB" w:rsidRPr="006924EE" w:rsidRDefault="00EB06EB">
      <w:pPr>
        <w:rPr>
          <w:rFonts w:cs="Calibri"/>
          <w:sz w:val="26"/>
          <w:szCs w:val="26"/>
        </w:rPr>
      </w:pPr>
    </w:p>
    <w:p w:rsidR="006924EE" w:rsidRPr="006924EE" w:rsidRDefault="006924EE">
      <w:pPr>
        <w:rPr>
          <w:rFonts w:cs="Calibri"/>
          <w:sz w:val="26"/>
          <w:szCs w:val="26"/>
        </w:rPr>
      </w:pPr>
    </w:p>
    <w:p w:rsidR="006924EE" w:rsidRPr="006924EE" w:rsidRDefault="006924EE" w:rsidP="006924EE">
      <w:pPr>
        <w:spacing w:before="240" w:after="240" w:line="240" w:lineRule="auto"/>
        <w:jc w:val="both"/>
        <w:rPr>
          <w:rFonts w:eastAsia="Times New Roman" w:cs="Calibri"/>
          <w:b/>
          <w:bCs/>
          <w:color w:val="000000"/>
          <w:sz w:val="26"/>
          <w:szCs w:val="26"/>
          <w:lang w:val="en-US" w:eastAsia="fr-FR"/>
        </w:rPr>
      </w:pPr>
      <w:r w:rsidRPr="006924EE">
        <w:rPr>
          <w:rFonts w:eastAsia="Times New Roman" w:cs="Calibri"/>
          <w:b/>
          <w:bCs/>
          <w:color w:val="000000"/>
          <w:sz w:val="26"/>
          <w:szCs w:val="26"/>
          <w:lang w:val="en-US" w:eastAsia="fr-FR"/>
        </w:rPr>
        <w:t>Madame President,</w:t>
      </w:r>
    </w:p>
    <w:p w:rsidR="006924EE" w:rsidRPr="006924EE" w:rsidRDefault="006924EE" w:rsidP="006924EE">
      <w:pPr>
        <w:spacing w:before="240" w:after="240" w:line="240" w:lineRule="auto"/>
        <w:ind w:firstLine="531"/>
        <w:jc w:val="both"/>
        <w:rPr>
          <w:rFonts w:eastAsia="Times New Roman" w:cs="Calibri"/>
          <w:color w:val="000000"/>
          <w:sz w:val="26"/>
          <w:szCs w:val="26"/>
          <w:lang w:val="en-US" w:eastAsia="fr-FR"/>
        </w:rPr>
      </w:pPr>
      <w:r w:rsidRPr="006924EE">
        <w:rPr>
          <w:rFonts w:eastAsia="Times New Roman" w:cs="Calibri"/>
          <w:color w:val="000000"/>
          <w:sz w:val="26"/>
          <w:szCs w:val="26"/>
          <w:lang w:val="en-US" w:eastAsia="fr-FR"/>
        </w:rPr>
        <w:t xml:space="preserve">Morocco welcomes </w:t>
      </w:r>
      <w:r w:rsidRPr="006924EE">
        <w:rPr>
          <w:rFonts w:cs="Calibri"/>
          <w:sz w:val="26"/>
          <w:szCs w:val="26"/>
          <w:lang w:val="en-US"/>
        </w:rPr>
        <w:t>The Maldives’ participation in the UPR and notes the positive steps taken since its last review</w:t>
      </w:r>
      <w:r w:rsidRPr="006924EE">
        <w:rPr>
          <w:rFonts w:eastAsia="Times New Roman" w:cs="Calibri"/>
          <w:color w:val="000000"/>
          <w:sz w:val="26"/>
          <w:szCs w:val="26"/>
          <w:lang w:val="en-US" w:eastAsia="fr-FR"/>
        </w:rPr>
        <w:t>.</w:t>
      </w:r>
    </w:p>
    <w:p w:rsidR="006924EE" w:rsidRPr="006924EE" w:rsidRDefault="006924EE" w:rsidP="006924EE">
      <w:pPr>
        <w:spacing w:before="240" w:after="240" w:line="240" w:lineRule="auto"/>
        <w:ind w:firstLine="531"/>
        <w:jc w:val="both"/>
        <w:rPr>
          <w:rFonts w:eastAsia="Times New Roman" w:cs="Calibri"/>
          <w:color w:val="000000"/>
          <w:sz w:val="26"/>
          <w:szCs w:val="26"/>
          <w:lang w:val="en-US" w:eastAsia="fr-FR"/>
        </w:rPr>
      </w:pPr>
      <w:r w:rsidRPr="006924EE">
        <w:rPr>
          <w:rFonts w:eastAsia="Times New Roman" w:cs="Calibri"/>
          <w:color w:val="000000"/>
          <w:sz w:val="26"/>
          <w:szCs w:val="26"/>
          <w:lang w:val="en-US" w:eastAsia="fr-FR"/>
        </w:rPr>
        <w:t xml:space="preserve">Morocco welcomes The National Human Rights Framework launched in 2016 which identifies 14 outcome areas for the promotion, protection and </w:t>
      </w:r>
      <w:r w:rsidR="000760CF" w:rsidRPr="006924EE">
        <w:rPr>
          <w:rFonts w:eastAsia="Times New Roman" w:cs="Calibri"/>
          <w:color w:val="000000"/>
          <w:sz w:val="26"/>
          <w:szCs w:val="26"/>
          <w:lang w:val="en-US" w:eastAsia="fr-FR"/>
        </w:rPr>
        <w:t>fulfillment</w:t>
      </w:r>
      <w:r w:rsidRPr="006924EE">
        <w:rPr>
          <w:rFonts w:eastAsia="Times New Roman" w:cs="Calibri"/>
          <w:color w:val="000000"/>
          <w:sz w:val="26"/>
          <w:szCs w:val="26"/>
          <w:lang w:val="en-US" w:eastAsia="fr-FR"/>
        </w:rPr>
        <w:t xml:space="preserve"> of fundamental rights</w:t>
      </w:r>
    </w:p>
    <w:p w:rsidR="006924EE" w:rsidRPr="006924EE" w:rsidRDefault="006924EE" w:rsidP="006924EE">
      <w:pPr>
        <w:spacing w:before="240" w:after="240" w:line="240" w:lineRule="auto"/>
        <w:ind w:firstLine="531"/>
        <w:jc w:val="both"/>
        <w:rPr>
          <w:rFonts w:eastAsia="Times New Roman" w:cs="Calibri"/>
          <w:color w:val="000000"/>
          <w:sz w:val="26"/>
          <w:szCs w:val="26"/>
          <w:lang w:val="en-US" w:eastAsia="fr-FR"/>
        </w:rPr>
      </w:pPr>
      <w:r w:rsidRPr="006924EE">
        <w:rPr>
          <w:rFonts w:eastAsia="Times New Roman" w:cs="Calibri"/>
          <w:color w:val="000000"/>
          <w:sz w:val="26"/>
          <w:szCs w:val="26"/>
          <w:lang w:val="en-US" w:eastAsia="fr-FR"/>
        </w:rPr>
        <w:t>My Delegation welcomes the signature by the President of the declaration in relation to Article 22 of CAT, recognizing the competence of the Committee against Torture to receive and consider individual communications.</w:t>
      </w:r>
    </w:p>
    <w:p w:rsidR="006924EE" w:rsidRPr="006924EE" w:rsidRDefault="006924EE" w:rsidP="006924EE">
      <w:pPr>
        <w:spacing w:before="240" w:after="240" w:line="240" w:lineRule="auto"/>
        <w:ind w:firstLine="531"/>
        <w:jc w:val="both"/>
        <w:rPr>
          <w:rFonts w:eastAsia="Times New Roman" w:cs="Calibri"/>
          <w:color w:val="000000"/>
          <w:sz w:val="26"/>
          <w:szCs w:val="26"/>
          <w:lang w:val="en-US" w:eastAsia="fr-FR"/>
        </w:rPr>
      </w:pPr>
      <w:r w:rsidRPr="006924EE">
        <w:rPr>
          <w:rFonts w:eastAsia="Times New Roman" w:cs="Calibri"/>
          <w:color w:val="000000"/>
          <w:sz w:val="26"/>
          <w:szCs w:val="26"/>
          <w:lang w:val="en-US" w:eastAsia="fr-FR"/>
        </w:rPr>
        <w:t>Morocco expresses its support to the</w:t>
      </w:r>
      <w:r w:rsidR="000760CF">
        <w:rPr>
          <w:rFonts w:eastAsia="Times New Roman" w:cs="Calibri"/>
          <w:color w:val="000000"/>
          <w:sz w:val="26"/>
          <w:szCs w:val="26"/>
          <w:lang w:val="en-US" w:eastAsia="fr-FR"/>
        </w:rPr>
        <w:t xml:space="preserve"> </w:t>
      </w:r>
      <w:r w:rsidRPr="006924EE">
        <w:rPr>
          <w:rFonts w:eastAsia="Times New Roman" w:cs="Calibri"/>
          <w:color w:val="000000"/>
          <w:sz w:val="26"/>
          <w:szCs w:val="26"/>
          <w:lang w:val="en-US" w:eastAsia="fr-FR"/>
        </w:rPr>
        <w:t>large-scale social housing project across the country with 20000 social housing units across the country, as well as the renewed Health Master Plan (2016–2025).</w:t>
      </w:r>
    </w:p>
    <w:p w:rsidR="006924EE" w:rsidRPr="000760CF" w:rsidRDefault="006924EE" w:rsidP="006924EE">
      <w:pPr>
        <w:spacing w:before="240" w:after="240" w:line="240" w:lineRule="auto"/>
        <w:ind w:firstLine="531"/>
        <w:jc w:val="both"/>
        <w:rPr>
          <w:rFonts w:eastAsia="Times New Roman" w:cs="Calibri"/>
          <w:b/>
          <w:bCs/>
          <w:color w:val="000000"/>
          <w:sz w:val="26"/>
          <w:szCs w:val="26"/>
          <w:lang w:val="en-US" w:eastAsia="fr-FR"/>
        </w:rPr>
      </w:pPr>
      <w:r w:rsidRPr="000760CF">
        <w:rPr>
          <w:rFonts w:eastAsia="Times New Roman" w:cs="Calibri"/>
          <w:b/>
          <w:bCs/>
          <w:color w:val="000000"/>
          <w:sz w:val="26"/>
          <w:szCs w:val="26"/>
          <w:lang w:val="en-US" w:eastAsia="fr-FR"/>
        </w:rPr>
        <w:t xml:space="preserve">Morocco would like to recommend the ratification of 2 important instruments: the International Convention on the Protection of the Rights of All Migrant Workers and Members of Their Families and </w:t>
      </w:r>
      <w:bookmarkStart w:id="0" w:name="_GoBack"/>
      <w:bookmarkEnd w:id="0"/>
      <w:r w:rsidRPr="000760CF">
        <w:rPr>
          <w:rFonts w:eastAsia="Times New Roman" w:cs="Calibri"/>
          <w:b/>
          <w:bCs/>
          <w:color w:val="000000"/>
          <w:sz w:val="26"/>
          <w:szCs w:val="26"/>
          <w:lang w:val="en-US" w:eastAsia="fr-FR"/>
        </w:rPr>
        <w:t>the International Convention for the Protection of All Persons from Enforced Disappearance.</w:t>
      </w:r>
    </w:p>
    <w:p w:rsidR="006924EE" w:rsidRPr="000760CF" w:rsidRDefault="006924EE" w:rsidP="006924EE">
      <w:pPr>
        <w:spacing w:before="240" w:after="240" w:line="240" w:lineRule="auto"/>
        <w:jc w:val="both"/>
        <w:rPr>
          <w:rFonts w:cs="Calibri"/>
          <w:b/>
          <w:sz w:val="26"/>
          <w:szCs w:val="26"/>
          <w:lang w:val="en-US" w:eastAsia="fr-FR"/>
        </w:rPr>
      </w:pPr>
      <w:r w:rsidRPr="000760CF">
        <w:rPr>
          <w:rFonts w:cs="Calibri"/>
          <w:b/>
          <w:sz w:val="26"/>
          <w:szCs w:val="26"/>
          <w:lang w:val="en-US" w:eastAsia="fr-FR"/>
        </w:rPr>
        <w:t>Thank you Madam President.</w:t>
      </w:r>
    </w:p>
    <w:p w:rsidR="006924EE" w:rsidRDefault="006924EE"/>
    <w:sectPr w:rsidR="006924EE" w:rsidSect="00EB06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24EE"/>
    <w:rsid w:val="000760CF"/>
    <w:rsid w:val="001C4B66"/>
    <w:rsid w:val="00555FB0"/>
    <w:rsid w:val="006924EE"/>
    <w:rsid w:val="00981421"/>
    <w:rsid w:val="00A50A51"/>
    <w:rsid w:val="00B61E82"/>
    <w:rsid w:val="00BA5D84"/>
    <w:rsid w:val="00D5374D"/>
    <w:rsid w:val="00EB06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EE"/>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6924EE"/>
  </w:style>
  <w:style w:type="paragraph" w:customStyle="1" w:styleId="Pardfaut">
    <w:name w:val="Par défaut"/>
    <w:rsid w:val="006924EE"/>
    <w:pPr>
      <w:spacing w:before="160" w:after="0" w:line="240" w:lineRule="auto"/>
    </w:pPr>
    <w:rPr>
      <w:rFonts w:ascii="Helvetica Neue" w:eastAsia="Arial Unicode MS" w:hAnsi="Helvetica Neue" w:cs="Arial Unicode MS"/>
      <w:color w:val="000000"/>
      <w:sz w:val="24"/>
      <w:szCs w:val="24"/>
      <w:lang w:eastAsia="fr-FR"/>
    </w:rPr>
  </w:style>
  <w:style w:type="paragraph" w:styleId="Titre">
    <w:name w:val="Title"/>
    <w:basedOn w:val="Normal"/>
    <w:link w:val="TitreCar"/>
    <w:qFormat/>
    <w:rsid w:val="006924EE"/>
    <w:pPr>
      <w:spacing w:after="0" w:line="240" w:lineRule="auto"/>
      <w:jc w:val="center"/>
    </w:pPr>
    <w:rPr>
      <w:rFonts w:ascii="Trebuchet MS" w:hAnsi="Trebuchet MS" w:cs="Traditional Arabic"/>
      <w:b/>
      <w:bCs/>
      <w:color w:val="000000"/>
      <w:sz w:val="32"/>
      <w:lang w:val="en-US" w:eastAsia="fr-FR"/>
    </w:rPr>
  </w:style>
  <w:style w:type="character" w:customStyle="1" w:styleId="TitreCar">
    <w:name w:val="Titre Car"/>
    <w:basedOn w:val="Policepardfaut"/>
    <w:link w:val="Titre"/>
    <w:rsid w:val="006924EE"/>
    <w:rPr>
      <w:rFonts w:ascii="Trebuchet MS" w:eastAsia="Calibri" w:hAnsi="Trebuchet MS" w:cs="Traditional Arabic"/>
      <w:b/>
      <w:bCs/>
      <w:color w:val="000000"/>
      <w:sz w:val="32"/>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70689-889E-4850-9F95-2E7DA0EB9CEC}"/>
</file>

<file path=customXml/itemProps2.xml><?xml version="1.0" encoding="utf-8"?>
<ds:datastoreItem xmlns:ds="http://schemas.openxmlformats.org/officeDocument/2006/customXml" ds:itemID="{B6EA0433-5652-46E5-BA7B-49CEF851FDBE}"/>
</file>

<file path=customXml/itemProps3.xml><?xml version="1.0" encoding="utf-8"?>
<ds:datastoreItem xmlns:ds="http://schemas.openxmlformats.org/officeDocument/2006/customXml" ds:itemID="{8A1278E7-DCCD-48EA-B405-29B7FA221467}"/>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1073</Characters>
  <Application>Microsoft Office Word</Application>
  <DocSecurity>0</DocSecurity>
  <Lines>8</Lines>
  <Paragraphs>2</Paragraphs>
  <ScaleCrop>false</ScaleCrop>
  <Company>HP</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Ahouga Said</dc:creator>
  <cp:lastModifiedBy>Ahouga Said</cp:lastModifiedBy>
  <cp:revision>2</cp:revision>
  <dcterms:created xsi:type="dcterms:W3CDTF">2020-10-28T09:29:00Z</dcterms:created>
  <dcterms:modified xsi:type="dcterms:W3CDTF">2020-10-28T09:31:00Z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