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4A7848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E51C70">
        <w:rPr>
          <w:rFonts w:ascii="Times New Roman" w:hAnsi="Times New Roman" w:cs="Times New Roman"/>
          <w:b/>
          <w:sz w:val="28"/>
          <w:szCs w:val="28"/>
          <w:lang w:val="en-GB"/>
        </w:rPr>
        <w:t>6</w:t>
      </w:r>
      <w:r w:rsidR="003C5F22" w:rsidRP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BE1A38">
        <w:rPr>
          <w:rFonts w:ascii="Times New Roman" w:hAnsi="Times New Roman" w:cs="Times New Roman"/>
          <w:b/>
          <w:sz w:val="28"/>
          <w:szCs w:val="28"/>
          <w:lang w:val="en-GB"/>
        </w:rPr>
        <w:t>the United States of America</w:t>
      </w:r>
    </w:p>
    <w:p w:rsidR="00C93EA7" w:rsidRPr="00C93EA7" w:rsidRDefault="00BE1A38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9</w:t>
      </w:r>
      <w:r w:rsidR="00E51C7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November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2020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DD6165" w:rsidRDefault="00DD6165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F7554" w:rsidRDefault="007F7554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Thank you </w:t>
      </w:r>
      <w:r w:rsidR="00BB5682">
        <w:rPr>
          <w:rFonts w:ascii="Times New Roman" w:hAnsi="Times New Roman" w:cs="Times New Roman"/>
          <w:sz w:val="26"/>
          <w:szCs w:val="24"/>
          <w:lang w:val="en-GB"/>
        </w:rPr>
        <w:t>Madam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President,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welcomes the delegation </w:t>
      </w:r>
      <w:r w:rsidR="00BE1A38">
        <w:rPr>
          <w:rFonts w:ascii="Times New Roman" w:hAnsi="Times New Roman" w:cs="Times New Roman"/>
          <w:sz w:val="26"/>
          <w:szCs w:val="24"/>
          <w:lang w:val="en-GB"/>
        </w:rPr>
        <w:t>of the United States of America</w:t>
      </w:r>
      <w:r w:rsidR="00E022B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Working Group </w:t>
      </w:r>
      <w:r w:rsidR="00C602BF">
        <w:rPr>
          <w:rFonts w:ascii="Times New Roman" w:hAnsi="Times New Roman" w:cs="Times New Roman"/>
          <w:sz w:val="26"/>
          <w:szCs w:val="24"/>
          <w:lang w:val="en-GB"/>
        </w:rPr>
        <w:t xml:space="preserve">and thanks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for </w:t>
      </w:r>
      <w:r w:rsidR="00A52351" w:rsidRPr="009A6FAC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C602BF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national report.</w:t>
      </w:r>
    </w:p>
    <w:p w:rsidR="006528B2" w:rsidRDefault="00CE1469" w:rsidP="00A249CC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We note</w:t>
      </w:r>
      <w:r w:rsidR="00BE1A38">
        <w:rPr>
          <w:rFonts w:ascii="Times New Roman" w:hAnsi="Times New Roman" w:cs="Times New Roman"/>
          <w:sz w:val="26"/>
          <w:szCs w:val="24"/>
          <w:lang w:val="en-GB"/>
        </w:rPr>
        <w:t xml:space="preserve"> the</w:t>
      </w:r>
      <w:r w:rsidR="006B3664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measures taken by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the Government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>since the previous review</w:t>
      </w:r>
      <w:r w:rsidR="00A143DA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945CF1" w:rsidRPr="009A6FAC">
        <w:rPr>
          <w:rFonts w:ascii="Times New Roman" w:hAnsi="Times New Roman" w:cs="Times New Roman"/>
          <w:sz w:val="26"/>
          <w:szCs w:val="24"/>
          <w:lang w:val="en-GB"/>
        </w:rPr>
        <w:t>and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encourage</w:t>
      </w:r>
      <w:r w:rsidR="00AA4027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further efforts in fulfilling </w:t>
      </w:r>
      <w:r w:rsidR="00A143DA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="00AA4027" w:rsidRPr="009A6FAC">
        <w:rPr>
          <w:rFonts w:ascii="Times New Roman" w:hAnsi="Times New Roman" w:cs="Times New Roman"/>
          <w:sz w:val="26"/>
          <w:szCs w:val="24"/>
          <w:lang w:val="en-GB"/>
        </w:rPr>
        <w:t>human rights obligations and commitments</w:t>
      </w:r>
      <w:r w:rsidR="00A143DA">
        <w:rPr>
          <w:rFonts w:ascii="Times New Roman" w:hAnsi="Times New Roman" w:cs="Times New Roman"/>
          <w:sz w:val="26"/>
          <w:szCs w:val="24"/>
          <w:lang w:val="en-GB"/>
        </w:rPr>
        <w:t>.</w:t>
      </w:r>
    </w:p>
    <w:p w:rsidR="00B8626E" w:rsidRPr="00183DDF" w:rsidRDefault="00A249CC" w:rsidP="00183DDF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like to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to the Government of </w:t>
      </w:r>
      <w:r w:rsidR="00BE1A38">
        <w:rPr>
          <w:rFonts w:ascii="Times New Roman" w:hAnsi="Times New Roman" w:cs="Times New Roman"/>
          <w:sz w:val="26"/>
          <w:szCs w:val="24"/>
          <w:lang w:val="en-GB"/>
        </w:rPr>
        <w:t>the USA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980F54" w:rsidRPr="004F1DF3" w:rsidRDefault="00980F54" w:rsidP="00B12019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</w:t>
      </w:r>
      <w:r w:rsidR="00B12019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B12019" w:rsidRPr="00B12019">
        <w:rPr>
          <w:rFonts w:ascii="Times New Roman" w:hAnsi="Times New Roman" w:cs="Times New Roman"/>
          <w:sz w:val="26"/>
          <w:szCs w:val="24"/>
          <w:lang w:val="en-GB"/>
        </w:rPr>
        <w:t>est</w:t>
      </w:r>
      <w:r w:rsidR="00B12019">
        <w:rPr>
          <w:rFonts w:ascii="Times New Roman" w:hAnsi="Times New Roman" w:cs="Times New Roman"/>
          <w:sz w:val="26"/>
          <w:szCs w:val="24"/>
          <w:lang w:val="en-GB"/>
        </w:rPr>
        <w:t xml:space="preserve">ablish a moratorium </w:t>
      </w:r>
      <w:r w:rsidR="00B12019" w:rsidRPr="00B12019">
        <w:rPr>
          <w:rFonts w:ascii="Times New Roman" w:hAnsi="Times New Roman" w:cs="Times New Roman"/>
          <w:sz w:val="26"/>
          <w:szCs w:val="24"/>
          <w:lang w:val="en-GB"/>
        </w:rPr>
        <w:t xml:space="preserve">on death penalty with a view to its </w:t>
      </w:r>
      <w:r w:rsidR="00B12019">
        <w:rPr>
          <w:rFonts w:ascii="Times New Roman" w:hAnsi="Times New Roman" w:cs="Times New Roman"/>
          <w:sz w:val="26"/>
          <w:szCs w:val="24"/>
          <w:lang w:val="en-GB"/>
        </w:rPr>
        <w:t xml:space="preserve">eventual abolition, and </w:t>
      </w:r>
      <w:r>
        <w:rPr>
          <w:rFonts w:ascii="Times New Roman" w:hAnsi="Times New Roman" w:cs="Times New Roman"/>
          <w:sz w:val="26"/>
          <w:szCs w:val="24"/>
          <w:lang w:val="en-GB"/>
        </w:rPr>
        <w:t>consider ratifying the Second Optional Protocol of the ICCPR.</w:t>
      </w:r>
    </w:p>
    <w:p w:rsidR="005D4D7B" w:rsidRDefault="005D4D7B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5D4D7B">
        <w:rPr>
          <w:rFonts w:ascii="Times New Roman" w:hAnsi="Times New Roman" w:cs="Times New Roman"/>
          <w:sz w:val="26"/>
          <w:szCs w:val="24"/>
          <w:lang w:val="en-GB"/>
        </w:rPr>
        <w:t xml:space="preserve">Latvia would also like to </w:t>
      </w:r>
      <w:r w:rsidRPr="005D4D7B">
        <w:rPr>
          <w:rFonts w:ascii="Times New Roman" w:hAnsi="Times New Roman" w:cs="Times New Roman"/>
          <w:b/>
          <w:sz w:val="26"/>
          <w:szCs w:val="24"/>
          <w:lang w:val="en-GB"/>
        </w:rPr>
        <w:t>reiterate</w:t>
      </w:r>
      <w:r>
        <w:rPr>
          <w:rFonts w:ascii="Times New Roman" w:hAnsi="Times New Roman" w:cs="Times New Roman"/>
          <w:b/>
          <w:sz w:val="26"/>
          <w:szCs w:val="24"/>
          <w:lang w:val="en-GB"/>
        </w:rPr>
        <w:t xml:space="preserve"> the</w:t>
      </w:r>
      <w:r w:rsidR="00A143DA">
        <w:rPr>
          <w:rFonts w:ascii="Times New Roman" w:hAnsi="Times New Roman" w:cs="Times New Roman"/>
          <w:b/>
          <w:sz w:val="26"/>
          <w:szCs w:val="24"/>
          <w:lang w:val="en-GB"/>
        </w:rPr>
        <w:t xml:space="preserve"> following recommendation</w:t>
      </w:r>
      <w:r w:rsidR="00BE1A38">
        <w:rPr>
          <w:rFonts w:ascii="Times New Roman" w:hAnsi="Times New Roman" w:cs="Times New Roman"/>
          <w:b/>
          <w:sz w:val="26"/>
          <w:szCs w:val="24"/>
          <w:lang w:val="en-GB"/>
        </w:rPr>
        <w:t>s</w:t>
      </w:r>
      <w:r w:rsidRPr="005D4D7B">
        <w:rPr>
          <w:rFonts w:ascii="Times New Roman" w:hAnsi="Times New Roman" w:cs="Times New Roman"/>
          <w:b/>
          <w:sz w:val="26"/>
          <w:szCs w:val="24"/>
          <w:lang w:val="en-GB"/>
        </w:rPr>
        <w:t xml:space="preserve"> from the previous </w:t>
      </w:r>
      <w:r>
        <w:rPr>
          <w:rFonts w:ascii="Times New Roman" w:hAnsi="Times New Roman" w:cs="Times New Roman"/>
          <w:b/>
          <w:sz w:val="26"/>
          <w:szCs w:val="24"/>
          <w:lang w:val="en-GB"/>
        </w:rPr>
        <w:t xml:space="preserve">UPR </w:t>
      </w:r>
      <w:r w:rsidRPr="005D4D7B">
        <w:rPr>
          <w:rFonts w:ascii="Times New Roman" w:hAnsi="Times New Roman" w:cs="Times New Roman"/>
          <w:b/>
          <w:sz w:val="26"/>
          <w:szCs w:val="24"/>
          <w:lang w:val="en-GB"/>
        </w:rPr>
        <w:t>cycle</w:t>
      </w:r>
      <w:r w:rsidRPr="005D4D7B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5D4D7B" w:rsidRDefault="00FF388F" w:rsidP="00FF388F">
      <w:pPr>
        <w:pStyle w:val="ListParagraph"/>
        <w:numPr>
          <w:ilvl w:val="0"/>
          <w:numId w:val="10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FF388F">
        <w:rPr>
          <w:rFonts w:ascii="Times New Roman" w:hAnsi="Times New Roman" w:cs="Times New Roman"/>
          <w:sz w:val="26"/>
          <w:szCs w:val="24"/>
          <w:lang w:val="en-GB"/>
        </w:rPr>
        <w:t>To take the necessary national measures with a view of ratifying CEDAW</w:t>
      </w:r>
      <w:r w:rsidR="00457436">
        <w:rPr>
          <w:rFonts w:ascii="Times New Roman" w:hAnsi="Times New Roman" w:cs="Times New Roman"/>
          <w:sz w:val="26"/>
          <w:szCs w:val="24"/>
          <w:lang w:val="en-GB"/>
        </w:rPr>
        <w:t>;</w:t>
      </w:r>
    </w:p>
    <w:p w:rsidR="00457436" w:rsidRDefault="00457436" w:rsidP="00457436">
      <w:pPr>
        <w:pStyle w:val="ListParagraph"/>
        <w:numPr>
          <w:ilvl w:val="0"/>
          <w:numId w:val="10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ratify and fully align its national legislation with all the obligations under the Rome Statute of the ICC;</w:t>
      </w:r>
    </w:p>
    <w:p w:rsidR="00457436" w:rsidRPr="00457436" w:rsidRDefault="00457436" w:rsidP="00457436">
      <w:pPr>
        <w:pStyle w:val="ListParagraph"/>
        <w:numPr>
          <w:ilvl w:val="0"/>
          <w:numId w:val="10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consider extending a standing invitation to all special procedures mandate holders of the HRC.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to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 </w:t>
      </w:r>
      <w:r w:rsidR="00BE1A38">
        <w:rPr>
          <w:rFonts w:ascii="Times New Roman" w:hAnsi="Times New Roman" w:cs="Times New Roman"/>
          <w:sz w:val="26"/>
          <w:szCs w:val="24"/>
          <w:lang w:val="en-GB"/>
        </w:rPr>
        <w:t>the USA</w:t>
      </w:r>
      <w:r w:rsidR="005E55E7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</w:p>
    <w:p w:rsidR="00C93EA7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p w:rsidR="006528B2" w:rsidRPr="009A6FAC" w:rsidRDefault="006528B2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sectPr w:rsidR="006528B2" w:rsidRPr="009A6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55FE" w:rsidRDefault="00C055FE" w:rsidP="00220D13">
      <w:pPr>
        <w:spacing w:after="0" w:line="240" w:lineRule="auto"/>
      </w:pPr>
      <w:r>
        <w:separator/>
      </w:r>
    </w:p>
  </w:endnote>
  <w:endnote w:type="continuationSeparator" w:id="0">
    <w:p w:rsidR="00C055FE" w:rsidRDefault="00C055FE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55FE" w:rsidRDefault="00C055FE" w:rsidP="00220D13">
      <w:pPr>
        <w:spacing w:after="0" w:line="240" w:lineRule="auto"/>
      </w:pPr>
      <w:r>
        <w:separator/>
      </w:r>
    </w:p>
  </w:footnote>
  <w:footnote w:type="continuationSeparator" w:id="0">
    <w:p w:rsidR="00C055FE" w:rsidRDefault="00C055FE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4136"/>
    <w:multiLevelType w:val="hybridMultilevel"/>
    <w:tmpl w:val="0F4C1C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9B8"/>
    <w:multiLevelType w:val="hybridMultilevel"/>
    <w:tmpl w:val="0AEEC5A4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84AD2"/>
    <w:multiLevelType w:val="hybridMultilevel"/>
    <w:tmpl w:val="86583CDE"/>
    <w:lvl w:ilvl="0" w:tplc="B19A0E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A7"/>
    <w:rsid w:val="000066AE"/>
    <w:rsid w:val="000201BB"/>
    <w:rsid w:val="000B1992"/>
    <w:rsid w:val="000C3968"/>
    <w:rsid w:val="000E408F"/>
    <w:rsid w:val="000E79F0"/>
    <w:rsid w:val="000F5F33"/>
    <w:rsid w:val="00125824"/>
    <w:rsid w:val="00132019"/>
    <w:rsid w:val="00144735"/>
    <w:rsid w:val="00167281"/>
    <w:rsid w:val="00183DDF"/>
    <w:rsid w:val="001A12F9"/>
    <w:rsid w:val="00201D21"/>
    <w:rsid w:val="00220D13"/>
    <w:rsid w:val="002434F8"/>
    <w:rsid w:val="00266027"/>
    <w:rsid w:val="0027317C"/>
    <w:rsid w:val="00291BBE"/>
    <w:rsid w:val="00296C13"/>
    <w:rsid w:val="002C128E"/>
    <w:rsid w:val="002D141B"/>
    <w:rsid w:val="003203F4"/>
    <w:rsid w:val="00344308"/>
    <w:rsid w:val="00361CA1"/>
    <w:rsid w:val="00372F8A"/>
    <w:rsid w:val="00394E96"/>
    <w:rsid w:val="003A1FD5"/>
    <w:rsid w:val="003A6EA8"/>
    <w:rsid w:val="003C5F22"/>
    <w:rsid w:val="0042388B"/>
    <w:rsid w:val="004377E2"/>
    <w:rsid w:val="004434B7"/>
    <w:rsid w:val="00454D90"/>
    <w:rsid w:val="00457436"/>
    <w:rsid w:val="00467E29"/>
    <w:rsid w:val="004A7848"/>
    <w:rsid w:val="004D664E"/>
    <w:rsid w:val="004E4624"/>
    <w:rsid w:val="004F1DF3"/>
    <w:rsid w:val="00510B08"/>
    <w:rsid w:val="005237AF"/>
    <w:rsid w:val="00541AC3"/>
    <w:rsid w:val="005A5757"/>
    <w:rsid w:val="005C6038"/>
    <w:rsid w:val="005D4D7B"/>
    <w:rsid w:val="005E55E7"/>
    <w:rsid w:val="00601284"/>
    <w:rsid w:val="00650CEE"/>
    <w:rsid w:val="006528B2"/>
    <w:rsid w:val="00663449"/>
    <w:rsid w:val="0066780C"/>
    <w:rsid w:val="006B3664"/>
    <w:rsid w:val="00757680"/>
    <w:rsid w:val="00757D87"/>
    <w:rsid w:val="007C53B5"/>
    <w:rsid w:val="007F7554"/>
    <w:rsid w:val="00830BD0"/>
    <w:rsid w:val="00832A95"/>
    <w:rsid w:val="00835699"/>
    <w:rsid w:val="0086472B"/>
    <w:rsid w:val="00881DAD"/>
    <w:rsid w:val="00890A14"/>
    <w:rsid w:val="0089460C"/>
    <w:rsid w:val="00896CAB"/>
    <w:rsid w:val="008F58A7"/>
    <w:rsid w:val="009068F2"/>
    <w:rsid w:val="009368C6"/>
    <w:rsid w:val="00945CF1"/>
    <w:rsid w:val="009548E7"/>
    <w:rsid w:val="00980F54"/>
    <w:rsid w:val="009A6FAC"/>
    <w:rsid w:val="009B3809"/>
    <w:rsid w:val="009B4FFF"/>
    <w:rsid w:val="00A143DA"/>
    <w:rsid w:val="00A249CC"/>
    <w:rsid w:val="00A36F0C"/>
    <w:rsid w:val="00A52351"/>
    <w:rsid w:val="00AA058D"/>
    <w:rsid w:val="00AA4027"/>
    <w:rsid w:val="00AB613F"/>
    <w:rsid w:val="00AD25A8"/>
    <w:rsid w:val="00B12019"/>
    <w:rsid w:val="00B3793E"/>
    <w:rsid w:val="00B662D6"/>
    <w:rsid w:val="00B66351"/>
    <w:rsid w:val="00B67DE7"/>
    <w:rsid w:val="00B8626E"/>
    <w:rsid w:val="00B91E8F"/>
    <w:rsid w:val="00BB5682"/>
    <w:rsid w:val="00BD7CC2"/>
    <w:rsid w:val="00BE1A38"/>
    <w:rsid w:val="00C055FE"/>
    <w:rsid w:val="00C602BF"/>
    <w:rsid w:val="00C65BBE"/>
    <w:rsid w:val="00C93EA7"/>
    <w:rsid w:val="00C9480D"/>
    <w:rsid w:val="00CA579C"/>
    <w:rsid w:val="00CD039B"/>
    <w:rsid w:val="00CE1469"/>
    <w:rsid w:val="00CE787E"/>
    <w:rsid w:val="00D01AF2"/>
    <w:rsid w:val="00D10A45"/>
    <w:rsid w:val="00D147F3"/>
    <w:rsid w:val="00D17401"/>
    <w:rsid w:val="00D20E8B"/>
    <w:rsid w:val="00D317BD"/>
    <w:rsid w:val="00D523C4"/>
    <w:rsid w:val="00D745F0"/>
    <w:rsid w:val="00D80F73"/>
    <w:rsid w:val="00D86442"/>
    <w:rsid w:val="00D9330D"/>
    <w:rsid w:val="00DD1A6F"/>
    <w:rsid w:val="00DD2409"/>
    <w:rsid w:val="00DD6165"/>
    <w:rsid w:val="00DD6997"/>
    <w:rsid w:val="00DF4F74"/>
    <w:rsid w:val="00E022B9"/>
    <w:rsid w:val="00E51C70"/>
    <w:rsid w:val="00E71DAE"/>
    <w:rsid w:val="00E74069"/>
    <w:rsid w:val="00E87D71"/>
    <w:rsid w:val="00EB3894"/>
    <w:rsid w:val="00EF46A5"/>
    <w:rsid w:val="00F11434"/>
    <w:rsid w:val="00F30107"/>
    <w:rsid w:val="00F36E39"/>
    <w:rsid w:val="00F82AEF"/>
    <w:rsid w:val="00FA6DA8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75F9FC-3D22-47C8-82B0-9CE4EEC68BD0}"/>
</file>

<file path=customXml/itemProps2.xml><?xml version="1.0" encoding="utf-8"?>
<ds:datastoreItem xmlns:ds="http://schemas.openxmlformats.org/officeDocument/2006/customXml" ds:itemID="{B6906373-8766-49D3-989B-943927867E95}"/>
</file>

<file path=customXml/itemProps3.xml><?xml version="1.0" encoding="utf-8"?>
<ds:datastoreItem xmlns:ds="http://schemas.openxmlformats.org/officeDocument/2006/customXml" ds:itemID="{6BB5EEDB-0424-447A-96D7-1B00603256F9}"/>
</file>

<file path=customXml/itemProps4.xml><?xml version="1.0" encoding="utf-8"?>
<ds:datastoreItem xmlns:ds="http://schemas.openxmlformats.org/officeDocument/2006/customXml" ds:itemID="{6464C8E5-92A6-4C0A-A3D5-8115CE8AD7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Elina Bracina</cp:lastModifiedBy>
  <cp:revision>2</cp:revision>
  <dcterms:created xsi:type="dcterms:W3CDTF">2020-11-07T12:32:00Z</dcterms:created>
  <dcterms:modified xsi:type="dcterms:W3CDTF">2020-11-07T12:32:00Z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