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6D1A3" w14:textId="77777777" w:rsidR="004375EF" w:rsidRPr="00AF7BCF" w:rsidRDefault="004375EF" w:rsidP="004375EF">
      <w:pPr>
        <w:shd w:val="clear" w:color="auto" w:fill="FFFFFF"/>
        <w:jc w:val="center"/>
        <w:rPr>
          <w:rFonts w:ascii="Open Sans" w:eastAsia="Times New Roman" w:hAnsi="Open Sans"/>
          <w:color w:val="000000"/>
          <w:sz w:val="23"/>
          <w:szCs w:val="23"/>
        </w:rPr>
      </w:pPr>
      <w:r>
        <w:rPr>
          <w:rFonts w:ascii="Open Sans" w:eastAsia="Times New Roman" w:hAnsi="Open Sans"/>
          <w:noProof/>
          <w:color w:val="000000"/>
          <w:sz w:val="23"/>
          <w:szCs w:val="23"/>
        </w:rPr>
        <w:drawing>
          <wp:inline distT="0" distB="0" distL="0" distR="0" wp14:anchorId="24AD48EB" wp14:editId="702D4AE8">
            <wp:extent cx="533400" cy="888999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86" cy="95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A737C" w14:textId="56A99C15" w:rsidR="004375EF" w:rsidRPr="00AF7BCF" w:rsidRDefault="004375EF" w:rsidP="004375EF">
      <w:pPr>
        <w:jc w:val="both"/>
        <w:rPr>
          <w:rFonts w:ascii="Bookman Old Style" w:hAnsi="Bookman Old Style" w:cs="Segoe UI"/>
          <w:b/>
          <w:bCs/>
        </w:rPr>
      </w:pPr>
      <w:r w:rsidRPr="00AF7BCF">
        <w:rPr>
          <w:rFonts w:ascii="Bookman Old Style" w:hAnsi="Bookman Old Style" w:cs="Segoe UI"/>
          <w:b/>
          <w:bCs/>
        </w:rPr>
        <w:t>Statement by India at the Universal Periodic Review (UPR) Working Group 3</w:t>
      </w:r>
      <w:r w:rsidRPr="00684757">
        <w:rPr>
          <w:rFonts w:ascii="Bookman Old Style" w:hAnsi="Bookman Old Style" w:cs="Segoe UI"/>
          <w:b/>
          <w:bCs/>
        </w:rPr>
        <w:t>6</w:t>
      </w:r>
      <w:r w:rsidRPr="00AF7BCF">
        <w:rPr>
          <w:rFonts w:ascii="Bookman Old Style" w:hAnsi="Bookman Old Style" w:cs="Segoe UI"/>
          <w:b/>
          <w:bCs/>
          <w:vertAlign w:val="superscript"/>
        </w:rPr>
        <w:t>th</w:t>
      </w:r>
      <w:r w:rsidRPr="00684757">
        <w:rPr>
          <w:rFonts w:ascii="Bookman Old Style" w:hAnsi="Bookman Old Style" w:cs="Segoe UI"/>
          <w:b/>
          <w:bCs/>
        </w:rPr>
        <w:t xml:space="preserve"> </w:t>
      </w:r>
      <w:r w:rsidRPr="00AF7BCF">
        <w:rPr>
          <w:rFonts w:ascii="Bookman Old Style" w:hAnsi="Bookman Old Style" w:cs="Segoe UI"/>
          <w:b/>
          <w:bCs/>
        </w:rPr>
        <w:t>Session (</w:t>
      </w:r>
      <w:r>
        <w:rPr>
          <w:rFonts w:ascii="Bookman Old Style" w:hAnsi="Bookman Old Style" w:cs="Segoe UI"/>
          <w:b/>
          <w:bCs/>
        </w:rPr>
        <w:t>0</w:t>
      </w:r>
      <w:r w:rsidRPr="00AF7BCF">
        <w:rPr>
          <w:rFonts w:ascii="Bookman Old Style" w:hAnsi="Bookman Old Style" w:cs="Segoe UI"/>
          <w:b/>
          <w:bCs/>
        </w:rPr>
        <w:t>2-</w:t>
      </w:r>
      <w:r w:rsidRPr="00684757">
        <w:rPr>
          <w:rFonts w:ascii="Bookman Old Style" w:hAnsi="Bookman Old Style" w:cs="Segoe UI"/>
          <w:b/>
          <w:bCs/>
        </w:rPr>
        <w:t>1</w:t>
      </w:r>
      <w:r w:rsidRPr="00AF7BCF">
        <w:rPr>
          <w:rFonts w:ascii="Bookman Old Style" w:hAnsi="Bookman Old Style" w:cs="Segoe UI"/>
          <w:b/>
          <w:bCs/>
        </w:rPr>
        <w:t xml:space="preserve">3 </w:t>
      </w:r>
      <w:r w:rsidRPr="00684757">
        <w:rPr>
          <w:rFonts w:ascii="Bookman Old Style" w:hAnsi="Bookman Old Style" w:cs="Segoe UI"/>
          <w:b/>
          <w:bCs/>
        </w:rPr>
        <w:t xml:space="preserve">November </w:t>
      </w:r>
      <w:r w:rsidRPr="00AF7BCF">
        <w:rPr>
          <w:rFonts w:ascii="Bookman Old Style" w:hAnsi="Bookman Old Style" w:cs="Segoe UI"/>
          <w:b/>
          <w:bCs/>
        </w:rPr>
        <w:t>2020): 3</w:t>
      </w:r>
      <w:r w:rsidRPr="00AF7BCF">
        <w:rPr>
          <w:rFonts w:ascii="Bookman Old Style" w:hAnsi="Bookman Old Style" w:cs="Segoe UI"/>
          <w:b/>
          <w:bCs/>
          <w:vertAlign w:val="superscript"/>
        </w:rPr>
        <w:t>rd</w:t>
      </w:r>
      <w:r>
        <w:rPr>
          <w:rFonts w:ascii="Bookman Old Style" w:hAnsi="Bookman Old Style" w:cs="Segoe UI"/>
          <w:b/>
          <w:bCs/>
        </w:rPr>
        <w:t xml:space="preserve"> </w:t>
      </w:r>
      <w:r w:rsidRPr="00AF7BCF">
        <w:rPr>
          <w:rFonts w:ascii="Bookman Old Style" w:hAnsi="Bookman Old Style" w:cs="Segoe UI"/>
          <w:b/>
          <w:bCs/>
        </w:rPr>
        <w:t xml:space="preserve">UPR of </w:t>
      </w:r>
      <w:r>
        <w:rPr>
          <w:rFonts w:ascii="Bookman Old Style" w:hAnsi="Bookman Old Style" w:cs="Segoe UI"/>
          <w:b/>
          <w:bCs/>
        </w:rPr>
        <w:t>Liberia</w:t>
      </w:r>
      <w:r w:rsidRPr="00AF7BCF">
        <w:rPr>
          <w:rFonts w:ascii="Bookman Old Style" w:hAnsi="Bookman Old Style" w:cs="Segoe UI"/>
          <w:b/>
          <w:bCs/>
        </w:rPr>
        <w:t xml:space="preserve"> - Interactive Dialogue, delivered by Shri </w:t>
      </w:r>
      <w:r w:rsidRPr="00684757">
        <w:rPr>
          <w:rFonts w:ascii="Bookman Old Style" w:hAnsi="Bookman Old Style" w:cs="Segoe UI"/>
          <w:b/>
          <w:bCs/>
        </w:rPr>
        <w:t>Pawan Badhe</w:t>
      </w:r>
      <w:r w:rsidRPr="00AF7BCF">
        <w:rPr>
          <w:rFonts w:ascii="Bookman Old Style" w:hAnsi="Bookman Old Style" w:cs="Segoe UI"/>
          <w:b/>
          <w:bCs/>
        </w:rPr>
        <w:t xml:space="preserve">, First Secretary, Permanent Mission of India [Geneva, </w:t>
      </w:r>
      <w:r w:rsidRPr="00684757">
        <w:rPr>
          <w:rFonts w:ascii="Bookman Old Style" w:hAnsi="Bookman Old Style" w:cs="Segoe UI"/>
          <w:b/>
          <w:bCs/>
        </w:rPr>
        <w:t>02 November</w:t>
      </w:r>
      <w:r w:rsidRPr="00AF7BCF">
        <w:rPr>
          <w:rFonts w:ascii="Bookman Old Style" w:hAnsi="Bookman Old Style" w:cs="Segoe UI"/>
          <w:b/>
          <w:bCs/>
        </w:rPr>
        <w:t xml:space="preserve"> 2020]</w:t>
      </w:r>
    </w:p>
    <w:p w14:paraId="77FA626F" w14:textId="77777777" w:rsidR="004375EF" w:rsidRDefault="004375EF">
      <w:pPr>
        <w:rPr>
          <w:rFonts w:ascii="Georgia" w:hAnsi="Georgia" w:cs="Segoe UI"/>
        </w:rPr>
      </w:pPr>
    </w:p>
    <w:p w14:paraId="40856BAA" w14:textId="43D5B12A" w:rsidR="00320FB8" w:rsidRDefault="001159E3">
      <w:pPr>
        <w:rPr>
          <w:rFonts w:ascii="Georgia" w:hAnsi="Georgia" w:cs="Segoe UI"/>
        </w:rPr>
      </w:pPr>
      <w:r>
        <w:rPr>
          <w:rFonts w:ascii="Georgia" w:hAnsi="Georgia" w:cs="Segoe UI"/>
        </w:rPr>
        <w:t>Madam President,</w:t>
      </w:r>
    </w:p>
    <w:p w14:paraId="59803930" w14:textId="77777777" w:rsidR="00320FB8" w:rsidRDefault="00320FB8">
      <w:pPr>
        <w:rPr>
          <w:rFonts w:ascii="Georgia" w:hAnsi="Georgia" w:cs="Segoe UI"/>
        </w:rPr>
      </w:pPr>
    </w:p>
    <w:p w14:paraId="271EDDE0" w14:textId="77777777" w:rsidR="00320FB8" w:rsidRDefault="001159E3" w:rsidP="004375EF">
      <w:pPr>
        <w:ind w:firstLine="720"/>
        <w:jc w:val="both"/>
        <w:rPr>
          <w:rFonts w:ascii="Georgia" w:hAnsi="Georgia" w:cs="Segoe UI"/>
        </w:rPr>
      </w:pPr>
      <w:r>
        <w:rPr>
          <w:rFonts w:ascii="Georgia" w:hAnsi="Georgia" w:cs="Segoe UI"/>
        </w:rPr>
        <w:t xml:space="preserve">India warmly welcomes the delegation of Liberia and thank the delegation for their presentation. </w:t>
      </w:r>
    </w:p>
    <w:p w14:paraId="6632A261" w14:textId="77777777" w:rsidR="00320FB8" w:rsidRDefault="00320FB8" w:rsidP="004375EF">
      <w:pPr>
        <w:ind w:firstLine="720"/>
        <w:jc w:val="both"/>
        <w:rPr>
          <w:rFonts w:ascii="Georgia" w:hAnsi="Georgia" w:cs="Segoe UI"/>
        </w:rPr>
      </w:pPr>
    </w:p>
    <w:p w14:paraId="3F8C526F" w14:textId="77777777" w:rsidR="00320FB8" w:rsidRDefault="001159E3" w:rsidP="004375EF">
      <w:pPr>
        <w:pStyle w:val="NormalWeb"/>
        <w:shd w:val="clear" w:color="auto" w:fill="FFFFFF"/>
        <w:spacing w:beforeAutospacing="0" w:after="375" w:afterAutospacing="0"/>
        <w:jc w:val="both"/>
        <w:textAlignment w:val="baseline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>2.</w:t>
      </w:r>
      <w:r>
        <w:rPr>
          <w:rFonts w:ascii="Georgia" w:hAnsi="Georgia" w:cs="Segoe UI"/>
          <w:color w:val="000000"/>
        </w:rPr>
        <w:tab/>
        <w:t>We take note of Liberia’s second National Human Rights Action Plan (NHRAP) prio</w:t>
      </w:r>
      <w:r>
        <w:rPr>
          <w:rFonts w:ascii="Georgia" w:hAnsi="Georgia" w:cs="Segoe UI"/>
          <w:color w:val="000000"/>
        </w:rPr>
        <w:t xml:space="preserve">ritizing human rights concerns and issues, including compliance with regional and international human rights obligations. </w:t>
      </w:r>
    </w:p>
    <w:p w14:paraId="05433515" w14:textId="77777777" w:rsidR="00320FB8" w:rsidRDefault="001159E3" w:rsidP="004375EF">
      <w:pPr>
        <w:pStyle w:val="NormalWeb"/>
        <w:shd w:val="clear" w:color="auto" w:fill="FFFFFF"/>
        <w:spacing w:beforeAutospacing="0" w:after="375" w:afterAutospacing="0"/>
        <w:jc w:val="both"/>
        <w:textAlignment w:val="baseline"/>
        <w:rPr>
          <w:rFonts w:ascii="Georgia" w:hAnsi="Georgia" w:cs="Segoe UI"/>
          <w:color w:val="000000"/>
          <w:lang w:eastAsia="en-GB"/>
        </w:rPr>
      </w:pPr>
      <w:r>
        <w:rPr>
          <w:rFonts w:ascii="Georgia" w:hAnsi="Georgia" w:cs="Segoe UI"/>
          <w:color w:val="000000"/>
        </w:rPr>
        <w:t xml:space="preserve">3. </w:t>
      </w:r>
      <w:r>
        <w:rPr>
          <w:rFonts w:ascii="Georgia" w:hAnsi="Georgia" w:cs="Segoe UI"/>
          <w:color w:val="000000"/>
        </w:rPr>
        <w:tab/>
        <w:t>We note with appreciation that Liberia’s effort to reduce discrimination and stigmatization of Ebola survivors at all levels incl</w:t>
      </w:r>
      <w:r>
        <w:rPr>
          <w:rFonts w:ascii="Georgia" w:hAnsi="Georgia" w:cs="Segoe UI"/>
          <w:color w:val="000000"/>
        </w:rPr>
        <w:t xml:space="preserve">uding through partnerships with community level participation to enhance integration and address other health concerns. </w:t>
      </w:r>
    </w:p>
    <w:p w14:paraId="7E58286A" w14:textId="306FE3A3" w:rsidR="00320FB8" w:rsidRDefault="001159E3" w:rsidP="004375EF">
      <w:pPr>
        <w:jc w:val="both"/>
        <w:rPr>
          <w:rFonts w:ascii="Georgia" w:hAnsi="Georgia" w:cs="Segoe UI"/>
        </w:rPr>
      </w:pPr>
      <w:r>
        <w:rPr>
          <w:rFonts w:ascii="Georgia" w:hAnsi="Georgia" w:cs="Segoe UI"/>
        </w:rPr>
        <w:t>4.</w:t>
      </w:r>
      <w:r>
        <w:rPr>
          <w:rFonts w:ascii="Georgia" w:hAnsi="Georgia" w:cs="Segoe UI"/>
        </w:rPr>
        <w:tab/>
        <w:t>India makes the following recommendations to Liberia:</w:t>
      </w:r>
    </w:p>
    <w:p w14:paraId="4F7CACD2" w14:textId="77777777" w:rsidR="004375EF" w:rsidRDefault="004375EF" w:rsidP="004375EF">
      <w:pPr>
        <w:jc w:val="both"/>
        <w:rPr>
          <w:rFonts w:ascii="Georgia" w:hAnsi="Georgia" w:cs="Segoe UI"/>
        </w:rPr>
      </w:pPr>
    </w:p>
    <w:p w14:paraId="5C856394" w14:textId="5699566E" w:rsidR="004375EF" w:rsidRDefault="001159E3" w:rsidP="001159E3">
      <w:pPr>
        <w:pStyle w:val="NormalWeb"/>
        <w:shd w:val="clear" w:color="auto" w:fill="FFFFFF"/>
        <w:spacing w:beforeAutospacing="0" w:after="375" w:afterAutospacing="0"/>
        <w:ind w:left="810" w:hanging="630"/>
        <w:jc w:val="both"/>
        <w:textAlignment w:val="baseline"/>
        <w:rPr>
          <w:rFonts w:ascii="Georgia" w:hAnsi="Georgia" w:cs="Segoe UI"/>
          <w:color w:val="000000"/>
        </w:rPr>
      </w:pPr>
      <w:r>
        <w:rPr>
          <w:rFonts w:ascii="Georgia" w:hAnsi="Georgia" w:cs="Segoe UI"/>
        </w:rPr>
        <w:t xml:space="preserve">(a) </w:t>
      </w:r>
      <w:r>
        <w:rPr>
          <w:rFonts w:ascii="Georgia" w:hAnsi="Georgia" w:cs="Segoe UI"/>
        </w:rPr>
        <w:tab/>
      </w:r>
      <w:r>
        <w:rPr>
          <w:rFonts w:ascii="Georgia" w:hAnsi="Georgia" w:cs="Segoe UI"/>
          <w:color w:val="000000"/>
        </w:rPr>
        <w:t xml:space="preserve">to continue its efforts towards achieving equal access to quality </w:t>
      </w:r>
      <w:r>
        <w:rPr>
          <w:rFonts w:ascii="Georgia" w:hAnsi="Georgia" w:cs="Segoe UI"/>
          <w:color w:val="000000"/>
        </w:rPr>
        <w:t>education, including for children from low-income families.</w:t>
      </w:r>
    </w:p>
    <w:p w14:paraId="5BF4FC43" w14:textId="539599DE" w:rsidR="00320FB8" w:rsidRPr="004375EF" w:rsidRDefault="001159E3" w:rsidP="001159E3">
      <w:pPr>
        <w:pStyle w:val="NormalWeb"/>
        <w:shd w:val="clear" w:color="auto" w:fill="FFFFFF"/>
        <w:spacing w:beforeAutospacing="0" w:after="375" w:afterAutospacing="0"/>
        <w:ind w:left="810" w:hanging="630"/>
        <w:jc w:val="both"/>
        <w:textAlignment w:val="baseline"/>
        <w:rPr>
          <w:rFonts w:ascii="Georgia" w:hAnsi="Georgia" w:cs="Segoe UI"/>
          <w:color w:val="000000"/>
        </w:rPr>
      </w:pPr>
      <w:r>
        <w:rPr>
          <w:rFonts w:ascii="Georgia" w:hAnsi="Georgia" w:cs="Segoe UI"/>
        </w:rPr>
        <w:t xml:space="preserve">(b) </w:t>
      </w:r>
      <w:r>
        <w:rPr>
          <w:rFonts w:ascii="Georgia" w:hAnsi="Georgia" w:cs="Segoe UI"/>
        </w:rPr>
        <w:tab/>
      </w:r>
      <w:r>
        <w:rPr>
          <w:rFonts w:ascii="Georgia" w:hAnsi="Georgia" w:cs="Segoe UI"/>
        </w:rPr>
        <w:t xml:space="preserve">Strengthen measures to address the barriers to access for women on health-care services, including socio-cultural barriers, </w:t>
      </w:r>
    </w:p>
    <w:p w14:paraId="607E8CBA" w14:textId="2D3CC6AC" w:rsidR="00320FB8" w:rsidRDefault="001159E3" w:rsidP="001159E3">
      <w:pPr>
        <w:pStyle w:val="NormalWeb"/>
        <w:shd w:val="clear" w:color="auto" w:fill="FFFFFF"/>
        <w:spacing w:beforeAutospacing="0" w:after="375" w:afterAutospacing="0"/>
        <w:ind w:left="810" w:hanging="630"/>
        <w:jc w:val="both"/>
        <w:textAlignment w:val="baseline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>(</w:t>
      </w:r>
      <w:r>
        <w:rPr>
          <w:rFonts w:ascii="Georgia" w:hAnsi="Georgia" w:cs="Segoe UI"/>
          <w:color w:val="000000"/>
        </w:rPr>
        <w:t xml:space="preserve">c) </w:t>
      </w:r>
      <w:r>
        <w:rPr>
          <w:rFonts w:ascii="Georgia" w:hAnsi="Georgia" w:cs="Segoe UI"/>
          <w:color w:val="000000"/>
        </w:rPr>
        <w:tab/>
      </w:r>
      <w:r>
        <w:rPr>
          <w:rFonts w:ascii="Georgia" w:hAnsi="Georgia" w:cs="Segoe UI"/>
          <w:color w:val="000000"/>
        </w:rPr>
        <w:t>consider paying necessary attention to promote the enjoyment of</w:t>
      </w:r>
      <w:r>
        <w:rPr>
          <w:rFonts w:ascii="Georgia" w:hAnsi="Georgia" w:cs="Segoe UI"/>
          <w:color w:val="000000"/>
        </w:rPr>
        <w:t xml:space="preserve"> human rights for persons with disabilities.</w:t>
      </w:r>
    </w:p>
    <w:p w14:paraId="71E9951B" w14:textId="77777777" w:rsidR="00320FB8" w:rsidRDefault="001159E3" w:rsidP="004375EF">
      <w:pPr>
        <w:pStyle w:val="NormalWeb"/>
        <w:shd w:val="clear" w:color="auto" w:fill="FFFFFF"/>
        <w:spacing w:beforeAutospacing="0" w:after="375" w:afterAutospacing="0"/>
        <w:jc w:val="both"/>
        <w:textAlignment w:val="baseline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  <w:lang w:val="en-IN"/>
        </w:rPr>
        <w:t>5</w:t>
      </w:r>
      <w:r>
        <w:rPr>
          <w:rFonts w:ascii="Georgia" w:hAnsi="Georgia" w:cs="Segoe UI"/>
          <w:color w:val="000000"/>
        </w:rPr>
        <w:t>. We wish the delegation of Liberia all success in its review.</w:t>
      </w:r>
    </w:p>
    <w:p w14:paraId="290A2F56" w14:textId="77777777" w:rsidR="00320FB8" w:rsidRDefault="001159E3" w:rsidP="004375EF">
      <w:pPr>
        <w:pStyle w:val="NormalWeb"/>
        <w:shd w:val="clear" w:color="auto" w:fill="FFFFFF"/>
        <w:spacing w:beforeAutospacing="0" w:after="375" w:afterAutospacing="0"/>
        <w:jc w:val="both"/>
        <w:textAlignment w:val="baseline"/>
        <w:rPr>
          <w:rFonts w:ascii="Georgia" w:hAnsi="Georgia" w:cs="Segoe UI"/>
          <w:color w:val="000000"/>
        </w:rPr>
      </w:pPr>
      <w:r>
        <w:rPr>
          <w:rFonts w:ascii="Georgia" w:hAnsi="Georgia" w:cs="Segoe UI"/>
          <w:color w:val="000000"/>
        </w:rPr>
        <w:t>Thank you, Madam President.</w:t>
      </w:r>
    </w:p>
    <w:p w14:paraId="06C6B9E8" w14:textId="77777777" w:rsidR="00320FB8" w:rsidRDefault="001159E3">
      <w:pPr>
        <w:pStyle w:val="NormalWeb"/>
        <w:shd w:val="clear" w:color="auto" w:fill="FFFFFF"/>
        <w:spacing w:beforeAutospacing="0" w:after="375" w:afterAutospacing="0" w:line="348" w:lineRule="atLeast"/>
        <w:jc w:val="center"/>
        <w:textAlignment w:val="baseline"/>
      </w:pPr>
      <w:r>
        <w:rPr>
          <w:rFonts w:ascii="Georgia" w:hAnsi="Georgia" w:cs="Segoe UI"/>
          <w:color w:val="000000"/>
        </w:rPr>
        <w:t>*****</w:t>
      </w:r>
    </w:p>
    <w:sectPr w:rsidR="00320FB8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F376A"/>
    <w:multiLevelType w:val="multilevel"/>
    <w:tmpl w:val="5CBC0D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3F5A94"/>
    <w:multiLevelType w:val="multilevel"/>
    <w:tmpl w:val="2FCCF0F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lowerRoman"/>
      <w:lvlText w:val="%5."/>
      <w:lvlJc w:val="righ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lowerRoman"/>
      <w:lvlText w:val="%7."/>
      <w:lvlJc w:val="right"/>
      <w:pPr>
        <w:ind w:left="5040" w:hanging="360"/>
      </w:pPr>
    </w:lvl>
    <w:lvl w:ilvl="7">
      <w:start w:val="1"/>
      <w:numFmt w:val="lowerRoman"/>
      <w:lvlText w:val="%8."/>
      <w:lvlJc w:val="righ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B8"/>
    <w:rsid w:val="001159E3"/>
    <w:rsid w:val="00320FB8"/>
    <w:rsid w:val="0043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FEBB"/>
  <w15:docId w15:val="{152E4B65-D6EA-4B21-8AC7-AC84F759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B9"/>
    <w:pPr>
      <w:jc w:val="left"/>
    </w:pPr>
    <w:rPr>
      <w:rFonts w:ascii="Times New Roman" w:hAnsi="Times New Roman" w:cs="Times New Roman"/>
      <w:sz w:val="24"/>
      <w:szCs w:val="24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basedOn w:val="Normal"/>
    <w:uiPriority w:val="1"/>
    <w:qFormat/>
    <w:rsid w:val="001A5DB9"/>
    <w:pPr>
      <w:spacing w:beforeAutospacing="1" w:afterAutospacing="1"/>
    </w:pPr>
  </w:style>
  <w:style w:type="paragraph" w:styleId="NormalWeb">
    <w:name w:val="Normal (Web)"/>
    <w:basedOn w:val="Normal"/>
    <w:uiPriority w:val="99"/>
    <w:unhideWhenUsed/>
    <w:qFormat/>
    <w:rsid w:val="00EA2539"/>
    <w:pPr>
      <w:spacing w:beforeAutospacing="1" w:afterAutospacing="1"/>
    </w:pPr>
    <w:rPr>
      <w:rFonts w:eastAsia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FD7B41-AD3C-4084-A23B-EF874D6356E5}"/>
</file>

<file path=customXml/itemProps2.xml><?xml version="1.0" encoding="utf-8"?>
<ds:datastoreItem xmlns:ds="http://schemas.openxmlformats.org/officeDocument/2006/customXml" ds:itemID="{65B9F021-4783-479F-8D74-05A5913FADE5}"/>
</file>

<file path=customXml/itemProps3.xml><?xml version="1.0" encoding="utf-8"?>
<ds:datastoreItem xmlns:ds="http://schemas.openxmlformats.org/officeDocument/2006/customXml" ds:itemID="{640B97F3-098D-41D2-9709-E1414C7CE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Ritesh Kumar</dc:creator>
  <cp:lastModifiedBy>PC20</cp:lastModifiedBy>
  <cp:revision>11</cp:revision>
  <cp:lastPrinted>2020-10-16T07:43:00Z</cp:lastPrinted>
  <dcterms:created xsi:type="dcterms:W3CDTF">2020-10-15T15:13:00Z</dcterms:created>
  <dcterms:modified xsi:type="dcterms:W3CDTF">2020-10-30T15:37:00Z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