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6C23" w14:textId="6B6BB8C7" w:rsidR="004E7855" w:rsidRPr="004E7855" w:rsidRDefault="004E7855" w:rsidP="004E7855">
      <w:pPr>
        <w:shd w:val="clear" w:color="auto" w:fill="FFFFFF"/>
        <w:jc w:val="center"/>
        <w:rPr>
          <w:rFonts w:ascii="Bookman Old Style" w:eastAsia="Times New Roman" w:hAnsi="Bookman Old Style"/>
          <w:color w:val="000000"/>
          <w:sz w:val="23"/>
          <w:szCs w:val="23"/>
          <w:lang w:bidi="ar-SA"/>
        </w:rPr>
      </w:pPr>
      <w:r w:rsidRPr="004E7855">
        <w:rPr>
          <w:rFonts w:ascii="Bookman Old Style" w:eastAsia="Times New Roman" w:hAnsi="Bookman Old Style"/>
          <w:noProof/>
          <w:color w:val="000000"/>
          <w:sz w:val="23"/>
          <w:szCs w:val="23"/>
        </w:rPr>
        <w:drawing>
          <wp:inline distT="0" distB="0" distL="0" distR="0" wp14:anchorId="5BF55DE8" wp14:editId="5DF06BFD">
            <wp:extent cx="5524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923925"/>
                    </a:xfrm>
                    <a:prstGeom prst="rect">
                      <a:avLst/>
                    </a:prstGeom>
                    <a:noFill/>
                    <a:ln>
                      <a:noFill/>
                    </a:ln>
                  </pic:spPr>
                </pic:pic>
              </a:graphicData>
            </a:graphic>
          </wp:inline>
        </w:drawing>
      </w:r>
    </w:p>
    <w:p w14:paraId="49E17945" w14:textId="77777777" w:rsidR="004E7855" w:rsidRPr="004E7855" w:rsidRDefault="004E7855" w:rsidP="004E7855">
      <w:pPr>
        <w:shd w:val="clear" w:color="auto" w:fill="FFFFFF"/>
        <w:spacing w:line="348" w:lineRule="atLeast"/>
        <w:jc w:val="both"/>
        <w:textAlignment w:val="baseline"/>
        <w:rPr>
          <w:rFonts w:ascii="Bookman Old Style" w:eastAsia="Times New Roman" w:hAnsi="Bookman Old Style"/>
          <w:b/>
          <w:bCs/>
          <w:color w:val="615B5B"/>
          <w:sz w:val="23"/>
          <w:szCs w:val="23"/>
          <w:bdr w:val="none" w:sz="0" w:space="0" w:color="auto" w:frame="1"/>
        </w:rPr>
      </w:pPr>
    </w:p>
    <w:p w14:paraId="69F61DF6" w14:textId="21DB35B8" w:rsidR="004E7855" w:rsidRPr="004E7855" w:rsidRDefault="004E7855" w:rsidP="004E7855">
      <w:pPr>
        <w:jc w:val="both"/>
        <w:rPr>
          <w:rFonts w:ascii="Bookman Old Style" w:hAnsi="Bookman Old Style" w:cs="Segoe UI"/>
          <w:b/>
          <w:bCs/>
        </w:rPr>
      </w:pPr>
      <w:r w:rsidRPr="004E7855">
        <w:rPr>
          <w:rFonts w:ascii="Bookman Old Style" w:hAnsi="Bookman Old Style" w:cs="Segoe UI"/>
          <w:b/>
          <w:bCs/>
        </w:rPr>
        <w:t>Statement by India at the Universal Periodic Review (UPR) Working Group 36</w:t>
      </w:r>
      <w:r w:rsidRPr="004E7855">
        <w:rPr>
          <w:rFonts w:ascii="Bookman Old Style" w:hAnsi="Bookman Old Style" w:cs="Segoe UI"/>
          <w:b/>
          <w:bCs/>
          <w:vertAlign w:val="superscript"/>
        </w:rPr>
        <w:t>th</w:t>
      </w:r>
      <w:r w:rsidRPr="004E7855">
        <w:rPr>
          <w:rFonts w:ascii="Bookman Old Style" w:hAnsi="Bookman Old Style" w:cs="Segoe UI"/>
          <w:b/>
          <w:bCs/>
        </w:rPr>
        <w:t xml:space="preserve"> Session (2-13 November 2020): 3</w:t>
      </w:r>
      <w:r w:rsidRPr="004E7855">
        <w:rPr>
          <w:rFonts w:ascii="Bookman Old Style" w:hAnsi="Bookman Old Style" w:cs="Segoe UI"/>
          <w:b/>
          <w:bCs/>
          <w:vertAlign w:val="superscript"/>
        </w:rPr>
        <w:t>rd</w:t>
      </w:r>
      <w:r w:rsidRPr="004E7855">
        <w:rPr>
          <w:rFonts w:ascii="Bookman Old Style" w:hAnsi="Bookman Old Style" w:cs="Segoe UI"/>
          <w:b/>
          <w:bCs/>
        </w:rPr>
        <w:t xml:space="preserve"> UPR of </w:t>
      </w:r>
      <w:r w:rsidRPr="004E7855">
        <w:rPr>
          <w:rFonts w:ascii="Bookman Old Style" w:hAnsi="Bookman Old Style" w:cs="Segoe UI"/>
          <w:b/>
          <w:bCs/>
        </w:rPr>
        <w:t>Honduras</w:t>
      </w:r>
      <w:r w:rsidRPr="004E7855">
        <w:rPr>
          <w:rFonts w:ascii="Bookman Old Style" w:hAnsi="Bookman Old Style" w:cs="Segoe UI"/>
          <w:b/>
          <w:bCs/>
        </w:rPr>
        <w:t xml:space="preserve"> - Interactive Dialogue, delivered by Shri Senthil Kumar, First Secretary, Permanent Mission of India [Geneva, 0</w:t>
      </w:r>
      <w:r w:rsidRPr="004E7855">
        <w:rPr>
          <w:rFonts w:ascii="Bookman Old Style" w:hAnsi="Bookman Old Style" w:cs="Segoe UI"/>
          <w:b/>
          <w:bCs/>
        </w:rPr>
        <w:t>5</w:t>
      </w:r>
      <w:r w:rsidRPr="004E7855">
        <w:rPr>
          <w:rFonts w:ascii="Bookman Old Style" w:hAnsi="Bookman Old Style" w:cs="Segoe UI"/>
          <w:b/>
          <w:bCs/>
        </w:rPr>
        <w:t xml:space="preserve"> November 2020]</w:t>
      </w:r>
    </w:p>
    <w:p w14:paraId="7666C414" w14:textId="77777777" w:rsidR="004E7855" w:rsidRPr="004E7855" w:rsidRDefault="004E7855">
      <w:pPr>
        <w:jc w:val="center"/>
        <w:rPr>
          <w:rFonts w:ascii="Bookman Old Style" w:hAnsi="Bookman Old Style" w:cs="Arial"/>
          <w:b/>
          <w:bCs/>
          <w:sz w:val="26"/>
          <w:szCs w:val="26"/>
        </w:rPr>
      </w:pPr>
    </w:p>
    <w:p w14:paraId="77FC12AB" w14:textId="77777777" w:rsidR="00D66BBA" w:rsidRPr="004E7855" w:rsidRDefault="00C01A11">
      <w:pPr>
        <w:rPr>
          <w:rFonts w:ascii="Bookman Old Style" w:hAnsi="Bookman Old Style" w:cs="Arial"/>
          <w:sz w:val="26"/>
          <w:szCs w:val="26"/>
        </w:rPr>
      </w:pPr>
      <w:r w:rsidRPr="004E7855">
        <w:rPr>
          <w:rFonts w:ascii="Bookman Old Style" w:hAnsi="Bookman Old Style" w:cs="Arial"/>
          <w:sz w:val="26"/>
          <w:szCs w:val="26"/>
        </w:rPr>
        <w:t>Madam President,</w:t>
      </w:r>
    </w:p>
    <w:p w14:paraId="27BD8539" w14:textId="77777777" w:rsidR="00AC708C" w:rsidRPr="004E7855" w:rsidRDefault="00AC708C">
      <w:pPr>
        <w:ind w:firstLine="720"/>
        <w:jc w:val="both"/>
        <w:rPr>
          <w:rFonts w:ascii="Bookman Old Style" w:hAnsi="Bookman Old Style" w:cs="Arial"/>
          <w:sz w:val="26"/>
          <w:szCs w:val="26"/>
        </w:rPr>
      </w:pPr>
    </w:p>
    <w:p w14:paraId="1C6527A1" w14:textId="03DF4743" w:rsidR="00D66BBA" w:rsidRPr="004E7855" w:rsidRDefault="00C01A11">
      <w:pPr>
        <w:ind w:firstLine="720"/>
        <w:jc w:val="both"/>
        <w:rPr>
          <w:rFonts w:ascii="Bookman Old Style" w:hAnsi="Bookman Old Style" w:cs="Arial"/>
          <w:sz w:val="26"/>
          <w:szCs w:val="26"/>
        </w:rPr>
      </w:pPr>
      <w:r w:rsidRPr="004E7855">
        <w:rPr>
          <w:rFonts w:ascii="Bookman Old Style" w:hAnsi="Bookman Old Style" w:cs="Arial"/>
          <w:sz w:val="26"/>
          <w:szCs w:val="26"/>
        </w:rPr>
        <w:t xml:space="preserve">India warmly welcomes the delegation of Honduras and thank the delegation for its presentation. </w:t>
      </w:r>
    </w:p>
    <w:p w14:paraId="6FAE088D" w14:textId="77777777" w:rsidR="00D66BBA" w:rsidRPr="004E7855" w:rsidRDefault="00D66BBA">
      <w:pPr>
        <w:ind w:firstLine="720"/>
        <w:jc w:val="both"/>
        <w:rPr>
          <w:rFonts w:ascii="Bookman Old Style" w:hAnsi="Bookman Old Style" w:cs="Arial"/>
          <w:sz w:val="26"/>
          <w:szCs w:val="26"/>
        </w:rPr>
      </w:pPr>
    </w:p>
    <w:p w14:paraId="028B0ADA" w14:textId="2CAC91CF" w:rsidR="00D66BBA" w:rsidRPr="004E7855" w:rsidRDefault="00C01A11">
      <w:pPr>
        <w:jc w:val="both"/>
        <w:rPr>
          <w:rFonts w:ascii="Bookman Old Style" w:hAnsi="Bookman Old Style" w:cs="Arial"/>
          <w:color w:val="000000"/>
          <w:sz w:val="26"/>
          <w:szCs w:val="26"/>
          <w:highlight w:val="white"/>
        </w:rPr>
      </w:pPr>
      <w:r w:rsidRPr="004E7855">
        <w:rPr>
          <w:rFonts w:ascii="Bookman Old Style" w:hAnsi="Bookman Old Style" w:cs="Arial"/>
          <w:color w:val="000000"/>
          <w:sz w:val="26"/>
          <w:szCs w:val="26"/>
          <w:shd w:val="clear" w:color="auto" w:fill="FFFFFF"/>
        </w:rPr>
        <w:t>2.</w:t>
      </w:r>
      <w:r w:rsidRPr="004E7855">
        <w:rPr>
          <w:rFonts w:ascii="Bookman Old Style" w:hAnsi="Bookman Old Style" w:cs="Arial"/>
          <w:color w:val="000000"/>
          <w:sz w:val="26"/>
          <w:szCs w:val="26"/>
          <w:shd w:val="clear" w:color="auto" w:fill="FFFFFF"/>
        </w:rPr>
        <w:tab/>
        <w:t xml:space="preserve">We welcome the creation of integrated system to uphold the rights of children and adolescents in Honduras. We also commend the adoption of Public Policy against Racism and Racial Discrimination for the comprehensive development of indigenous and Afro-Honduran Peoples and encourage it to ensure its effective implementation. </w:t>
      </w:r>
    </w:p>
    <w:p w14:paraId="2B2C09F7" w14:textId="77777777" w:rsidR="00D66BBA" w:rsidRPr="004E7855" w:rsidRDefault="00D66BBA">
      <w:pPr>
        <w:jc w:val="both"/>
        <w:rPr>
          <w:rFonts w:ascii="Bookman Old Style" w:hAnsi="Bookman Old Style" w:cs="Arial"/>
          <w:color w:val="000000"/>
          <w:sz w:val="26"/>
          <w:szCs w:val="26"/>
          <w:shd w:val="clear" w:color="auto" w:fill="FFFFFF"/>
        </w:rPr>
      </w:pPr>
    </w:p>
    <w:p w14:paraId="5387081F" w14:textId="2A16785C" w:rsidR="00D66BBA" w:rsidRPr="004E7855" w:rsidRDefault="00C01A11">
      <w:pPr>
        <w:jc w:val="both"/>
        <w:rPr>
          <w:rFonts w:ascii="Bookman Old Style" w:hAnsi="Bookman Old Style" w:cs="Arial"/>
          <w:sz w:val="26"/>
          <w:szCs w:val="26"/>
        </w:rPr>
      </w:pPr>
      <w:r w:rsidRPr="004E7855">
        <w:rPr>
          <w:rFonts w:ascii="Bookman Old Style" w:hAnsi="Bookman Old Style" w:cs="Arial"/>
          <w:sz w:val="26"/>
          <w:szCs w:val="26"/>
        </w:rPr>
        <w:t>3.</w:t>
      </w:r>
      <w:r w:rsidRPr="004E7855">
        <w:rPr>
          <w:rFonts w:ascii="Bookman Old Style" w:hAnsi="Bookman Old Style" w:cs="Arial"/>
          <w:sz w:val="26"/>
          <w:szCs w:val="26"/>
        </w:rPr>
        <w:tab/>
      </w:r>
      <w:r w:rsidR="008000AC" w:rsidRPr="004E7855">
        <w:rPr>
          <w:rFonts w:ascii="Bookman Old Style" w:hAnsi="Bookman Old Style" w:cs="Arial"/>
          <w:sz w:val="26"/>
          <w:szCs w:val="26"/>
          <w:lang/>
        </w:rPr>
        <w:t xml:space="preserve">In the constructive spirit, </w:t>
      </w:r>
      <w:r w:rsidRPr="004E7855">
        <w:rPr>
          <w:rFonts w:ascii="Bookman Old Style" w:hAnsi="Bookman Old Style" w:cs="Arial"/>
          <w:sz w:val="26"/>
          <w:szCs w:val="26"/>
        </w:rPr>
        <w:t>India makes the following recommendations to Honduras:</w:t>
      </w:r>
    </w:p>
    <w:p w14:paraId="7E4F715D" w14:textId="77777777" w:rsidR="00D66BBA" w:rsidRPr="004E7855" w:rsidRDefault="00D66BBA">
      <w:pPr>
        <w:jc w:val="both"/>
        <w:rPr>
          <w:rFonts w:ascii="Bookman Old Style" w:hAnsi="Bookman Old Style" w:cs="Arial"/>
          <w:sz w:val="26"/>
          <w:szCs w:val="26"/>
        </w:rPr>
      </w:pPr>
    </w:p>
    <w:p w14:paraId="48BCF066" w14:textId="796F3FA1" w:rsidR="00D66BBA" w:rsidRPr="004E7855" w:rsidRDefault="00C01A11" w:rsidP="00582F20">
      <w:pPr>
        <w:pStyle w:val="ListParagraph"/>
        <w:numPr>
          <w:ilvl w:val="0"/>
          <w:numId w:val="4"/>
        </w:numPr>
        <w:jc w:val="both"/>
        <w:rPr>
          <w:rFonts w:ascii="Bookman Old Style" w:hAnsi="Bookman Old Style" w:cs="Arial"/>
          <w:sz w:val="26"/>
          <w:szCs w:val="26"/>
        </w:rPr>
      </w:pPr>
      <w:r w:rsidRPr="004E7855">
        <w:rPr>
          <w:rFonts w:ascii="Bookman Old Style" w:hAnsi="Bookman Old Style" w:cs="Arial"/>
          <w:sz w:val="26"/>
          <w:szCs w:val="26"/>
        </w:rPr>
        <w:t>strengthen its initiatives to provide an effective response to the situation of food insecurity and child malnutrition, particularly in rural areas.</w:t>
      </w:r>
    </w:p>
    <w:p w14:paraId="135F5D63" w14:textId="77777777" w:rsidR="00D66BBA" w:rsidRPr="004E7855" w:rsidRDefault="00D66BBA">
      <w:pPr>
        <w:jc w:val="both"/>
        <w:rPr>
          <w:rFonts w:ascii="Bookman Old Style" w:hAnsi="Bookman Old Style" w:cs="Arial"/>
          <w:sz w:val="26"/>
          <w:szCs w:val="26"/>
        </w:rPr>
      </w:pPr>
    </w:p>
    <w:p w14:paraId="4C8E5AC2" w14:textId="6A89D1C9" w:rsidR="00D66BBA" w:rsidRPr="004E7855" w:rsidRDefault="00C01A11" w:rsidP="00582F20">
      <w:pPr>
        <w:pStyle w:val="ListParagraph"/>
        <w:numPr>
          <w:ilvl w:val="0"/>
          <w:numId w:val="4"/>
        </w:numPr>
        <w:jc w:val="both"/>
        <w:rPr>
          <w:rFonts w:ascii="Bookman Old Style" w:hAnsi="Bookman Old Style" w:cs="Arial"/>
          <w:sz w:val="26"/>
          <w:szCs w:val="26"/>
        </w:rPr>
      </w:pPr>
      <w:r w:rsidRPr="004E7855">
        <w:rPr>
          <w:rFonts w:ascii="Bookman Old Style" w:hAnsi="Bookman Old Style" w:cs="Arial"/>
          <w:sz w:val="26"/>
          <w:szCs w:val="26"/>
        </w:rPr>
        <w:t>step up its efforts to provide for health needs and access to the most vulnerable groups, including by allocating adequate funds.</w:t>
      </w:r>
    </w:p>
    <w:p w14:paraId="0C3C9C5F" w14:textId="77777777" w:rsidR="00D66BBA" w:rsidRPr="004E7855" w:rsidRDefault="00D66BBA">
      <w:pPr>
        <w:jc w:val="both"/>
        <w:rPr>
          <w:rFonts w:ascii="Bookman Old Style" w:hAnsi="Bookman Old Style" w:cs="Arial"/>
          <w:sz w:val="26"/>
          <w:szCs w:val="26"/>
        </w:rPr>
      </w:pPr>
    </w:p>
    <w:p w14:paraId="0C479E77" w14:textId="77777777" w:rsidR="00D66BBA" w:rsidRPr="004E7855" w:rsidRDefault="00C01A11" w:rsidP="00582F20">
      <w:pPr>
        <w:pStyle w:val="ListParagraph"/>
        <w:numPr>
          <w:ilvl w:val="0"/>
          <w:numId w:val="4"/>
        </w:numPr>
        <w:spacing w:after="0" w:line="240" w:lineRule="auto"/>
        <w:jc w:val="both"/>
        <w:rPr>
          <w:rFonts w:ascii="Bookman Old Style" w:hAnsi="Bookman Old Style" w:cs="Arial"/>
          <w:sz w:val="26"/>
          <w:szCs w:val="26"/>
        </w:rPr>
      </w:pPr>
      <w:r w:rsidRPr="004E7855">
        <w:rPr>
          <w:rFonts w:ascii="Bookman Old Style" w:hAnsi="Bookman Old Style" w:cs="Arial"/>
          <w:sz w:val="26"/>
          <w:szCs w:val="26"/>
        </w:rPr>
        <w:t>expand education coverage, especially at the secondary and tertiary levels, invest in infrastructure and define clear strategies to improve the educational inclusion of poor children.</w:t>
      </w:r>
    </w:p>
    <w:p w14:paraId="3296E651" w14:textId="77777777" w:rsidR="00D66BBA" w:rsidRPr="004E7855" w:rsidRDefault="00D66BBA">
      <w:pPr>
        <w:pStyle w:val="ListParagraph"/>
        <w:rPr>
          <w:rFonts w:ascii="Bookman Old Style" w:hAnsi="Bookman Old Style" w:cs="Arial"/>
          <w:sz w:val="26"/>
          <w:szCs w:val="26"/>
        </w:rPr>
      </w:pPr>
    </w:p>
    <w:p w14:paraId="620E75E9" w14:textId="43E89189" w:rsidR="00D66BBA" w:rsidRPr="004E7855" w:rsidRDefault="00C01A11">
      <w:pPr>
        <w:pStyle w:val="NormalWeb"/>
        <w:shd w:val="clear" w:color="auto" w:fill="FFFFFF"/>
        <w:spacing w:beforeAutospacing="0" w:afterAutospacing="0"/>
        <w:jc w:val="both"/>
        <w:textAlignment w:val="baseline"/>
        <w:rPr>
          <w:rFonts w:ascii="Bookman Old Style" w:hAnsi="Bookman Old Style" w:cs="Arial"/>
          <w:color w:val="000000"/>
          <w:sz w:val="26"/>
          <w:szCs w:val="26"/>
        </w:rPr>
      </w:pPr>
      <w:r w:rsidRPr="004E7855">
        <w:rPr>
          <w:rFonts w:ascii="Bookman Old Style" w:hAnsi="Bookman Old Style" w:cs="Arial"/>
          <w:color w:val="000000"/>
          <w:sz w:val="26"/>
          <w:szCs w:val="26"/>
        </w:rPr>
        <w:t xml:space="preserve">4. </w:t>
      </w:r>
      <w:r w:rsidRPr="004E7855">
        <w:rPr>
          <w:rFonts w:ascii="Bookman Old Style" w:hAnsi="Bookman Old Style" w:cs="Arial"/>
          <w:color w:val="000000"/>
          <w:sz w:val="26"/>
          <w:szCs w:val="26"/>
        </w:rPr>
        <w:tab/>
        <w:t>We wish the delegation of Honduras</w:t>
      </w:r>
      <w:r w:rsidRPr="004E7855">
        <w:rPr>
          <w:rFonts w:ascii="Bookman Old Style" w:hAnsi="Bookman Old Style" w:cs="Arial"/>
          <w:color w:val="000000"/>
          <w:sz w:val="26"/>
          <w:szCs w:val="26"/>
          <w:lang/>
        </w:rPr>
        <w:t>,</w:t>
      </w:r>
      <w:r w:rsidRPr="004E7855">
        <w:rPr>
          <w:rFonts w:ascii="Bookman Old Style" w:hAnsi="Bookman Old Style" w:cs="Arial"/>
          <w:color w:val="000000"/>
          <w:sz w:val="26"/>
          <w:szCs w:val="26"/>
        </w:rPr>
        <w:t xml:space="preserve"> all success in its review.</w:t>
      </w:r>
    </w:p>
    <w:p w14:paraId="5FCE463B" w14:textId="77777777" w:rsidR="00D66BBA" w:rsidRPr="004E7855" w:rsidRDefault="00D66BBA">
      <w:pPr>
        <w:pStyle w:val="NormalWeb"/>
        <w:shd w:val="clear" w:color="auto" w:fill="FFFFFF"/>
        <w:spacing w:beforeAutospacing="0" w:afterAutospacing="0"/>
        <w:jc w:val="both"/>
        <w:textAlignment w:val="baseline"/>
        <w:rPr>
          <w:rFonts w:ascii="Bookman Old Style" w:hAnsi="Bookman Old Style" w:cs="Arial"/>
          <w:color w:val="000000"/>
          <w:sz w:val="26"/>
          <w:szCs w:val="26"/>
        </w:rPr>
      </w:pPr>
    </w:p>
    <w:p w14:paraId="0769366E" w14:textId="77777777" w:rsidR="00D66BBA" w:rsidRPr="004E7855" w:rsidRDefault="00C01A11">
      <w:pPr>
        <w:pStyle w:val="NormalWeb"/>
        <w:shd w:val="clear" w:color="auto" w:fill="FFFFFF"/>
        <w:spacing w:beforeAutospacing="0" w:afterAutospacing="0"/>
        <w:jc w:val="both"/>
        <w:textAlignment w:val="baseline"/>
        <w:rPr>
          <w:rFonts w:ascii="Bookman Old Style" w:hAnsi="Bookman Old Style" w:cs="Arial"/>
          <w:color w:val="000000"/>
          <w:sz w:val="26"/>
          <w:szCs w:val="26"/>
        </w:rPr>
      </w:pPr>
      <w:r w:rsidRPr="004E7855">
        <w:rPr>
          <w:rFonts w:ascii="Bookman Old Style" w:hAnsi="Bookman Old Style" w:cs="Arial"/>
          <w:color w:val="000000"/>
          <w:sz w:val="26"/>
          <w:szCs w:val="26"/>
        </w:rPr>
        <w:t>Thank you, Madam President.</w:t>
      </w:r>
    </w:p>
    <w:p w14:paraId="008E1DFE" w14:textId="77777777" w:rsidR="004E7855" w:rsidRDefault="004E7855">
      <w:pPr>
        <w:pStyle w:val="NormalWeb"/>
        <w:shd w:val="clear" w:color="auto" w:fill="FFFFFF"/>
        <w:spacing w:beforeAutospacing="0" w:after="375" w:afterAutospacing="0" w:line="348" w:lineRule="atLeast"/>
        <w:jc w:val="center"/>
        <w:textAlignment w:val="baseline"/>
        <w:rPr>
          <w:rFonts w:ascii="Bookman Old Style" w:hAnsi="Bookman Old Style" w:cs="Arial"/>
          <w:color w:val="000000"/>
          <w:sz w:val="26"/>
          <w:szCs w:val="26"/>
        </w:rPr>
      </w:pPr>
    </w:p>
    <w:p w14:paraId="6A59CA23" w14:textId="67214D32" w:rsidR="00D66BBA" w:rsidRPr="004E7855" w:rsidRDefault="00C01A11">
      <w:pPr>
        <w:pStyle w:val="NormalWeb"/>
        <w:shd w:val="clear" w:color="auto" w:fill="FFFFFF"/>
        <w:spacing w:beforeAutospacing="0" w:after="375" w:afterAutospacing="0" w:line="348" w:lineRule="atLeast"/>
        <w:jc w:val="center"/>
        <w:textAlignment w:val="baseline"/>
        <w:rPr>
          <w:rFonts w:ascii="Bookman Old Style" w:hAnsi="Bookman Old Style" w:cs="Arial"/>
          <w:sz w:val="26"/>
          <w:szCs w:val="26"/>
        </w:rPr>
      </w:pPr>
      <w:r w:rsidRPr="004E7855">
        <w:rPr>
          <w:rFonts w:ascii="Bookman Old Style" w:hAnsi="Bookman Old Style" w:cs="Arial"/>
          <w:color w:val="000000"/>
          <w:sz w:val="26"/>
          <w:szCs w:val="26"/>
        </w:rPr>
        <w:t>****</w:t>
      </w:r>
    </w:p>
    <w:sectPr w:rsidR="00D66BBA" w:rsidRPr="004E7855">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4847"/>
    <w:multiLevelType w:val="multilevel"/>
    <w:tmpl w:val="19E0FD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E875B4"/>
    <w:multiLevelType w:val="hybridMultilevel"/>
    <w:tmpl w:val="C5C0F652"/>
    <w:lvl w:ilvl="0" w:tplc="20000013">
      <w:start w:val="1"/>
      <w:numFmt w:val="upp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9B13F87"/>
    <w:multiLevelType w:val="multilevel"/>
    <w:tmpl w:val="BF325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78114B"/>
    <w:multiLevelType w:val="multilevel"/>
    <w:tmpl w:val="206E76C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BA"/>
    <w:rsid w:val="0025773B"/>
    <w:rsid w:val="004E7855"/>
    <w:rsid w:val="00582F20"/>
    <w:rsid w:val="008000AC"/>
    <w:rsid w:val="00844670"/>
    <w:rsid w:val="00862731"/>
    <w:rsid w:val="00AB0499"/>
    <w:rsid w:val="00AC708C"/>
    <w:rsid w:val="00C01A11"/>
    <w:rsid w:val="00D66BB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6A0"/>
  <w15:docId w15:val="{99FFE385-C428-495F-AA2E-2AAF506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B9"/>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801EA"/>
    <w:rPr>
      <w:rFonts w:ascii="Segoe UI" w:hAnsi="Segoe UI" w:cs="Mangal"/>
      <w:sz w:val="18"/>
      <w:szCs w:val="16"/>
      <w:lang w:val="en-US" w:bidi="hi-IN"/>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Spacing">
    <w:name w:val="No Spacing"/>
    <w:basedOn w:val="Normal"/>
    <w:uiPriority w:val="1"/>
    <w:qFormat/>
    <w:rsid w:val="001A5DB9"/>
    <w:pPr>
      <w:spacing w:beforeAutospacing="1" w:afterAutospacing="1"/>
    </w:pPr>
  </w:style>
  <w:style w:type="paragraph" w:styleId="NormalWeb">
    <w:name w:val="Normal (Web)"/>
    <w:basedOn w:val="Normal"/>
    <w:uiPriority w:val="99"/>
    <w:unhideWhenUsed/>
    <w:qFormat/>
    <w:rsid w:val="00594648"/>
    <w:pPr>
      <w:spacing w:beforeAutospacing="1" w:afterAutospacing="1"/>
    </w:pPr>
    <w:rPr>
      <w:rFonts w:eastAsia="Times New Roman"/>
      <w:lang w:bidi="ar-SA"/>
    </w:rPr>
  </w:style>
  <w:style w:type="paragraph" w:styleId="ListParagraph">
    <w:name w:val="List Paragraph"/>
    <w:basedOn w:val="Normal"/>
    <w:uiPriority w:val="34"/>
    <w:qFormat/>
    <w:rsid w:val="002801EA"/>
    <w:pPr>
      <w:spacing w:after="160" w:line="259" w:lineRule="auto"/>
      <w:ind w:left="720"/>
      <w:contextualSpacing/>
    </w:pPr>
    <w:rPr>
      <w:rFonts w:asciiTheme="minorHAnsi" w:hAnsiTheme="minorHAnsi" w:cstheme="minorBidi"/>
      <w:sz w:val="22"/>
      <w:szCs w:val="22"/>
      <w:lang w:bidi="ar-SA"/>
    </w:rPr>
  </w:style>
  <w:style w:type="paragraph" w:styleId="BalloonText">
    <w:name w:val="Balloon Text"/>
    <w:basedOn w:val="Normal"/>
    <w:link w:val="BalloonTextChar"/>
    <w:uiPriority w:val="99"/>
    <w:semiHidden/>
    <w:unhideWhenUsed/>
    <w:qFormat/>
    <w:rsid w:val="002801E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34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FA305-93D3-4E9B-92EA-07174351EE3E}"/>
</file>

<file path=customXml/itemProps2.xml><?xml version="1.0" encoding="utf-8"?>
<ds:datastoreItem xmlns:ds="http://schemas.openxmlformats.org/officeDocument/2006/customXml" ds:itemID="{45BD0C70-99B6-452A-8185-FCC008D52B25}"/>
</file>

<file path=customXml/itemProps3.xml><?xml version="1.0" encoding="utf-8"?>
<ds:datastoreItem xmlns:ds="http://schemas.openxmlformats.org/officeDocument/2006/customXml" ds:itemID="{AB75562E-50DD-4379-8719-FB0B55BD4209}"/>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 Kumar</dc:creator>
  <cp:lastModifiedBy>PC20</cp:lastModifiedBy>
  <cp:revision>27</cp:revision>
  <cp:lastPrinted>2020-11-02T16:49:00Z</cp:lastPrinted>
  <dcterms:created xsi:type="dcterms:W3CDTF">2020-10-15T15:13:00Z</dcterms:created>
  <dcterms:modified xsi:type="dcterms:W3CDTF">2020-11-03T16:03:00Z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