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7F36C4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756C6C">
        <w:rPr>
          <w:b/>
          <w:sz w:val="32"/>
          <w:szCs w:val="32"/>
          <w:lang w:val="en-US"/>
        </w:rPr>
        <w:t xml:space="preserve">the </w:t>
      </w:r>
      <w:r w:rsidR="009F792C">
        <w:rPr>
          <w:b/>
          <w:sz w:val="32"/>
          <w:szCs w:val="32"/>
          <w:lang w:val="en-US"/>
        </w:rPr>
        <w:t>Marshall Islands</w:t>
      </w:r>
    </w:p>
    <w:p w:rsidR="00482E7A" w:rsidRPr="006612D8" w:rsidRDefault="009F792C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9</w:t>
      </w:r>
      <w:r w:rsidR="00506A00">
        <w:rPr>
          <w:lang w:val="en-US"/>
        </w:rPr>
        <w:t xml:space="preserve"> </w:t>
      </w:r>
      <w:r w:rsidR="009D60C7">
        <w:rPr>
          <w:lang w:val="en-US"/>
        </w:rPr>
        <w:t>November</w:t>
      </w:r>
      <w:r w:rsidR="005374D7">
        <w:rPr>
          <w:lang w:val="en-US"/>
        </w:rPr>
        <w:t xml:space="preserve"> </w:t>
      </w:r>
      <w:r w:rsidR="00506A00">
        <w:rPr>
          <w:lang w:val="en-US"/>
        </w:rPr>
        <w:t>2020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7F36C4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BA16AF">
      <w:pPr>
        <w:spacing w:after="0" w:line="360" w:lineRule="auto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9F792C">
        <w:rPr>
          <w:lang w:val="en-US"/>
        </w:rPr>
        <w:t>the Marshall Islands</w:t>
      </w:r>
      <w:r w:rsidR="006612D8">
        <w:rPr>
          <w:lang w:val="en-US"/>
        </w:rPr>
        <w:t xml:space="preserve"> and wishes to thank for the valuable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  <w:r w:rsidR="003F7281" w:rsidRPr="00737A7F">
        <w:rPr>
          <w:shd w:val="clear" w:color="auto" w:fill="FFFFFF"/>
          <w:lang w:val="en-US"/>
        </w:rPr>
        <w:t xml:space="preserve">Liechtenstein welcomes </w:t>
      </w:r>
      <w:r w:rsidR="009F792C">
        <w:rPr>
          <w:shd w:val="clear" w:color="auto" w:fill="FFFFFF"/>
          <w:lang w:val="en-US"/>
        </w:rPr>
        <w:t>the Marshall Islands</w:t>
      </w:r>
      <w:r w:rsidR="009D60C7">
        <w:rPr>
          <w:shd w:val="clear" w:color="auto" w:fill="FFFFFF"/>
          <w:lang w:val="en-US"/>
        </w:rPr>
        <w:t>’</w:t>
      </w:r>
      <w:r w:rsidR="008866DB">
        <w:rPr>
          <w:shd w:val="clear" w:color="auto" w:fill="FFFFFF"/>
          <w:lang w:val="en-US"/>
        </w:rPr>
        <w:t xml:space="preserve"> efforts to implement recommendations since the last Universal Periodic Review as well as its </w:t>
      </w:r>
      <w:r w:rsidR="008866DB" w:rsidRPr="00246063">
        <w:rPr>
          <w:shd w:val="clear" w:color="auto" w:fill="FFFFFF"/>
          <w:lang w:val="en-US"/>
        </w:rPr>
        <w:t>commitment to human rights in general</w:t>
      </w:r>
      <w:r w:rsidR="008866DB">
        <w:rPr>
          <w:shd w:val="clear" w:color="auto" w:fill="FFFFFF"/>
          <w:lang w:val="en-US"/>
        </w:rPr>
        <w:t>.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9F792C">
        <w:rPr>
          <w:lang w:val="en-US"/>
        </w:rPr>
        <w:t>the Marshall Islands</w:t>
      </w:r>
    </w:p>
    <w:p w:rsidR="0024171A" w:rsidRDefault="007F36C4" w:rsidP="00482E7A">
      <w:pPr>
        <w:spacing w:after="0" w:line="360" w:lineRule="auto"/>
        <w:jc w:val="left"/>
        <w:rPr>
          <w:lang w:val="en-US"/>
        </w:rPr>
      </w:pPr>
    </w:p>
    <w:p w:rsidR="00347937" w:rsidRPr="009D60C7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9F792C" w:rsidRPr="009F792C">
        <w:rPr>
          <w:lang w:val="en-US"/>
        </w:rPr>
        <w:t>Join the Code of Conduct regarding Security Council action against genocide, crimes against humanity or war crimes, as elaborated by the Accountability, Coherence and Transparency Group (ACT)</w:t>
      </w:r>
      <w:r w:rsidR="009F792C">
        <w:rPr>
          <w:lang w:val="en-US"/>
        </w:rPr>
        <w:t>.</w:t>
      </w:r>
    </w:p>
    <w:p w:rsidR="00347937" w:rsidRPr="009D60C7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2</w:t>
      </w:r>
      <w:r w:rsidR="00347937">
        <w:rPr>
          <w:lang w:val="en-US"/>
        </w:rPr>
        <w:t xml:space="preserve">. </w:t>
      </w:r>
      <w:r w:rsidR="009F792C" w:rsidRPr="008453F2">
        <w:rPr>
          <w:lang w:val="en-GB"/>
        </w:rPr>
        <w:t>Ratify the Kampala Amendments to the Rome Statute on the crime of aggression</w:t>
      </w:r>
      <w:r w:rsidR="009F792C">
        <w:rPr>
          <w:lang w:val="en-GB"/>
        </w:rPr>
        <w:t>.</w:t>
      </w:r>
    </w:p>
    <w:p w:rsidR="00347937" w:rsidRPr="00BE7495" w:rsidRDefault="0081523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3</w:t>
      </w:r>
      <w:r w:rsidR="00347937">
        <w:rPr>
          <w:lang w:val="en-US"/>
        </w:rPr>
        <w:t xml:space="preserve">. </w:t>
      </w:r>
      <w:r w:rsidR="009F792C" w:rsidRPr="009F792C">
        <w:rPr>
          <w:lang w:val="en-US"/>
        </w:rPr>
        <w:t>Ratify the Protocol against the Smuggling of Migrants by Land, Sea and Air, supplementing the United Nations Convention against Transnational Organized Crime</w:t>
      </w:r>
      <w:r w:rsidR="009F792C">
        <w:rPr>
          <w:lang w:val="en-US"/>
        </w:rPr>
        <w:t>.</w:t>
      </w:r>
    </w:p>
    <w:p w:rsidR="00BE7495" w:rsidRPr="009F792C" w:rsidRDefault="009D60C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4. </w:t>
      </w:r>
      <w:r w:rsidR="009F792C" w:rsidRPr="009F792C">
        <w:rPr>
          <w:lang w:val="en-US"/>
        </w:rPr>
        <w:t xml:space="preserve">Ratify the </w:t>
      </w:r>
      <w:r w:rsidR="00A36BBE">
        <w:rPr>
          <w:lang w:val="en-US"/>
        </w:rPr>
        <w:t xml:space="preserve">two protocols </w:t>
      </w:r>
      <w:r w:rsidR="009F792C" w:rsidRPr="009F792C">
        <w:rPr>
          <w:lang w:val="en-US"/>
        </w:rPr>
        <w:t>against the Illicit Manufacturing of and Trafficking in Firearms, Their Parts and Components and Ammunition</w:t>
      </w:r>
      <w:r w:rsidR="00A36BBE">
        <w:rPr>
          <w:lang w:val="en-US"/>
        </w:rPr>
        <w:t xml:space="preserve"> as well as</w:t>
      </w:r>
      <w:r w:rsidR="009F792C" w:rsidRPr="009F792C">
        <w:rPr>
          <w:lang w:val="en-US"/>
        </w:rPr>
        <w:t xml:space="preserve"> to Prevent, Suppress and Punish </w:t>
      </w:r>
      <w:r w:rsidR="009F792C" w:rsidRPr="009F792C">
        <w:rPr>
          <w:lang w:val="en-US"/>
        </w:rPr>
        <w:lastRenderedPageBreak/>
        <w:t xml:space="preserve">Trafficking in Persons, Especially Women and Children, supplementing the United Nations Convention against Transnational Organized Crime (‘Palermo </w:t>
      </w:r>
      <w:r w:rsidR="00024BE7">
        <w:rPr>
          <w:lang w:val="en-US"/>
        </w:rPr>
        <w:t>Convention’</w:t>
      </w:r>
      <w:r w:rsidR="009F792C" w:rsidRPr="009F792C">
        <w:rPr>
          <w:lang w:val="en-US"/>
        </w:rPr>
        <w:t>)</w:t>
      </w:r>
      <w:r w:rsidR="009F792C">
        <w:rPr>
          <w:lang w:val="en-US"/>
        </w:rPr>
        <w:t>.</w:t>
      </w:r>
    </w:p>
    <w:p w:rsidR="00E844FC" w:rsidRPr="009D60C7" w:rsidRDefault="00A36BBE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5</w:t>
      </w:r>
      <w:r w:rsidR="00E844FC">
        <w:rPr>
          <w:lang w:val="en-US"/>
        </w:rPr>
        <w:t xml:space="preserve">. </w:t>
      </w:r>
      <w:r w:rsidR="00246063">
        <w:rPr>
          <w:lang w:val="en-US"/>
        </w:rPr>
        <w:t>Continue its efforts in p</w:t>
      </w:r>
      <w:r w:rsidR="009F792C" w:rsidRPr="009F792C">
        <w:rPr>
          <w:lang w:val="en-US"/>
        </w:rPr>
        <w:t>romot</w:t>
      </w:r>
      <w:r w:rsidR="00246063">
        <w:rPr>
          <w:lang w:val="en-US"/>
        </w:rPr>
        <w:t>ing</w:t>
      </w:r>
      <w:r w:rsidR="006E23BC">
        <w:rPr>
          <w:lang w:val="en-US"/>
        </w:rPr>
        <w:t xml:space="preserve"> gender equality and taking</w:t>
      </w:r>
      <w:r w:rsidR="009F792C" w:rsidRPr="009F792C">
        <w:rPr>
          <w:lang w:val="en-US"/>
        </w:rPr>
        <w:t xml:space="preserve"> effective measures to c</w:t>
      </w:r>
      <w:r w:rsidR="009F792C">
        <w:rPr>
          <w:lang w:val="en-US"/>
        </w:rPr>
        <w:t>ombat gender-based violence, in</w:t>
      </w:r>
      <w:r w:rsidR="009F792C" w:rsidRPr="009F792C">
        <w:rPr>
          <w:lang w:val="en-US"/>
        </w:rPr>
        <w:t>cluding domestic violence</w:t>
      </w:r>
      <w:r w:rsidR="009F792C">
        <w:rPr>
          <w:lang w:val="en-US"/>
        </w:rPr>
        <w:t>.</w:t>
      </w: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973739" w:rsidRDefault="00973739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wish the Marshall Islands a successful UPR.</w:t>
      </w:r>
    </w:p>
    <w:p w:rsidR="00820F44" w:rsidRDefault="00820F44" w:rsidP="00D17C04">
      <w:pPr>
        <w:spacing w:after="0" w:line="360" w:lineRule="auto"/>
        <w:jc w:val="left"/>
        <w:rPr>
          <w:lang w:val="en-US"/>
        </w:rPr>
      </w:pPr>
      <w:bookmarkStart w:id="0" w:name="_GoBack"/>
      <w:bookmarkEnd w:id="0"/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C4" w:rsidRDefault="007F36C4">
      <w:pPr>
        <w:spacing w:after="0"/>
      </w:pPr>
      <w:r>
        <w:separator/>
      </w:r>
    </w:p>
  </w:endnote>
  <w:endnote w:type="continuationSeparator" w:id="0">
    <w:p w:rsidR="007F36C4" w:rsidRDefault="007F3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C4" w:rsidRDefault="007F36C4">
      <w:pPr>
        <w:spacing w:after="0"/>
      </w:pPr>
      <w:r>
        <w:separator/>
      </w:r>
    </w:p>
  </w:footnote>
  <w:footnote w:type="continuationSeparator" w:id="0">
    <w:p w:rsidR="007F36C4" w:rsidRDefault="007F3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20F44">
      <w:rPr>
        <w:noProof/>
      </w:rPr>
      <w:t>2</w:t>
    </w:r>
    <w:r>
      <w:fldChar w:fldCharType="end"/>
    </w:r>
    <w:r>
      <w:t>/</w:t>
    </w:r>
    <w:r w:rsidR="007F36C4">
      <w:fldChar w:fldCharType="begin"/>
    </w:r>
    <w:r w:rsidR="007F36C4">
      <w:instrText xml:space="preserve"> NUMPAGES </w:instrText>
    </w:r>
    <w:r w:rsidR="007F36C4">
      <w:fldChar w:fldCharType="separate"/>
    </w:r>
    <w:r w:rsidR="00820F44">
      <w:rPr>
        <w:noProof/>
      </w:rPr>
      <w:t>2</w:t>
    </w:r>
    <w:r w:rsidR="007F36C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024BE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CD37434" wp14:editId="271DA39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20F44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820F4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7F36C4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7F36C4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7F36C4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24BE7"/>
    <w:rsid w:val="000833AE"/>
    <w:rsid w:val="000D3120"/>
    <w:rsid w:val="001A13FE"/>
    <w:rsid w:val="001C2F73"/>
    <w:rsid w:val="001C4753"/>
    <w:rsid w:val="001E7F45"/>
    <w:rsid w:val="001F4B88"/>
    <w:rsid w:val="00246063"/>
    <w:rsid w:val="00270E4D"/>
    <w:rsid w:val="002D535A"/>
    <w:rsid w:val="00347937"/>
    <w:rsid w:val="00354AA6"/>
    <w:rsid w:val="003878D5"/>
    <w:rsid w:val="003D111E"/>
    <w:rsid w:val="003F7281"/>
    <w:rsid w:val="004570B1"/>
    <w:rsid w:val="0047714B"/>
    <w:rsid w:val="00482E7A"/>
    <w:rsid w:val="00506A00"/>
    <w:rsid w:val="005279B9"/>
    <w:rsid w:val="005374D7"/>
    <w:rsid w:val="005C28C2"/>
    <w:rsid w:val="005D46A6"/>
    <w:rsid w:val="005F4234"/>
    <w:rsid w:val="005F5507"/>
    <w:rsid w:val="006612D8"/>
    <w:rsid w:val="006E23BC"/>
    <w:rsid w:val="0071359F"/>
    <w:rsid w:val="00727DCB"/>
    <w:rsid w:val="00731A14"/>
    <w:rsid w:val="00756C6C"/>
    <w:rsid w:val="007C4379"/>
    <w:rsid w:val="007D1AD7"/>
    <w:rsid w:val="007E5B09"/>
    <w:rsid w:val="007F36C4"/>
    <w:rsid w:val="00815237"/>
    <w:rsid w:val="00820F44"/>
    <w:rsid w:val="008866DB"/>
    <w:rsid w:val="008A4DE1"/>
    <w:rsid w:val="008C6C65"/>
    <w:rsid w:val="00914D9F"/>
    <w:rsid w:val="00973739"/>
    <w:rsid w:val="009C0A10"/>
    <w:rsid w:val="009C6AA3"/>
    <w:rsid w:val="009D60C7"/>
    <w:rsid w:val="009F4190"/>
    <w:rsid w:val="009F792C"/>
    <w:rsid w:val="00A36BBE"/>
    <w:rsid w:val="00A94728"/>
    <w:rsid w:val="00B642EA"/>
    <w:rsid w:val="00BA16AF"/>
    <w:rsid w:val="00BA5C37"/>
    <w:rsid w:val="00BE7495"/>
    <w:rsid w:val="00BF32FD"/>
    <w:rsid w:val="00BF4B62"/>
    <w:rsid w:val="00C27617"/>
    <w:rsid w:val="00C526A4"/>
    <w:rsid w:val="00D12094"/>
    <w:rsid w:val="00D17C04"/>
    <w:rsid w:val="00D314D9"/>
    <w:rsid w:val="00DF2785"/>
    <w:rsid w:val="00DF718C"/>
    <w:rsid w:val="00E1065F"/>
    <w:rsid w:val="00E26B30"/>
    <w:rsid w:val="00E66FB6"/>
    <w:rsid w:val="00E844FC"/>
    <w:rsid w:val="00EB4C8F"/>
    <w:rsid w:val="00F269F7"/>
    <w:rsid w:val="00F9095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527EA-E99A-4F52-99A3-C22A3F86A036}"/>
</file>

<file path=customXml/itemProps2.xml><?xml version="1.0" encoding="utf-8"?>
<ds:datastoreItem xmlns:ds="http://schemas.openxmlformats.org/officeDocument/2006/customXml" ds:itemID="{C55BE7F7-D3AC-46AF-9BD6-F30F43DDCF00}"/>
</file>

<file path=customXml/itemProps3.xml><?xml version="1.0" encoding="utf-8"?>
<ds:datastoreItem xmlns:ds="http://schemas.openxmlformats.org/officeDocument/2006/customXml" ds:itemID="{BE2C1D96-2BD0-4F55-80CA-C5BF315F2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Nigg Sarah</cp:lastModifiedBy>
  <cp:revision>8</cp:revision>
  <cp:lastPrinted>2019-11-06T13:53:00Z</cp:lastPrinted>
  <dcterms:created xsi:type="dcterms:W3CDTF">2020-10-26T10:40:00Z</dcterms:created>
  <dcterms:modified xsi:type="dcterms:W3CDTF">2020-10-28T13:16:00Z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