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925CA3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BE7495">
        <w:rPr>
          <w:b/>
          <w:sz w:val="32"/>
          <w:szCs w:val="32"/>
          <w:lang w:val="en-US"/>
        </w:rPr>
        <w:t>Bulgaria</w:t>
      </w:r>
    </w:p>
    <w:p w:rsidR="00482E7A" w:rsidRPr="006612D8" w:rsidRDefault="00BE749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6</w:t>
      </w:r>
      <w:r w:rsidR="00506A00">
        <w:rPr>
          <w:lang w:val="en-US"/>
        </w:rPr>
        <w:t xml:space="preserve"> </w:t>
      </w:r>
      <w:r w:rsidR="009D60C7">
        <w:rPr>
          <w:lang w:val="en-US"/>
        </w:rPr>
        <w:t>November</w:t>
      </w:r>
      <w:r w:rsidR="005374D7">
        <w:rPr>
          <w:lang w:val="en-US"/>
        </w:rPr>
        <w:t xml:space="preserve"> </w:t>
      </w:r>
      <w:r w:rsidR="00506A00"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925CA3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BE7495">
        <w:rPr>
          <w:lang w:val="en-US"/>
        </w:rPr>
        <w:t>Bulgaria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3F7281" w:rsidRPr="00737A7F">
        <w:rPr>
          <w:shd w:val="clear" w:color="auto" w:fill="FFFFFF"/>
          <w:lang w:val="en-US"/>
        </w:rPr>
        <w:t xml:space="preserve">Liechtenstein welcomes </w:t>
      </w:r>
      <w:r w:rsidR="00BE7495">
        <w:rPr>
          <w:shd w:val="clear" w:color="auto" w:fill="FFFFFF"/>
          <w:lang w:val="en-US"/>
        </w:rPr>
        <w:t>Bulgaria</w:t>
      </w:r>
      <w:r w:rsidR="009D60C7">
        <w:rPr>
          <w:shd w:val="clear" w:color="auto" w:fill="FFFFFF"/>
          <w:lang w:val="en-US"/>
        </w:rPr>
        <w:t>’</w:t>
      </w:r>
      <w:r w:rsidR="00BE7495">
        <w:rPr>
          <w:shd w:val="clear" w:color="auto" w:fill="FFFFFF"/>
          <w:lang w:val="en-US"/>
        </w:rPr>
        <w:t>s</w:t>
      </w:r>
      <w:r w:rsidR="008866DB">
        <w:rPr>
          <w:shd w:val="clear" w:color="auto" w:fill="FFFFFF"/>
          <w:lang w:val="en-US"/>
        </w:rPr>
        <w:t xml:space="preserve"> efforts to implement recommendations since the last Universal Periodic Review as well as its </w:t>
      </w:r>
      <w:r w:rsidR="008866DB" w:rsidRPr="00A945CA">
        <w:rPr>
          <w:shd w:val="clear" w:color="auto" w:fill="FFFFFF"/>
          <w:lang w:val="en-US"/>
        </w:rPr>
        <w:t>commitment to human rights in general.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BE7495">
        <w:rPr>
          <w:lang w:val="en-US"/>
        </w:rPr>
        <w:t>Bulgaria</w:t>
      </w:r>
    </w:p>
    <w:p w:rsidR="0024171A" w:rsidRDefault="00925CA3" w:rsidP="00482E7A">
      <w:pPr>
        <w:spacing w:after="0" w:line="360" w:lineRule="auto"/>
        <w:jc w:val="left"/>
        <w:rPr>
          <w:lang w:val="en-US"/>
        </w:rPr>
      </w:pP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BE7495" w:rsidRPr="00BE7495">
        <w:rPr>
          <w:lang w:val="en-US"/>
        </w:rPr>
        <w:t>Ratify the Kampala Amendments to the Rome Statute on the crime of aggression</w:t>
      </w:r>
      <w:r w:rsidR="00BE7495">
        <w:rPr>
          <w:lang w:val="en-US"/>
        </w:rPr>
        <w:t>.</w:t>
      </w: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347937">
        <w:rPr>
          <w:lang w:val="en-US"/>
        </w:rPr>
        <w:t xml:space="preserve">. </w:t>
      </w:r>
      <w:r w:rsidR="00BE7495" w:rsidRPr="00BE7495">
        <w:rPr>
          <w:lang w:val="en-US"/>
        </w:rPr>
        <w:t>Take effective measures to combat sexual and gender-based violence, including by explicitly prohibiting domestic violence and marital rape</w:t>
      </w:r>
      <w:r w:rsidR="00BE7495">
        <w:rPr>
          <w:lang w:val="en-US"/>
        </w:rPr>
        <w:t>.</w:t>
      </w:r>
    </w:p>
    <w:p w:rsidR="00347937" w:rsidRPr="00BE7495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r w:rsidR="00BE7495">
        <w:rPr>
          <w:lang w:val="en-US"/>
        </w:rPr>
        <w:t>Continue its efforts</w:t>
      </w:r>
      <w:r w:rsidR="00BE7495" w:rsidRPr="00BE7495">
        <w:rPr>
          <w:lang w:val="en-US"/>
        </w:rPr>
        <w:t xml:space="preserve"> to combat discrimination and xenophobia, including by introducing legislative measures to prohibit hate speech</w:t>
      </w:r>
      <w:r w:rsidR="00BE7495">
        <w:rPr>
          <w:lang w:val="en-US"/>
        </w:rPr>
        <w:t>.</w:t>
      </w:r>
    </w:p>
    <w:p w:rsidR="00BE7495" w:rsidRPr="009D60C7" w:rsidRDefault="00A945CA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4</w:t>
      </w:r>
      <w:bookmarkStart w:id="0" w:name="_GoBack"/>
      <w:bookmarkEnd w:id="0"/>
      <w:r w:rsidR="00BE7495">
        <w:rPr>
          <w:lang w:val="en-US"/>
        </w:rPr>
        <w:t>. Continue its efforts to combat trafficking in human beings and protect victims of trafficking.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A3" w:rsidRDefault="00925CA3">
      <w:pPr>
        <w:spacing w:after="0"/>
      </w:pPr>
      <w:r>
        <w:separator/>
      </w:r>
    </w:p>
  </w:endnote>
  <w:endnote w:type="continuationSeparator" w:id="0">
    <w:p w:rsidR="00925CA3" w:rsidRDefault="00925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A3" w:rsidRDefault="00925CA3">
      <w:pPr>
        <w:spacing w:after="0"/>
      </w:pPr>
      <w:r>
        <w:separator/>
      </w:r>
    </w:p>
  </w:footnote>
  <w:footnote w:type="continuationSeparator" w:id="0">
    <w:p w:rsidR="00925CA3" w:rsidRDefault="00925C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04349">
      <w:rPr>
        <w:noProof/>
      </w:rPr>
      <w:t>2</w:t>
    </w:r>
    <w:r>
      <w:fldChar w:fldCharType="end"/>
    </w:r>
    <w:r>
      <w:t>/</w:t>
    </w:r>
    <w:r w:rsidR="00925CA3">
      <w:fldChar w:fldCharType="begin"/>
    </w:r>
    <w:r w:rsidR="00925CA3">
      <w:instrText xml:space="preserve"> NUMPAGES </w:instrText>
    </w:r>
    <w:r w:rsidR="00925CA3">
      <w:fldChar w:fldCharType="separate"/>
    </w:r>
    <w:r w:rsidR="00204349">
      <w:rPr>
        <w:noProof/>
      </w:rPr>
      <w:t>2</w:t>
    </w:r>
    <w:r w:rsidR="00925CA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204349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434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0434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925CA3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925CA3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925CA3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833AE"/>
    <w:rsid w:val="001A13FE"/>
    <w:rsid w:val="001C2F73"/>
    <w:rsid w:val="001C4753"/>
    <w:rsid w:val="001E7F45"/>
    <w:rsid w:val="001F4B88"/>
    <w:rsid w:val="00204349"/>
    <w:rsid w:val="00270E4D"/>
    <w:rsid w:val="002B55E5"/>
    <w:rsid w:val="002D535A"/>
    <w:rsid w:val="00347937"/>
    <w:rsid w:val="00354AA6"/>
    <w:rsid w:val="003F7281"/>
    <w:rsid w:val="004570B1"/>
    <w:rsid w:val="0047714B"/>
    <w:rsid w:val="00482E7A"/>
    <w:rsid w:val="00506A00"/>
    <w:rsid w:val="005279B9"/>
    <w:rsid w:val="005374D7"/>
    <w:rsid w:val="005C28C2"/>
    <w:rsid w:val="005D46A6"/>
    <w:rsid w:val="006612D8"/>
    <w:rsid w:val="0071359F"/>
    <w:rsid w:val="00727DCB"/>
    <w:rsid w:val="00731A14"/>
    <w:rsid w:val="007D1AD7"/>
    <w:rsid w:val="007E5B09"/>
    <w:rsid w:val="00815237"/>
    <w:rsid w:val="008866DB"/>
    <w:rsid w:val="008A4DE1"/>
    <w:rsid w:val="008C6C65"/>
    <w:rsid w:val="00914D9F"/>
    <w:rsid w:val="00925CA3"/>
    <w:rsid w:val="009C0A10"/>
    <w:rsid w:val="009C6AA3"/>
    <w:rsid w:val="009D60C7"/>
    <w:rsid w:val="009F4190"/>
    <w:rsid w:val="00A945CA"/>
    <w:rsid w:val="00A94728"/>
    <w:rsid w:val="00B642EA"/>
    <w:rsid w:val="00BA5C37"/>
    <w:rsid w:val="00BE7495"/>
    <w:rsid w:val="00BF32FD"/>
    <w:rsid w:val="00BF4B62"/>
    <w:rsid w:val="00C27617"/>
    <w:rsid w:val="00C526A4"/>
    <w:rsid w:val="00D12094"/>
    <w:rsid w:val="00D17C04"/>
    <w:rsid w:val="00D314D9"/>
    <w:rsid w:val="00DF2785"/>
    <w:rsid w:val="00DF718C"/>
    <w:rsid w:val="00E1065F"/>
    <w:rsid w:val="00E26B30"/>
    <w:rsid w:val="00E66FB6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DCEB0-22BD-4DCD-BDAE-3991225AC91A}"/>
</file>

<file path=customXml/itemProps2.xml><?xml version="1.0" encoding="utf-8"?>
<ds:datastoreItem xmlns:ds="http://schemas.openxmlformats.org/officeDocument/2006/customXml" ds:itemID="{71333BCF-2281-4BDD-88DB-DD924D7BB20C}"/>
</file>

<file path=customXml/itemProps3.xml><?xml version="1.0" encoding="utf-8"?>
<ds:datastoreItem xmlns:ds="http://schemas.openxmlformats.org/officeDocument/2006/customXml" ds:itemID="{3F159A6B-32E0-42D3-BDD1-950E4C409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Nigg Sarah</cp:lastModifiedBy>
  <cp:revision>7</cp:revision>
  <cp:lastPrinted>2019-11-06T13:53:00Z</cp:lastPrinted>
  <dcterms:created xsi:type="dcterms:W3CDTF">2020-10-26T10:12:00Z</dcterms:created>
  <dcterms:modified xsi:type="dcterms:W3CDTF">2020-10-26T14:04:00Z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